
<file path=[Content_Types].xml><?xml version="1.0" encoding="utf-8"?>
<Types xmlns="http://schemas.openxmlformats.org/package/2006/content-types">
  <Default Extension="docx" ContentType="application/vnd.openxmlformats-officedocument.wordprocessingml.documen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D16DE1" w14:textId="11028837" w:rsidR="002F14AB" w:rsidRPr="000E3A79" w:rsidRDefault="002F14AB" w:rsidP="00DF2208">
      <w:pPr>
        <w:contextualSpacing/>
        <w:rPr>
          <w:rFonts w:asciiTheme="minorBidi" w:hAnsiTheme="minorBidi" w:cstheme="minorBidi"/>
          <w:sz w:val="20"/>
          <w:lang w:val="en-US"/>
        </w:rPr>
      </w:pPr>
      <w:r w:rsidRPr="000E3A79">
        <w:rPr>
          <w:rFonts w:asciiTheme="minorBidi" w:hAnsiTheme="minorBidi" w:cstheme="minorBidi"/>
          <w:b/>
          <w:sz w:val="20"/>
          <w:lang w:val="en-US"/>
        </w:rPr>
        <w:t>Project Title</w:t>
      </w:r>
      <w:r w:rsidRPr="000E3A79">
        <w:rPr>
          <w:rFonts w:asciiTheme="minorBidi" w:hAnsiTheme="minorBidi" w:cstheme="minorBidi"/>
          <w:sz w:val="20"/>
          <w:lang w:val="en-US"/>
        </w:rPr>
        <w:t>:</w:t>
      </w:r>
      <w:r w:rsidR="00127682" w:rsidRPr="000E3A79">
        <w:rPr>
          <w:rFonts w:asciiTheme="minorBidi" w:hAnsiTheme="minorBidi" w:cstheme="minorBidi"/>
          <w:sz w:val="20"/>
          <w:lang w:val="en-US"/>
        </w:rPr>
        <w:t xml:space="preserve"> </w:t>
      </w:r>
      <w:bookmarkStart w:id="0" w:name="_Hlk536773513"/>
      <w:r w:rsidR="0021446A" w:rsidRPr="000E3A79">
        <w:rPr>
          <w:rFonts w:asciiTheme="minorBidi" w:hAnsiTheme="minorBidi" w:cstheme="minorBidi"/>
          <w:bCs/>
          <w:sz w:val="20"/>
          <w:szCs w:val="20"/>
          <w:lang w:val="en-US"/>
        </w:rPr>
        <w:t>Strengthening</w:t>
      </w:r>
      <w:r w:rsidR="003C60FE" w:rsidRPr="000E3A79">
        <w:rPr>
          <w:rFonts w:asciiTheme="minorBidi" w:hAnsiTheme="minorBidi" w:cstheme="minorBidi"/>
          <w:bCs/>
          <w:sz w:val="20"/>
          <w:szCs w:val="20"/>
          <w:lang w:val="en-US"/>
        </w:rPr>
        <w:t xml:space="preserve"> </w:t>
      </w:r>
      <w:r w:rsidR="00FD3A83" w:rsidRPr="000E3A79">
        <w:rPr>
          <w:rFonts w:asciiTheme="minorBidi" w:hAnsiTheme="minorBidi" w:cstheme="minorBidi"/>
          <w:bCs/>
          <w:sz w:val="20"/>
          <w:szCs w:val="20"/>
          <w:lang w:val="en-US"/>
        </w:rPr>
        <w:t xml:space="preserve">Justice and Security </w:t>
      </w:r>
      <w:r w:rsidR="00C539B3" w:rsidRPr="000E3A79">
        <w:rPr>
          <w:rFonts w:asciiTheme="minorBidi" w:hAnsiTheme="minorBidi" w:cstheme="minorBidi"/>
          <w:bCs/>
          <w:sz w:val="20"/>
          <w:szCs w:val="20"/>
          <w:lang w:val="en-US"/>
        </w:rPr>
        <w:t>S</w:t>
      </w:r>
      <w:r w:rsidR="00FD3A83" w:rsidRPr="000E3A79">
        <w:rPr>
          <w:rFonts w:asciiTheme="minorBidi" w:hAnsiTheme="minorBidi" w:cstheme="minorBidi"/>
          <w:bCs/>
          <w:sz w:val="20"/>
          <w:szCs w:val="20"/>
          <w:lang w:val="en-US"/>
        </w:rPr>
        <w:t xml:space="preserve">ector Governance </w:t>
      </w:r>
      <w:r w:rsidR="003C60FE" w:rsidRPr="000E3A79">
        <w:rPr>
          <w:rFonts w:asciiTheme="minorBidi" w:hAnsiTheme="minorBidi" w:cstheme="minorBidi"/>
          <w:bCs/>
          <w:sz w:val="20"/>
          <w:szCs w:val="20"/>
          <w:lang w:val="en-US"/>
        </w:rPr>
        <w:t>in Pakistan</w:t>
      </w:r>
      <w:bookmarkEnd w:id="0"/>
      <w:r w:rsidR="00377A85">
        <w:rPr>
          <w:rFonts w:asciiTheme="minorBidi" w:hAnsiTheme="minorBidi" w:cstheme="minorBidi"/>
          <w:bCs/>
          <w:sz w:val="20"/>
          <w:szCs w:val="20"/>
          <w:lang w:val="en-US"/>
        </w:rPr>
        <w:t xml:space="preserve"> (Rule of Law </w:t>
      </w:r>
      <w:proofErr w:type="spellStart"/>
      <w:r w:rsidR="00377A85">
        <w:rPr>
          <w:rFonts w:asciiTheme="minorBidi" w:hAnsiTheme="minorBidi" w:cstheme="minorBidi"/>
          <w:bCs/>
          <w:sz w:val="20"/>
          <w:szCs w:val="20"/>
          <w:lang w:val="en-US"/>
        </w:rPr>
        <w:t>Programme</w:t>
      </w:r>
      <w:proofErr w:type="spellEnd"/>
      <w:r w:rsidR="00377A85">
        <w:rPr>
          <w:rFonts w:asciiTheme="minorBidi" w:hAnsiTheme="minorBidi" w:cstheme="minorBidi"/>
          <w:bCs/>
          <w:sz w:val="20"/>
          <w:szCs w:val="20"/>
          <w:lang w:val="en-US"/>
        </w:rPr>
        <w:t>)</w:t>
      </w:r>
    </w:p>
    <w:p w14:paraId="327126E8" w14:textId="5C2F8D28" w:rsidR="002F14AB" w:rsidRPr="000E3A79" w:rsidRDefault="002F14AB" w:rsidP="00E976B8">
      <w:pPr>
        <w:contextualSpacing/>
        <w:rPr>
          <w:rFonts w:asciiTheme="minorBidi" w:hAnsiTheme="minorBidi" w:cstheme="minorBidi"/>
          <w:b/>
          <w:sz w:val="20"/>
          <w:lang w:val="en-US"/>
        </w:rPr>
      </w:pPr>
      <w:r w:rsidRPr="000E3A79">
        <w:rPr>
          <w:rFonts w:asciiTheme="minorBidi" w:hAnsiTheme="minorBidi" w:cstheme="minorBidi"/>
          <w:b/>
          <w:sz w:val="20"/>
          <w:lang w:val="en-US"/>
        </w:rPr>
        <w:t>Project Number:</w:t>
      </w:r>
      <w:r w:rsidR="003C60FE" w:rsidRPr="000E3A79">
        <w:rPr>
          <w:rFonts w:asciiTheme="minorBidi" w:hAnsiTheme="minorBidi" w:cstheme="minorBidi"/>
          <w:b/>
          <w:sz w:val="20"/>
          <w:lang w:val="en-US"/>
        </w:rPr>
        <w:t xml:space="preserve"> </w:t>
      </w:r>
      <w:r w:rsidR="00877752" w:rsidRPr="00A773A6">
        <w:rPr>
          <w:rFonts w:asciiTheme="minorBidi" w:hAnsiTheme="minorBidi" w:cstheme="minorBidi"/>
          <w:bCs/>
          <w:sz w:val="20"/>
          <w:lang w:val="en-US"/>
        </w:rPr>
        <w:t>01001551</w:t>
      </w:r>
    </w:p>
    <w:p w14:paraId="39EE67C6" w14:textId="4E5994D7" w:rsidR="003C60FE" w:rsidRPr="000E3A79" w:rsidRDefault="002F14AB" w:rsidP="00E976B8">
      <w:pPr>
        <w:contextualSpacing/>
        <w:rPr>
          <w:rFonts w:asciiTheme="minorBidi" w:hAnsiTheme="minorBidi" w:cstheme="minorBidi"/>
          <w:sz w:val="20"/>
          <w:szCs w:val="20"/>
          <w:lang w:val="en-US"/>
        </w:rPr>
      </w:pPr>
      <w:r w:rsidRPr="000E3A79">
        <w:rPr>
          <w:rFonts w:asciiTheme="minorBidi" w:hAnsiTheme="minorBidi" w:cstheme="minorBidi"/>
          <w:b/>
          <w:sz w:val="20"/>
          <w:lang w:val="en-US"/>
        </w:rPr>
        <w:t>Implementing Partner:</w:t>
      </w:r>
      <w:r w:rsidR="003C60FE" w:rsidRPr="000E3A79">
        <w:rPr>
          <w:rFonts w:asciiTheme="minorBidi" w:hAnsiTheme="minorBidi" w:cstheme="minorBidi"/>
          <w:b/>
          <w:sz w:val="20"/>
          <w:lang w:val="en-US"/>
        </w:rPr>
        <w:t xml:space="preserve"> </w:t>
      </w:r>
      <w:r w:rsidR="003C60FE" w:rsidRPr="000E3A79">
        <w:rPr>
          <w:rFonts w:asciiTheme="minorBidi" w:hAnsiTheme="minorBidi" w:cstheme="minorBidi"/>
          <w:sz w:val="20"/>
          <w:szCs w:val="20"/>
          <w:lang w:val="en-US"/>
        </w:rPr>
        <w:t xml:space="preserve">United Nations Development </w:t>
      </w:r>
      <w:proofErr w:type="spellStart"/>
      <w:r w:rsidR="003C60FE" w:rsidRPr="000E3A79">
        <w:rPr>
          <w:rFonts w:asciiTheme="minorBidi" w:hAnsiTheme="minorBidi" w:cstheme="minorBidi"/>
          <w:sz w:val="20"/>
          <w:szCs w:val="20"/>
          <w:lang w:val="en-US"/>
        </w:rPr>
        <w:t>Programme</w:t>
      </w:r>
      <w:proofErr w:type="spellEnd"/>
      <w:r w:rsidR="003C60FE" w:rsidRPr="000E3A79">
        <w:rPr>
          <w:rFonts w:asciiTheme="minorBidi" w:hAnsiTheme="minorBidi" w:cstheme="minorBidi"/>
          <w:sz w:val="20"/>
          <w:szCs w:val="20"/>
          <w:lang w:val="en-US"/>
        </w:rPr>
        <w:t xml:space="preserve"> </w:t>
      </w:r>
      <w:r w:rsidR="005D321E" w:rsidRPr="000E3A79">
        <w:rPr>
          <w:rFonts w:asciiTheme="minorBidi" w:hAnsiTheme="minorBidi" w:cstheme="minorBidi"/>
          <w:sz w:val="20"/>
          <w:szCs w:val="20"/>
          <w:lang w:val="en-US"/>
        </w:rPr>
        <w:t>(</w:t>
      </w:r>
      <w:r w:rsidR="003C60FE" w:rsidRPr="000E3A79">
        <w:rPr>
          <w:rFonts w:asciiTheme="minorBidi" w:hAnsiTheme="minorBidi" w:cstheme="minorBidi"/>
          <w:sz w:val="20"/>
          <w:szCs w:val="20"/>
          <w:lang w:val="en-US"/>
        </w:rPr>
        <w:t>UNDP</w:t>
      </w:r>
      <w:r w:rsidR="005D321E" w:rsidRPr="000E3A79">
        <w:rPr>
          <w:rFonts w:asciiTheme="minorBidi" w:hAnsiTheme="minorBidi" w:cstheme="minorBidi"/>
          <w:sz w:val="20"/>
          <w:szCs w:val="20"/>
          <w:lang w:val="en-US"/>
        </w:rPr>
        <w:t>)</w:t>
      </w:r>
      <w:r w:rsidR="003C60FE" w:rsidRPr="000E3A79">
        <w:rPr>
          <w:rFonts w:asciiTheme="minorBidi" w:hAnsiTheme="minorBidi" w:cstheme="minorBidi"/>
          <w:sz w:val="20"/>
          <w:szCs w:val="20"/>
          <w:lang w:val="en-US"/>
        </w:rPr>
        <w:t>, Pakistan</w:t>
      </w:r>
    </w:p>
    <w:p w14:paraId="523F5635" w14:textId="2646A0A6" w:rsidR="00A01824" w:rsidRPr="000E3A79" w:rsidRDefault="002F14AB" w:rsidP="00977D06">
      <w:pPr>
        <w:contextualSpacing/>
        <w:rPr>
          <w:rFonts w:asciiTheme="minorBidi" w:hAnsiTheme="minorBidi" w:cstheme="minorBidi"/>
          <w:sz w:val="20"/>
          <w:lang w:val="en-US"/>
        </w:rPr>
      </w:pPr>
      <w:r w:rsidRPr="000E3A79">
        <w:rPr>
          <w:rFonts w:asciiTheme="minorBidi" w:hAnsiTheme="minorBidi" w:cstheme="minorBidi"/>
          <w:b/>
          <w:sz w:val="20"/>
          <w:lang w:val="en-US"/>
        </w:rPr>
        <w:t>Start Date:</w:t>
      </w:r>
      <w:r w:rsidRPr="000E3A79">
        <w:rPr>
          <w:rFonts w:asciiTheme="minorBidi" w:hAnsiTheme="minorBidi" w:cstheme="minorBidi"/>
          <w:sz w:val="20"/>
          <w:lang w:val="en-US"/>
        </w:rPr>
        <w:tab/>
      </w:r>
      <w:r w:rsidR="00977D06" w:rsidRPr="000E3A79">
        <w:rPr>
          <w:rFonts w:asciiTheme="minorBidi" w:hAnsiTheme="minorBidi"/>
          <w:sz w:val="20"/>
          <w:lang w:val="en-US"/>
        </w:rPr>
        <w:t xml:space="preserve">01 </w:t>
      </w:r>
      <w:r w:rsidR="0050307F" w:rsidRPr="000E3A79">
        <w:rPr>
          <w:rFonts w:asciiTheme="minorBidi" w:hAnsiTheme="minorBidi" w:cstheme="minorBidi"/>
          <w:sz w:val="20"/>
          <w:lang w:val="en-US"/>
        </w:rPr>
        <w:t>January</w:t>
      </w:r>
      <w:r w:rsidR="00977D06" w:rsidRPr="000E3A79">
        <w:rPr>
          <w:rFonts w:asciiTheme="minorBidi" w:hAnsiTheme="minorBidi" w:cstheme="minorBidi"/>
          <w:sz w:val="20"/>
          <w:lang w:val="en-US"/>
        </w:rPr>
        <w:t xml:space="preserve"> 202</w:t>
      </w:r>
      <w:r w:rsidR="0050307F" w:rsidRPr="000E3A79">
        <w:rPr>
          <w:rFonts w:asciiTheme="minorBidi" w:hAnsiTheme="minorBidi" w:cstheme="minorBidi"/>
          <w:sz w:val="20"/>
          <w:lang w:val="en-US"/>
        </w:rPr>
        <w:t>4</w:t>
      </w:r>
      <w:r w:rsidRPr="000E3A79">
        <w:rPr>
          <w:rFonts w:asciiTheme="minorBidi" w:hAnsiTheme="minorBidi" w:cstheme="minorBidi"/>
          <w:sz w:val="20"/>
          <w:lang w:val="en-US"/>
        </w:rPr>
        <w:tab/>
      </w:r>
      <w:r w:rsidRPr="000E3A79">
        <w:rPr>
          <w:rFonts w:asciiTheme="minorBidi" w:hAnsiTheme="minorBidi" w:cstheme="minorBidi"/>
          <w:sz w:val="20"/>
          <w:lang w:val="en-US"/>
        </w:rPr>
        <w:tab/>
      </w:r>
      <w:r w:rsidRPr="000E3A79">
        <w:rPr>
          <w:rFonts w:asciiTheme="minorBidi" w:hAnsiTheme="minorBidi" w:cstheme="minorBidi"/>
          <w:b/>
          <w:sz w:val="20"/>
          <w:lang w:val="en-US"/>
        </w:rPr>
        <w:t>End Date:</w:t>
      </w:r>
      <w:r w:rsidRPr="000E3A79">
        <w:rPr>
          <w:rFonts w:asciiTheme="minorBidi" w:hAnsiTheme="minorBidi" w:cstheme="minorBidi"/>
          <w:sz w:val="20"/>
          <w:lang w:val="en-US"/>
        </w:rPr>
        <w:t xml:space="preserve"> </w:t>
      </w:r>
      <w:r w:rsidRPr="000E3A79">
        <w:rPr>
          <w:rFonts w:asciiTheme="minorBidi" w:hAnsiTheme="minorBidi" w:cstheme="minorBidi"/>
          <w:sz w:val="20"/>
          <w:lang w:val="en-US"/>
        </w:rPr>
        <w:tab/>
      </w:r>
      <w:r w:rsidR="00845DE4" w:rsidRPr="000E3A79">
        <w:rPr>
          <w:rFonts w:asciiTheme="minorBidi" w:hAnsiTheme="minorBidi" w:cstheme="minorBidi"/>
          <w:sz w:val="20"/>
          <w:lang w:val="en-US"/>
        </w:rPr>
        <w:t xml:space="preserve">31 December </w:t>
      </w:r>
      <w:r w:rsidR="00127682" w:rsidRPr="000E3A79">
        <w:rPr>
          <w:rFonts w:asciiTheme="minorBidi" w:hAnsiTheme="minorBidi" w:cstheme="minorBidi"/>
          <w:sz w:val="20"/>
          <w:lang w:val="en-US"/>
        </w:rPr>
        <w:t>202</w:t>
      </w:r>
      <w:r w:rsidR="00EE7555">
        <w:rPr>
          <w:rFonts w:asciiTheme="minorBidi" w:hAnsiTheme="minorBidi" w:cstheme="minorBidi"/>
          <w:sz w:val="20"/>
          <w:lang w:val="en-US"/>
        </w:rPr>
        <w:t>7</w:t>
      </w:r>
      <w:r w:rsidRPr="000E3A79">
        <w:rPr>
          <w:rFonts w:asciiTheme="minorBidi" w:hAnsiTheme="minorBidi" w:cstheme="minorBidi"/>
          <w:sz w:val="20"/>
          <w:lang w:val="en-US"/>
        </w:rPr>
        <w:tab/>
      </w:r>
    </w:p>
    <w:p w14:paraId="0A0FFA70" w14:textId="58106697" w:rsidR="002F14AB" w:rsidRPr="000E3A79" w:rsidRDefault="002F14AB" w:rsidP="00977D06">
      <w:pPr>
        <w:contextualSpacing/>
        <w:rPr>
          <w:rFonts w:asciiTheme="minorBidi" w:hAnsiTheme="minorBidi" w:cstheme="minorBidi"/>
          <w:sz w:val="20"/>
          <w:lang w:val="en-US"/>
        </w:rPr>
      </w:pPr>
      <w:r w:rsidRPr="000E3A79">
        <w:rPr>
          <w:rFonts w:asciiTheme="minorBidi" w:hAnsiTheme="minorBidi" w:cstheme="minorBidi"/>
          <w:b/>
          <w:sz w:val="20"/>
          <w:lang w:val="en-US"/>
        </w:rPr>
        <w:t>PAC Meeting date:</w:t>
      </w:r>
      <w:r w:rsidRPr="000E3A79">
        <w:rPr>
          <w:rFonts w:asciiTheme="minorBidi" w:hAnsiTheme="minorBidi" w:cstheme="minorBidi"/>
          <w:sz w:val="20"/>
          <w:lang w:val="en-US"/>
        </w:rPr>
        <w:t xml:space="preserve"> </w:t>
      </w:r>
      <w:r w:rsidR="00C238A7">
        <w:rPr>
          <w:rFonts w:asciiTheme="minorBidi" w:hAnsiTheme="minorBidi" w:cstheme="minorBidi"/>
          <w:sz w:val="20"/>
          <w:lang w:val="en-US"/>
        </w:rPr>
        <w:t>10 November</w:t>
      </w:r>
      <w:r w:rsidR="00244E28" w:rsidRPr="000E3A79">
        <w:rPr>
          <w:rFonts w:asciiTheme="minorBidi" w:hAnsiTheme="minorBidi" w:cstheme="minorBidi"/>
          <w:sz w:val="20"/>
          <w:lang w:val="en-US"/>
        </w:rPr>
        <w:t xml:space="preserve"> 2023</w:t>
      </w:r>
      <w:r w:rsidRPr="000E3A79">
        <w:rPr>
          <w:rFonts w:asciiTheme="minorBidi" w:hAnsiTheme="minorBidi" w:cstheme="minorBidi"/>
          <w:sz w:val="20"/>
          <w:lang w:val="en-US"/>
        </w:rPr>
        <w:tab/>
      </w:r>
    </w:p>
    <w:p w14:paraId="2207568F" w14:textId="77777777" w:rsidR="002F14AB" w:rsidRPr="000E3A79" w:rsidRDefault="002F14AB" w:rsidP="00E976B8">
      <w:pPr>
        <w:spacing w:after="0"/>
        <w:contextualSpacing/>
        <w:rPr>
          <w:rFonts w:asciiTheme="minorBidi" w:hAnsiTheme="minorBidi" w:cstheme="minorBidi"/>
          <w:sz w:val="20"/>
          <w:lang w:val="en-US"/>
        </w:rPr>
      </w:pPr>
    </w:p>
    <w:tbl>
      <w:tblPr>
        <w:tblW w:w="0" w:type="auto"/>
        <w:tblBorders>
          <w:top w:val="dotted" w:sz="4" w:space="0" w:color="auto"/>
          <w:left w:val="dotted" w:sz="4" w:space="0" w:color="auto"/>
          <w:bottom w:val="dotted" w:sz="4" w:space="0" w:color="auto"/>
          <w:right w:val="dotted" w:sz="4" w:space="0" w:color="auto"/>
          <w:insideH w:val="single" w:sz="4" w:space="0" w:color="auto"/>
          <w:insideV w:val="single" w:sz="4" w:space="0" w:color="auto"/>
        </w:tblBorders>
        <w:tblLook w:val="04A0" w:firstRow="1" w:lastRow="0" w:firstColumn="1" w:lastColumn="0" w:noHBand="0" w:noVBand="1"/>
      </w:tblPr>
      <w:tblGrid>
        <w:gridCol w:w="9592"/>
      </w:tblGrid>
      <w:tr w:rsidR="002F14AB" w:rsidRPr="00F0044F" w14:paraId="546A419B" w14:textId="77777777" w:rsidTr="008662D8">
        <w:trPr>
          <w:trHeight w:val="361"/>
        </w:trPr>
        <w:tc>
          <w:tcPr>
            <w:tcW w:w="9740" w:type="dxa"/>
            <w:shd w:val="clear" w:color="auto" w:fill="auto"/>
            <w:vAlign w:val="center"/>
          </w:tcPr>
          <w:p w14:paraId="0E906473" w14:textId="77777777" w:rsidR="002F14AB" w:rsidRPr="000E3A79" w:rsidRDefault="002F14AB" w:rsidP="00E976B8">
            <w:pPr>
              <w:spacing w:after="0"/>
              <w:contextualSpacing/>
              <w:jc w:val="center"/>
              <w:rPr>
                <w:rFonts w:asciiTheme="minorBidi" w:hAnsiTheme="minorBidi" w:cstheme="minorBidi"/>
                <w:b/>
                <w:sz w:val="28"/>
                <w:szCs w:val="28"/>
                <w:lang w:val="en-US"/>
              </w:rPr>
            </w:pPr>
            <w:r w:rsidRPr="000E3A79">
              <w:rPr>
                <w:rFonts w:asciiTheme="minorBidi" w:hAnsiTheme="minorBidi" w:cstheme="minorBidi"/>
                <w:b/>
                <w:smallCaps/>
                <w:spacing w:val="-2"/>
                <w:sz w:val="28"/>
                <w:szCs w:val="28"/>
                <w:lang w:val="en-US"/>
              </w:rPr>
              <w:t>Brief Description</w:t>
            </w:r>
          </w:p>
        </w:tc>
      </w:tr>
      <w:tr w:rsidR="002F14AB" w:rsidRPr="00F0044F" w14:paraId="0FE40C09" w14:textId="77777777" w:rsidTr="008662D8">
        <w:trPr>
          <w:trHeight w:val="4319"/>
        </w:trPr>
        <w:tc>
          <w:tcPr>
            <w:tcW w:w="9740" w:type="dxa"/>
            <w:shd w:val="clear" w:color="auto" w:fill="auto"/>
          </w:tcPr>
          <w:p w14:paraId="73B7CF8E" w14:textId="77777777" w:rsidR="00A97C21" w:rsidRPr="000E3A79" w:rsidRDefault="00A97C21" w:rsidP="00E976B8">
            <w:pPr>
              <w:contextualSpacing/>
              <w:rPr>
                <w:rFonts w:asciiTheme="minorBidi" w:hAnsiTheme="minorBidi" w:cstheme="minorBidi"/>
                <w:sz w:val="20"/>
                <w:szCs w:val="20"/>
                <w:lang w:val="en-US"/>
              </w:rPr>
            </w:pPr>
          </w:p>
          <w:p w14:paraId="2AC037CD" w14:textId="7BFC97FE" w:rsidR="00E87848" w:rsidRPr="000E3A79" w:rsidRDefault="006F645D" w:rsidP="00B71454">
            <w:pPr>
              <w:spacing w:after="0"/>
              <w:contextualSpacing/>
              <w:rPr>
                <w:rFonts w:asciiTheme="minorBidi" w:hAnsiTheme="minorBidi" w:cstheme="minorBidi"/>
                <w:sz w:val="20"/>
                <w:szCs w:val="20"/>
                <w:lang w:val="en-US"/>
              </w:rPr>
            </w:pPr>
            <w:r w:rsidRPr="000E3A79">
              <w:rPr>
                <w:rFonts w:asciiTheme="minorBidi" w:hAnsiTheme="minorBidi" w:cstheme="minorBidi"/>
                <w:sz w:val="20"/>
                <w:szCs w:val="20"/>
                <w:lang w:val="en-US"/>
              </w:rPr>
              <w:t>The 2030 Sustainable Development Goals (SDG) 16 and 5 re-affirm that p</w:t>
            </w:r>
            <w:r w:rsidR="008F1A60" w:rsidRPr="000E3A79">
              <w:rPr>
                <w:rFonts w:asciiTheme="minorBidi" w:hAnsiTheme="minorBidi" w:cstheme="minorBidi"/>
                <w:sz w:val="20"/>
                <w:szCs w:val="20"/>
                <w:lang w:val="en-US"/>
              </w:rPr>
              <w:t>eace, stability, accountable governance,</w:t>
            </w:r>
            <w:r w:rsidR="00351DB8" w:rsidRPr="000E3A79">
              <w:rPr>
                <w:rFonts w:asciiTheme="minorBidi" w:hAnsiTheme="minorBidi" w:cstheme="minorBidi"/>
                <w:sz w:val="20"/>
                <w:szCs w:val="20"/>
                <w:lang w:val="en-US"/>
              </w:rPr>
              <w:t xml:space="preserve"> </w:t>
            </w:r>
            <w:r w:rsidR="008F1A60" w:rsidRPr="000E3A79">
              <w:rPr>
                <w:rFonts w:asciiTheme="minorBidi" w:hAnsiTheme="minorBidi" w:cstheme="minorBidi"/>
                <w:sz w:val="20"/>
                <w:szCs w:val="20"/>
                <w:lang w:val="en-US"/>
              </w:rPr>
              <w:t xml:space="preserve">adherence to the rule of </w:t>
            </w:r>
            <w:r w:rsidR="00E65A98" w:rsidRPr="000E3A79">
              <w:rPr>
                <w:rFonts w:asciiTheme="minorBidi" w:hAnsiTheme="minorBidi" w:cstheme="minorBidi"/>
                <w:sz w:val="20"/>
                <w:szCs w:val="20"/>
                <w:lang w:val="en-US"/>
              </w:rPr>
              <w:t>law and</w:t>
            </w:r>
            <w:r w:rsidR="00186EC8" w:rsidRPr="000E3A79">
              <w:rPr>
                <w:rFonts w:asciiTheme="minorBidi" w:hAnsiTheme="minorBidi" w:cstheme="minorBidi"/>
                <w:sz w:val="20"/>
                <w:szCs w:val="20"/>
                <w:lang w:val="en-US"/>
              </w:rPr>
              <w:t xml:space="preserve"> achieving gender equality and empowering women and girls</w:t>
            </w:r>
            <w:r w:rsidR="008F1A60" w:rsidRPr="000E3A79">
              <w:rPr>
                <w:rFonts w:asciiTheme="minorBidi" w:hAnsiTheme="minorBidi" w:cstheme="minorBidi"/>
                <w:sz w:val="20"/>
                <w:szCs w:val="20"/>
                <w:lang w:val="en-US"/>
              </w:rPr>
              <w:t xml:space="preserve"> are essential pre-requisites for sustainable development.</w:t>
            </w:r>
            <w:r w:rsidR="00E87848" w:rsidRPr="000E3A79">
              <w:rPr>
                <w:rFonts w:asciiTheme="minorBidi" w:hAnsiTheme="minorBidi" w:cstheme="minorBidi"/>
                <w:sz w:val="20"/>
                <w:szCs w:val="20"/>
                <w:lang w:val="en-US"/>
              </w:rPr>
              <w:t xml:space="preserve"> S</w:t>
            </w:r>
            <w:r w:rsidR="00753BE4" w:rsidRPr="000E3A79">
              <w:rPr>
                <w:rFonts w:asciiTheme="minorBidi" w:hAnsiTheme="minorBidi" w:cstheme="minorBidi"/>
                <w:sz w:val="20"/>
                <w:szCs w:val="20"/>
                <w:lang w:val="en-US"/>
              </w:rPr>
              <w:t xml:space="preserve">trong and inclusive institutions, good governance, access to </w:t>
            </w:r>
            <w:r w:rsidR="00CB5A5C" w:rsidRPr="000E3A79">
              <w:rPr>
                <w:rFonts w:asciiTheme="minorBidi" w:hAnsiTheme="minorBidi" w:cstheme="minorBidi"/>
                <w:sz w:val="20"/>
                <w:szCs w:val="20"/>
                <w:lang w:val="en-US"/>
              </w:rPr>
              <w:t xml:space="preserve">justice and </w:t>
            </w:r>
            <w:r w:rsidR="00711FD4" w:rsidRPr="000E3A79">
              <w:rPr>
                <w:rFonts w:asciiTheme="minorBidi" w:hAnsiTheme="minorBidi" w:cstheme="minorBidi"/>
                <w:sz w:val="20"/>
                <w:szCs w:val="20"/>
                <w:lang w:val="en-US"/>
              </w:rPr>
              <w:t>security for</w:t>
            </w:r>
            <w:r w:rsidR="00753BE4" w:rsidRPr="000E3A79">
              <w:rPr>
                <w:rFonts w:asciiTheme="minorBidi" w:hAnsiTheme="minorBidi" w:cstheme="minorBidi"/>
                <w:sz w:val="20"/>
                <w:szCs w:val="20"/>
                <w:lang w:val="en-US"/>
              </w:rPr>
              <w:t xml:space="preserve"> all</w:t>
            </w:r>
            <w:r w:rsidR="009F7B25" w:rsidRPr="000E3A79">
              <w:rPr>
                <w:rFonts w:asciiTheme="minorBidi" w:hAnsiTheme="minorBidi" w:cstheme="minorBidi"/>
                <w:sz w:val="20"/>
                <w:szCs w:val="20"/>
                <w:lang w:val="en-US"/>
              </w:rPr>
              <w:t>,</w:t>
            </w:r>
            <w:r w:rsidR="00753BE4" w:rsidRPr="000E3A79">
              <w:rPr>
                <w:rFonts w:asciiTheme="minorBidi" w:hAnsiTheme="minorBidi" w:cstheme="minorBidi"/>
                <w:sz w:val="20"/>
                <w:szCs w:val="20"/>
                <w:lang w:val="en-US"/>
              </w:rPr>
              <w:t xml:space="preserve"> and a stable economy are essential pre-requisites to achieve durable peace, </w:t>
            </w:r>
            <w:r w:rsidR="008C6AD1" w:rsidRPr="000E3A79">
              <w:rPr>
                <w:rFonts w:asciiTheme="minorBidi" w:hAnsiTheme="minorBidi" w:cstheme="minorBidi"/>
                <w:sz w:val="20"/>
                <w:szCs w:val="20"/>
                <w:lang w:val="en-US"/>
              </w:rPr>
              <w:t>development,</w:t>
            </w:r>
            <w:r w:rsidR="00753BE4" w:rsidRPr="000E3A79">
              <w:rPr>
                <w:rFonts w:asciiTheme="minorBidi" w:hAnsiTheme="minorBidi" w:cstheme="minorBidi"/>
                <w:sz w:val="20"/>
                <w:szCs w:val="20"/>
                <w:lang w:val="en-US"/>
              </w:rPr>
              <w:t xml:space="preserve"> and stability in Pakistan.</w:t>
            </w:r>
            <w:r w:rsidR="00C36239" w:rsidRPr="000E3A79">
              <w:rPr>
                <w:rFonts w:asciiTheme="minorBidi" w:hAnsiTheme="minorBidi" w:cstheme="minorBidi"/>
                <w:sz w:val="20"/>
                <w:szCs w:val="20"/>
                <w:lang w:val="en-US"/>
              </w:rPr>
              <w:t xml:space="preserve"> </w:t>
            </w:r>
            <w:r w:rsidR="00351DB8" w:rsidRPr="000E3A79">
              <w:rPr>
                <w:rFonts w:asciiTheme="minorBidi" w:hAnsiTheme="minorBidi" w:cstheme="minorBidi"/>
                <w:sz w:val="20"/>
                <w:szCs w:val="20"/>
                <w:lang w:val="en-US"/>
              </w:rPr>
              <w:t xml:space="preserve">A major factor in the country's transition to long-term peace, security, stability, and development will be the state’s ability to strengthen </w:t>
            </w:r>
            <w:r w:rsidR="00C36239" w:rsidRPr="000E3A79">
              <w:rPr>
                <w:rFonts w:asciiTheme="minorBidi" w:hAnsiTheme="minorBidi" w:cstheme="minorBidi"/>
                <w:sz w:val="20"/>
                <w:szCs w:val="20"/>
                <w:lang w:val="en-US"/>
              </w:rPr>
              <w:t xml:space="preserve">justice and security sector governance, </w:t>
            </w:r>
            <w:r w:rsidR="00E65A98" w:rsidRPr="000E3A79">
              <w:rPr>
                <w:rFonts w:asciiTheme="minorBidi" w:hAnsiTheme="minorBidi" w:cstheme="minorBidi"/>
                <w:sz w:val="20"/>
                <w:szCs w:val="20"/>
                <w:lang w:val="en-US"/>
              </w:rPr>
              <w:t>and the</w:t>
            </w:r>
            <w:r w:rsidR="00C36239" w:rsidRPr="000E3A79">
              <w:rPr>
                <w:rFonts w:asciiTheme="minorBidi" w:hAnsiTheme="minorBidi" w:cstheme="minorBidi"/>
                <w:sz w:val="20"/>
                <w:szCs w:val="20"/>
                <w:lang w:val="en-US"/>
              </w:rPr>
              <w:t xml:space="preserve"> reasonable delivery of these services to the people of Pakistan,</w:t>
            </w:r>
            <w:r w:rsidR="00E65A98" w:rsidRPr="000E3A79">
              <w:rPr>
                <w:rFonts w:asciiTheme="minorBidi" w:hAnsiTheme="minorBidi" w:cstheme="minorBidi"/>
                <w:sz w:val="20"/>
                <w:szCs w:val="20"/>
                <w:lang w:val="en-US"/>
              </w:rPr>
              <w:t xml:space="preserve"> </w:t>
            </w:r>
            <w:r w:rsidR="009F7B25" w:rsidRPr="000E3A79">
              <w:rPr>
                <w:rFonts w:asciiTheme="minorBidi" w:hAnsiTheme="minorBidi" w:cstheme="minorBidi"/>
                <w:sz w:val="20"/>
                <w:szCs w:val="20"/>
                <w:lang w:val="en-US"/>
              </w:rPr>
              <w:t>However,</w:t>
            </w:r>
            <w:r w:rsidR="00753BE4" w:rsidRPr="000E3A79">
              <w:rPr>
                <w:rFonts w:asciiTheme="minorBidi" w:hAnsiTheme="minorBidi" w:cstheme="minorBidi"/>
                <w:sz w:val="20"/>
                <w:szCs w:val="20"/>
                <w:lang w:val="en-US"/>
              </w:rPr>
              <w:t xml:space="preserve"> Pakistan </w:t>
            </w:r>
            <w:r w:rsidR="00547477" w:rsidRPr="000E3A79">
              <w:rPr>
                <w:rFonts w:asciiTheme="minorBidi" w:hAnsiTheme="minorBidi" w:cstheme="minorBidi"/>
                <w:sz w:val="20"/>
                <w:szCs w:val="20"/>
                <w:lang w:val="en-US"/>
              </w:rPr>
              <w:t>is</w:t>
            </w:r>
            <w:r w:rsidR="00753BE4" w:rsidRPr="000E3A79">
              <w:rPr>
                <w:rFonts w:asciiTheme="minorBidi" w:hAnsiTheme="minorBidi" w:cstheme="minorBidi"/>
                <w:sz w:val="20"/>
                <w:szCs w:val="20"/>
                <w:lang w:val="en-US"/>
              </w:rPr>
              <w:t xml:space="preserve"> at </w:t>
            </w:r>
            <w:r w:rsidR="00766D10" w:rsidRPr="000E3A79">
              <w:rPr>
                <w:rFonts w:asciiTheme="minorBidi" w:hAnsiTheme="minorBidi" w:cstheme="minorBidi"/>
                <w:sz w:val="20"/>
                <w:szCs w:val="20"/>
                <w:lang w:val="en-US"/>
              </w:rPr>
              <w:t xml:space="preserve">a </w:t>
            </w:r>
            <w:r w:rsidR="00B2282B" w:rsidRPr="000E3A79">
              <w:rPr>
                <w:rFonts w:asciiTheme="minorBidi" w:hAnsiTheme="minorBidi" w:cstheme="minorBidi"/>
                <w:sz w:val="20"/>
                <w:szCs w:val="20"/>
                <w:lang w:val="en-US"/>
              </w:rPr>
              <w:t>crossroads</w:t>
            </w:r>
            <w:r w:rsidR="00B17286" w:rsidRPr="000E3A79">
              <w:rPr>
                <w:rFonts w:asciiTheme="minorBidi" w:hAnsiTheme="minorBidi" w:cstheme="minorBidi"/>
                <w:sz w:val="20"/>
                <w:szCs w:val="20"/>
                <w:lang w:val="en-US"/>
              </w:rPr>
              <w:t>,</w:t>
            </w:r>
            <w:r w:rsidR="00547477" w:rsidRPr="000E3A79">
              <w:rPr>
                <w:rFonts w:asciiTheme="minorBidi" w:hAnsiTheme="minorBidi" w:cstheme="minorBidi"/>
                <w:sz w:val="20"/>
                <w:szCs w:val="20"/>
                <w:lang w:val="en-US"/>
              </w:rPr>
              <w:t xml:space="preserve"> facing </w:t>
            </w:r>
            <w:r w:rsidR="00A66CC0" w:rsidRPr="000E3A79">
              <w:rPr>
                <w:rFonts w:asciiTheme="minorBidi" w:hAnsiTheme="minorBidi" w:cstheme="minorBidi"/>
                <w:sz w:val="20"/>
                <w:szCs w:val="20"/>
                <w:lang w:val="en-US"/>
              </w:rPr>
              <w:t xml:space="preserve">a </w:t>
            </w:r>
            <w:r w:rsidR="00547477" w:rsidRPr="000E3A79">
              <w:rPr>
                <w:rFonts w:asciiTheme="minorBidi" w:hAnsiTheme="minorBidi" w:cstheme="minorBidi"/>
                <w:sz w:val="20"/>
                <w:szCs w:val="20"/>
                <w:lang w:val="en-US"/>
              </w:rPr>
              <w:t xml:space="preserve">myriad </w:t>
            </w:r>
            <w:r w:rsidR="00A66CC0" w:rsidRPr="000E3A79">
              <w:rPr>
                <w:rFonts w:asciiTheme="minorBidi" w:hAnsiTheme="minorBidi" w:cstheme="minorBidi"/>
                <w:sz w:val="20"/>
                <w:szCs w:val="20"/>
                <w:lang w:val="en-US"/>
              </w:rPr>
              <w:t xml:space="preserve">of </w:t>
            </w:r>
            <w:r w:rsidR="00BE1A09" w:rsidRPr="000E3A79">
              <w:rPr>
                <w:rFonts w:asciiTheme="minorBidi" w:hAnsiTheme="minorBidi" w:cstheme="minorBidi"/>
                <w:sz w:val="20"/>
                <w:szCs w:val="20"/>
                <w:lang w:val="en-US"/>
              </w:rPr>
              <w:t>challenges relat</w:t>
            </w:r>
            <w:r w:rsidR="00547477" w:rsidRPr="000E3A79">
              <w:rPr>
                <w:rFonts w:asciiTheme="minorBidi" w:hAnsiTheme="minorBidi" w:cstheme="minorBidi"/>
                <w:sz w:val="20"/>
                <w:szCs w:val="20"/>
                <w:lang w:val="en-US"/>
              </w:rPr>
              <w:t>ing</w:t>
            </w:r>
            <w:r w:rsidR="00BE1A09" w:rsidRPr="000E3A79">
              <w:rPr>
                <w:rFonts w:asciiTheme="minorBidi" w:hAnsiTheme="minorBidi" w:cstheme="minorBidi"/>
                <w:sz w:val="20"/>
                <w:szCs w:val="20"/>
                <w:lang w:val="en-US"/>
              </w:rPr>
              <w:t xml:space="preserve"> to </w:t>
            </w:r>
            <w:r w:rsidR="00547477" w:rsidRPr="000E3A79">
              <w:rPr>
                <w:rFonts w:asciiTheme="minorBidi" w:hAnsiTheme="minorBidi" w:cstheme="minorBidi"/>
                <w:sz w:val="20"/>
                <w:szCs w:val="20"/>
                <w:lang w:val="en-US"/>
              </w:rPr>
              <w:t xml:space="preserve">political instability, armed </w:t>
            </w:r>
            <w:r w:rsidR="00BE1A09" w:rsidRPr="000E3A79">
              <w:rPr>
                <w:rFonts w:asciiTheme="minorBidi" w:hAnsiTheme="minorBidi" w:cstheme="minorBidi"/>
                <w:sz w:val="20"/>
                <w:szCs w:val="20"/>
                <w:lang w:val="en-US"/>
              </w:rPr>
              <w:t>conflict</w:t>
            </w:r>
            <w:r w:rsidR="00547477" w:rsidRPr="000E3A79">
              <w:rPr>
                <w:rFonts w:asciiTheme="minorBidi" w:hAnsiTheme="minorBidi" w:cstheme="minorBidi"/>
                <w:sz w:val="20"/>
                <w:szCs w:val="20"/>
                <w:lang w:val="en-US"/>
              </w:rPr>
              <w:t xml:space="preserve"> and violent</w:t>
            </w:r>
            <w:r w:rsidR="00BE1A09" w:rsidRPr="000E3A79">
              <w:rPr>
                <w:rFonts w:asciiTheme="minorBidi" w:hAnsiTheme="minorBidi" w:cstheme="minorBidi"/>
                <w:sz w:val="20"/>
                <w:szCs w:val="20"/>
                <w:lang w:val="en-US"/>
              </w:rPr>
              <w:t xml:space="preserve"> extremism, weak</w:t>
            </w:r>
            <w:r w:rsidR="00547477" w:rsidRPr="000E3A79">
              <w:rPr>
                <w:rFonts w:asciiTheme="minorBidi" w:hAnsiTheme="minorBidi" w:cstheme="minorBidi"/>
                <w:sz w:val="20"/>
                <w:szCs w:val="20"/>
                <w:lang w:val="en-US"/>
              </w:rPr>
              <w:t xml:space="preserve"> governance and institutions</w:t>
            </w:r>
            <w:r w:rsidR="000C020C" w:rsidRPr="000E3A79">
              <w:rPr>
                <w:rFonts w:asciiTheme="minorBidi" w:hAnsiTheme="minorBidi" w:cstheme="minorBidi"/>
                <w:sz w:val="20"/>
                <w:szCs w:val="20"/>
                <w:lang w:val="en-US"/>
              </w:rPr>
              <w:t>, lack of inclusive justice and security for all,</w:t>
            </w:r>
            <w:r w:rsidR="009F7B25" w:rsidRPr="000E3A79">
              <w:rPr>
                <w:rFonts w:asciiTheme="minorBidi" w:hAnsiTheme="minorBidi" w:cstheme="minorBidi"/>
                <w:sz w:val="20"/>
                <w:szCs w:val="20"/>
                <w:lang w:val="en-US"/>
              </w:rPr>
              <w:t xml:space="preserve"> high vulnerability to climate disasters,</w:t>
            </w:r>
            <w:r w:rsidR="000C020C" w:rsidRPr="000E3A79">
              <w:rPr>
                <w:rFonts w:asciiTheme="minorBidi" w:hAnsiTheme="minorBidi" w:cstheme="minorBidi"/>
                <w:sz w:val="20"/>
                <w:szCs w:val="20"/>
                <w:lang w:val="en-US"/>
              </w:rPr>
              <w:t xml:space="preserve"> and a crisis hit economy with </w:t>
            </w:r>
            <w:r w:rsidR="008C6AD1" w:rsidRPr="000E3A79">
              <w:rPr>
                <w:rFonts w:asciiTheme="minorBidi" w:hAnsiTheme="minorBidi" w:cstheme="minorBidi"/>
                <w:sz w:val="20"/>
                <w:szCs w:val="20"/>
                <w:lang w:val="en-US"/>
              </w:rPr>
              <w:t>rapidly receding</w:t>
            </w:r>
            <w:r w:rsidR="000C020C" w:rsidRPr="000E3A79">
              <w:rPr>
                <w:rFonts w:asciiTheme="minorBidi" w:hAnsiTheme="minorBidi" w:cstheme="minorBidi"/>
                <w:sz w:val="20"/>
                <w:szCs w:val="20"/>
                <w:lang w:val="en-US"/>
              </w:rPr>
              <w:t xml:space="preserve"> foreign reserves, </w:t>
            </w:r>
            <w:r w:rsidR="009F7B25" w:rsidRPr="000E3A79">
              <w:rPr>
                <w:rFonts w:asciiTheme="minorBidi" w:hAnsiTheme="minorBidi" w:cstheme="minorBidi"/>
                <w:sz w:val="20"/>
                <w:szCs w:val="20"/>
                <w:lang w:val="en-US"/>
              </w:rPr>
              <w:t>rising</w:t>
            </w:r>
            <w:r w:rsidR="000C020C" w:rsidRPr="000E3A79">
              <w:rPr>
                <w:rFonts w:asciiTheme="minorBidi" w:hAnsiTheme="minorBidi" w:cstheme="minorBidi"/>
                <w:sz w:val="20"/>
                <w:szCs w:val="20"/>
                <w:lang w:val="en-US"/>
              </w:rPr>
              <w:t xml:space="preserve"> </w:t>
            </w:r>
            <w:r w:rsidR="009F7B25" w:rsidRPr="000E3A79">
              <w:rPr>
                <w:rFonts w:asciiTheme="minorBidi" w:hAnsiTheme="minorBidi" w:cstheme="minorBidi"/>
                <w:sz w:val="20"/>
                <w:szCs w:val="20"/>
                <w:lang w:val="en-US"/>
              </w:rPr>
              <w:t>levels of public</w:t>
            </w:r>
            <w:r w:rsidR="000C020C" w:rsidRPr="000E3A79">
              <w:rPr>
                <w:rFonts w:asciiTheme="minorBidi" w:hAnsiTheme="minorBidi" w:cstheme="minorBidi"/>
                <w:sz w:val="20"/>
                <w:szCs w:val="20"/>
                <w:lang w:val="en-US"/>
              </w:rPr>
              <w:t xml:space="preserve"> debt, </w:t>
            </w:r>
            <w:r w:rsidR="009F7B25" w:rsidRPr="000E3A79">
              <w:rPr>
                <w:rFonts w:asciiTheme="minorBidi" w:hAnsiTheme="minorBidi" w:cstheme="minorBidi"/>
                <w:sz w:val="20"/>
                <w:szCs w:val="20"/>
                <w:lang w:val="en-US"/>
              </w:rPr>
              <w:t xml:space="preserve">and </w:t>
            </w:r>
            <w:r w:rsidR="000C020C" w:rsidRPr="000E3A79">
              <w:rPr>
                <w:rFonts w:asciiTheme="minorBidi" w:hAnsiTheme="minorBidi" w:cstheme="minorBidi"/>
                <w:sz w:val="20"/>
                <w:szCs w:val="20"/>
                <w:lang w:val="en-US"/>
              </w:rPr>
              <w:t>high inflation</w:t>
            </w:r>
            <w:r w:rsidR="009F7B25" w:rsidRPr="000E3A79">
              <w:rPr>
                <w:rFonts w:asciiTheme="minorBidi" w:hAnsiTheme="minorBidi" w:cstheme="minorBidi"/>
                <w:sz w:val="20"/>
                <w:szCs w:val="20"/>
                <w:lang w:val="en-US"/>
              </w:rPr>
              <w:t xml:space="preserve"> pushing millions into poverty. </w:t>
            </w:r>
            <w:r w:rsidR="00E87848" w:rsidRPr="000E3A79">
              <w:rPr>
                <w:rFonts w:asciiTheme="minorBidi" w:hAnsiTheme="minorBidi" w:cstheme="minorBidi"/>
                <w:sz w:val="20"/>
                <w:szCs w:val="20"/>
                <w:lang w:val="en-US"/>
              </w:rPr>
              <w:t xml:space="preserve">Moreover, as a crucial complement to a functioning justice and security sector, </w:t>
            </w:r>
            <w:r w:rsidR="00C36239" w:rsidRPr="000E3A79">
              <w:rPr>
                <w:rFonts w:asciiTheme="minorBidi" w:hAnsiTheme="minorBidi" w:cstheme="minorBidi"/>
                <w:sz w:val="20"/>
                <w:szCs w:val="20"/>
                <w:lang w:val="en-US"/>
              </w:rPr>
              <w:t>people</w:t>
            </w:r>
            <w:r w:rsidR="00E87848" w:rsidRPr="000E3A79">
              <w:rPr>
                <w:rFonts w:asciiTheme="minorBidi" w:hAnsiTheme="minorBidi" w:cstheme="minorBidi"/>
                <w:sz w:val="20"/>
                <w:szCs w:val="20"/>
                <w:lang w:val="en-US"/>
              </w:rPr>
              <w:t xml:space="preserve"> need to regain their trust and confidence that access to justice and security going forward will be timely, inclusive, affordable, and accessible to all</w:t>
            </w:r>
            <w:r w:rsidR="00C36239" w:rsidRPr="000E3A79">
              <w:rPr>
                <w:rFonts w:asciiTheme="minorBidi" w:hAnsiTheme="minorBidi" w:cstheme="minorBidi"/>
                <w:sz w:val="20"/>
                <w:szCs w:val="20"/>
                <w:lang w:val="en-US"/>
              </w:rPr>
              <w:t xml:space="preserve"> especially for women and the most marginalized and vulnerable groups</w:t>
            </w:r>
            <w:r w:rsidR="00E87848" w:rsidRPr="000E3A79">
              <w:rPr>
                <w:rFonts w:asciiTheme="minorBidi" w:hAnsiTheme="minorBidi" w:cstheme="minorBidi"/>
                <w:sz w:val="20"/>
                <w:szCs w:val="20"/>
                <w:lang w:val="en-US"/>
              </w:rPr>
              <w:t>, as well as meeting international standards of due process, human rights</w:t>
            </w:r>
            <w:r w:rsidR="006F34F7" w:rsidRPr="000E3A79">
              <w:rPr>
                <w:rFonts w:asciiTheme="minorBidi" w:hAnsiTheme="minorBidi" w:cstheme="minorBidi"/>
                <w:sz w:val="20"/>
                <w:szCs w:val="20"/>
                <w:lang w:val="en-US"/>
              </w:rPr>
              <w:t xml:space="preserve"> principles</w:t>
            </w:r>
            <w:r w:rsidR="00E87848" w:rsidRPr="000E3A79">
              <w:rPr>
                <w:rFonts w:asciiTheme="minorBidi" w:hAnsiTheme="minorBidi" w:cstheme="minorBidi"/>
                <w:sz w:val="20"/>
                <w:szCs w:val="20"/>
                <w:lang w:val="en-US"/>
              </w:rPr>
              <w:t xml:space="preserve">, and full compliance with the rule of law. </w:t>
            </w:r>
          </w:p>
          <w:p w14:paraId="55442C92" w14:textId="1B07E9BF" w:rsidR="00D56D78" w:rsidRPr="000E3A79" w:rsidRDefault="00D56D78" w:rsidP="00B71454">
            <w:pPr>
              <w:spacing w:after="0"/>
              <w:contextualSpacing/>
              <w:rPr>
                <w:rFonts w:asciiTheme="minorBidi" w:hAnsiTheme="minorBidi" w:cstheme="minorBidi"/>
                <w:sz w:val="20"/>
                <w:szCs w:val="20"/>
                <w:lang w:val="en-US"/>
              </w:rPr>
            </w:pPr>
          </w:p>
          <w:p w14:paraId="00374B59" w14:textId="2BF76957" w:rsidR="00186EC8" w:rsidRPr="000E3A79" w:rsidRDefault="00E34D0F" w:rsidP="00B71454">
            <w:pPr>
              <w:spacing w:after="0"/>
              <w:contextualSpacing/>
              <w:rPr>
                <w:rFonts w:asciiTheme="minorBidi" w:hAnsiTheme="minorBidi" w:cstheme="minorBidi"/>
                <w:bCs/>
                <w:sz w:val="20"/>
                <w:szCs w:val="20"/>
                <w:lang w:val="en-US"/>
              </w:rPr>
            </w:pPr>
            <w:r w:rsidRPr="000E3A79">
              <w:rPr>
                <w:rFonts w:asciiTheme="minorBidi" w:hAnsiTheme="minorBidi" w:cstheme="minorBidi"/>
                <w:sz w:val="20"/>
                <w:szCs w:val="20"/>
                <w:lang w:val="en-US"/>
              </w:rPr>
              <w:t>Against this backdrop, t</w:t>
            </w:r>
            <w:r w:rsidR="00D56D78" w:rsidRPr="000E3A79">
              <w:rPr>
                <w:rFonts w:asciiTheme="minorBidi" w:hAnsiTheme="minorBidi" w:cstheme="minorBidi"/>
                <w:sz w:val="20"/>
                <w:szCs w:val="20"/>
                <w:lang w:val="en-US"/>
              </w:rPr>
              <w:t xml:space="preserve">he new </w:t>
            </w:r>
            <w:r w:rsidR="00A773A6">
              <w:rPr>
                <w:rFonts w:asciiTheme="minorBidi" w:hAnsiTheme="minorBidi" w:cstheme="minorBidi"/>
                <w:sz w:val="20"/>
                <w:szCs w:val="20"/>
                <w:lang w:val="en-US"/>
              </w:rPr>
              <w:t xml:space="preserve">Rule of Law </w:t>
            </w:r>
            <w:proofErr w:type="spellStart"/>
            <w:r w:rsidR="00A773A6">
              <w:rPr>
                <w:rFonts w:asciiTheme="minorBidi" w:hAnsiTheme="minorBidi" w:cstheme="minorBidi"/>
                <w:sz w:val="20"/>
                <w:szCs w:val="20"/>
                <w:lang w:val="en-US"/>
              </w:rPr>
              <w:t>P</w:t>
            </w:r>
            <w:r w:rsidR="00D56D78" w:rsidRPr="000E3A79">
              <w:rPr>
                <w:rFonts w:asciiTheme="minorBidi" w:hAnsiTheme="minorBidi" w:cstheme="minorBidi"/>
                <w:sz w:val="20"/>
                <w:szCs w:val="20"/>
                <w:lang w:val="en-US"/>
              </w:rPr>
              <w:t>ro</w:t>
            </w:r>
            <w:r w:rsidR="00B71454" w:rsidRPr="000E3A79">
              <w:rPr>
                <w:rFonts w:asciiTheme="minorBidi" w:hAnsiTheme="minorBidi" w:cstheme="minorBidi"/>
                <w:sz w:val="20"/>
                <w:szCs w:val="20"/>
                <w:lang w:val="en-US"/>
              </w:rPr>
              <w:t>gramme</w:t>
            </w:r>
            <w:proofErr w:type="spellEnd"/>
            <w:r w:rsidR="00D56D78" w:rsidRPr="000E3A79">
              <w:rPr>
                <w:rFonts w:asciiTheme="minorBidi" w:hAnsiTheme="minorBidi" w:cstheme="minorBidi"/>
                <w:sz w:val="20"/>
                <w:szCs w:val="20"/>
                <w:lang w:val="en-US"/>
              </w:rPr>
              <w:t xml:space="preserve"> phase of  UNDP Pakistan builds on its foundational work since 2013 with the judiciary, prosecution services, </w:t>
            </w:r>
            <w:r w:rsidR="00B71454" w:rsidRPr="000E3A79">
              <w:rPr>
                <w:rFonts w:asciiTheme="minorBidi" w:hAnsiTheme="minorBidi" w:cstheme="minorBidi"/>
                <w:sz w:val="20"/>
                <w:szCs w:val="20"/>
                <w:lang w:val="en-US"/>
              </w:rPr>
              <w:t>b</w:t>
            </w:r>
            <w:r w:rsidR="00D56D78" w:rsidRPr="000E3A79">
              <w:rPr>
                <w:rFonts w:asciiTheme="minorBidi" w:hAnsiTheme="minorBidi" w:cstheme="minorBidi"/>
                <w:sz w:val="20"/>
                <w:szCs w:val="20"/>
                <w:lang w:val="en-US"/>
              </w:rPr>
              <w:t>ar associations, law enforcement agencies (i.e.</w:t>
            </w:r>
            <w:r w:rsidR="00B71454" w:rsidRPr="000E3A79">
              <w:rPr>
                <w:rFonts w:asciiTheme="minorBidi" w:hAnsiTheme="minorBidi" w:cstheme="minorBidi"/>
                <w:sz w:val="20"/>
                <w:szCs w:val="20"/>
                <w:lang w:val="en-US"/>
              </w:rPr>
              <w:t xml:space="preserve"> </w:t>
            </w:r>
            <w:r w:rsidR="00D56D78" w:rsidRPr="000E3A79">
              <w:rPr>
                <w:rFonts w:asciiTheme="minorBidi" w:hAnsiTheme="minorBidi" w:cstheme="minorBidi"/>
                <w:sz w:val="20"/>
                <w:szCs w:val="20"/>
                <w:lang w:val="en-US"/>
              </w:rPr>
              <w:t xml:space="preserve">Police, Anti-Narcotics Force (ANF) and Excise, Taxation &amp; Anti-Narcotics (ETAN) </w:t>
            </w:r>
            <w:r w:rsidR="00B71454" w:rsidRPr="000E3A79">
              <w:rPr>
                <w:rFonts w:asciiTheme="minorBidi" w:hAnsiTheme="minorBidi" w:cstheme="minorBidi"/>
                <w:sz w:val="20"/>
                <w:szCs w:val="20"/>
                <w:lang w:val="en-US"/>
              </w:rPr>
              <w:t>D</w:t>
            </w:r>
            <w:r w:rsidR="00D56D78" w:rsidRPr="000E3A79">
              <w:rPr>
                <w:rFonts w:asciiTheme="minorBidi" w:hAnsiTheme="minorBidi" w:cstheme="minorBidi"/>
                <w:sz w:val="20"/>
                <w:szCs w:val="20"/>
                <w:lang w:val="en-US"/>
              </w:rPr>
              <w:t xml:space="preserve">epartment, and a range of civil society organizations (CSOs) in Khyber Pakhtunkhwa (KP) including Merged Districts (MDs), Balochistan, Gilgit Balochistan (GB), Sindh, and the Federal Capital Territory of Islamabad. </w:t>
            </w:r>
            <w:r w:rsidR="009B164D" w:rsidRPr="000E3A79">
              <w:rPr>
                <w:rFonts w:asciiTheme="minorBidi" w:hAnsiTheme="minorBidi" w:cstheme="minorBidi"/>
                <w:bCs/>
                <w:sz w:val="20"/>
                <w:szCs w:val="20"/>
                <w:lang w:val="en-US"/>
              </w:rPr>
              <w:t xml:space="preserve">The overall </w:t>
            </w:r>
            <w:r w:rsidR="00A773A6">
              <w:rPr>
                <w:rFonts w:asciiTheme="minorBidi" w:hAnsiTheme="minorBidi" w:cstheme="minorBidi"/>
                <w:bCs/>
                <w:sz w:val="20"/>
                <w:szCs w:val="20"/>
                <w:lang w:val="en-US"/>
              </w:rPr>
              <w:t xml:space="preserve">Rule of Law </w:t>
            </w:r>
            <w:proofErr w:type="spellStart"/>
            <w:r w:rsidR="00A773A6">
              <w:rPr>
                <w:rFonts w:asciiTheme="minorBidi" w:hAnsiTheme="minorBidi" w:cstheme="minorBidi"/>
                <w:bCs/>
                <w:sz w:val="20"/>
                <w:szCs w:val="20"/>
                <w:lang w:val="en-US"/>
              </w:rPr>
              <w:t>P</w:t>
            </w:r>
            <w:r w:rsidR="009B164D" w:rsidRPr="000E3A79">
              <w:rPr>
                <w:rFonts w:asciiTheme="minorBidi" w:hAnsiTheme="minorBidi" w:cstheme="minorBidi"/>
                <w:bCs/>
                <w:sz w:val="20"/>
                <w:szCs w:val="20"/>
                <w:lang w:val="en-US"/>
              </w:rPr>
              <w:t>rogramme</w:t>
            </w:r>
            <w:proofErr w:type="spellEnd"/>
            <w:r w:rsidR="009B164D" w:rsidRPr="000E3A79">
              <w:rPr>
                <w:rFonts w:asciiTheme="minorBidi" w:hAnsiTheme="minorBidi" w:cstheme="minorBidi"/>
                <w:bCs/>
                <w:sz w:val="20"/>
                <w:szCs w:val="20"/>
                <w:lang w:val="en-US"/>
              </w:rPr>
              <w:t xml:space="preserve"> of work aims to enhance security and justice sector governance to sustain peace and stability for the long-term in Pakistan</w:t>
            </w:r>
            <w:r w:rsidR="00D56D78" w:rsidRPr="000E3A79">
              <w:rPr>
                <w:rFonts w:asciiTheme="minorBidi" w:hAnsiTheme="minorBidi" w:cstheme="minorBidi"/>
                <w:bCs/>
                <w:sz w:val="20"/>
                <w:szCs w:val="20"/>
                <w:lang w:val="en-US"/>
              </w:rPr>
              <w:t xml:space="preserve"> by improving the efficiency and effectiveness of institutions to deliver accountable and affordable security and justice services to the </w:t>
            </w:r>
            <w:r w:rsidR="00E65A98" w:rsidRPr="000E3A79">
              <w:rPr>
                <w:rFonts w:asciiTheme="minorBidi" w:hAnsiTheme="minorBidi" w:cstheme="minorBidi"/>
                <w:bCs/>
                <w:sz w:val="20"/>
                <w:szCs w:val="20"/>
                <w:lang w:val="en-US"/>
              </w:rPr>
              <w:t>people</w:t>
            </w:r>
            <w:r w:rsidR="00D56D78" w:rsidRPr="000E3A79">
              <w:rPr>
                <w:rFonts w:asciiTheme="minorBidi" w:hAnsiTheme="minorBidi" w:cstheme="minorBidi"/>
                <w:bCs/>
                <w:sz w:val="20"/>
                <w:szCs w:val="20"/>
                <w:lang w:val="en-US"/>
              </w:rPr>
              <w:t xml:space="preserve"> with specific emphasis on women and the most marginalized and vulnerable </w:t>
            </w:r>
            <w:r w:rsidRPr="000E3A79">
              <w:rPr>
                <w:rFonts w:asciiTheme="minorBidi" w:hAnsiTheme="minorBidi" w:cstheme="minorBidi"/>
                <w:bCs/>
                <w:sz w:val="20"/>
                <w:szCs w:val="20"/>
                <w:lang w:val="en-US"/>
              </w:rPr>
              <w:t>groups</w:t>
            </w:r>
            <w:r w:rsidR="00B71454" w:rsidRPr="000E3A79">
              <w:rPr>
                <w:rFonts w:asciiTheme="minorBidi" w:hAnsiTheme="minorBidi" w:cstheme="minorBidi"/>
                <w:bCs/>
                <w:sz w:val="20"/>
                <w:szCs w:val="20"/>
                <w:lang w:val="en-US"/>
              </w:rPr>
              <w:t>, and digital technologies</w:t>
            </w:r>
            <w:r w:rsidR="00D56D78" w:rsidRPr="000E3A79">
              <w:rPr>
                <w:rFonts w:asciiTheme="minorBidi" w:hAnsiTheme="minorBidi" w:cstheme="minorBidi"/>
                <w:bCs/>
                <w:sz w:val="20"/>
                <w:szCs w:val="20"/>
                <w:lang w:val="en-US"/>
              </w:rPr>
              <w:t xml:space="preserve">. </w:t>
            </w:r>
          </w:p>
          <w:p w14:paraId="613DED5C" w14:textId="77777777" w:rsidR="007D378B" w:rsidRPr="000E3A79" w:rsidRDefault="007D378B" w:rsidP="00B71454">
            <w:pPr>
              <w:tabs>
                <w:tab w:val="left" w:pos="520"/>
              </w:tabs>
              <w:spacing w:after="0"/>
              <w:rPr>
                <w:rFonts w:asciiTheme="minorBidi" w:hAnsiTheme="minorBidi" w:cstheme="minorBidi"/>
                <w:sz w:val="20"/>
                <w:szCs w:val="20"/>
                <w:lang w:val="en-US"/>
              </w:rPr>
            </w:pPr>
          </w:p>
          <w:p w14:paraId="171BA68C" w14:textId="758A2365" w:rsidR="00271216" w:rsidRPr="000E3A79" w:rsidRDefault="00E65A98" w:rsidP="00B71454">
            <w:pPr>
              <w:tabs>
                <w:tab w:val="left" w:pos="520"/>
              </w:tabs>
              <w:spacing w:after="0"/>
              <w:rPr>
                <w:rFonts w:asciiTheme="minorBidi" w:hAnsiTheme="minorBidi" w:cstheme="minorBidi"/>
                <w:bCs/>
                <w:sz w:val="20"/>
                <w:szCs w:val="20"/>
                <w:lang w:val="en-US"/>
              </w:rPr>
            </w:pPr>
            <w:r w:rsidRPr="000E3A79">
              <w:rPr>
                <w:rFonts w:asciiTheme="minorBidi" w:hAnsiTheme="minorBidi" w:cstheme="minorBidi"/>
                <w:bCs/>
                <w:sz w:val="20"/>
                <w:szCs w:val="20"/>
                <w:lang w:val="en-US"/>
              </w:rPr>
              <w:t xml:space="preserve">In the new phase, </w:t>
            </w:r>
            <w:r w:rsidR="00127682" w:rsidRPr="000E3A79">
              <w:rPr>
                <w:rFonts w:asciiTheme="minorBidi" w:hAnsiTheme="minorBidi" w:cstheme="minorBidi"/>
                <w:bCs/>
                <w:sz w:val="20"/>
                <w:szCs w:val="20"/>
                <w:lang w:val="en-US"/>
              </w:rPr>
              <w:t xml:space="preserve">UNDP will </w:t>
            </w:r>
            <w:r w:rsidR="00271216" w:rsidRPr="000E3A79">
              <w:rPr>
                <w:rFonts w:asciiTheme="minorBidi" w:hAnsiTheme="minorBidi" w:cstheme="minorBidi"/>
                <w:bCs/>
                <w:sz w:val="20"/>
                <w:szCs w:val="20"/>
                <w:lang w:val="en-US"/>
              </w:rPr>
              <w:t xml:space="preserve">continue to </w:t>
            </w:r>
            <w:r w:rsidR="00127682" w:rsidRPr="000E3A79">
              <w:rPr>
                <w:rFonts w:asciiTheme="minorBidi" w:hAnsiTheme="minorBidi" w:cstheme="minorBidi"/>
                <w:bCs/>
                <w:sz w:val="20"/>
                <w:szCs w:val="20"/>
                <w:lang w:val="en-US"/>
              </w:rPr>
              <w:t>support</w:t>
            </w:r>
            <w:r w:rsidR="006F34F7" w:rsidRPr="000E3A79">
              <w:rPr>
                <w:rFonts w:asciiTheme="minorBidi" w:hAnsiTheme="minorBidi" w:cstheme="minorBidi"/>
                <w:bCs/>
                <w:sz w:val="20"/>
                <w:szCs w:val="20"/>
                <w:lang w:val="en-US"/>
              </w:rPr>
              <w:t xml:space="preserve"> the government’s efforts to</w:t>
            </w:r>
            <w:r w:rsidR="00127682" w:rsidRPr="000E3A79">
              <w:rPr>
                <w:rFonts w:asciiTheme="minorBidi" w:hAnsiTheme="minorBidi" w:cstheme="minorBidi"/>
                <w:bCs/>
                <w:sz w:val="20"/>
                <w:szCs w:val="20"/>
                <w:lang w:val="en-US"/>
              </w:rPr>
              <w:t xml:space="preserve"> implement</w:t>
            </w:r>
            <w:r w:rsidR="006F34F7" w:rsidRPr="000E3A79">
              <w:rPr>
                <w:rFonts w:asciiTheme="minorBidi" w:hAnsiTheme="minorBidi" w:cstheme="minorBidi"/>
                <w:bCs/>
                <w:sz w:val="20"/>
                <w:szCs w:val="20"/>
                <w:lang w:val="en-US"/>
              </w:rPr>
              <w:t xml:space="preserve"> </w:t>
            </w:r>
            <w:r w:rsidR="007B233D" w:rsidRPr="000E3A79">
              <w:rPr>
                <w:rFonts w:asciiTheme="minorBidi" w:hAnsiTheme="minorBidi" w:cstheme="minorBidi"/>
                <w:bCs/>
                <w:sz w:val="20"/>
                <w:szCs w:val="20"/>
                <w:lang w:val="en-US"/>
              </w:rPr>
              <w:t>justice and security sector</w:t>
            </w:r>
            <w:r w:rsidR="00127682" w:rsidRPr="000E3A79">
              <w:rPr>
                <w:rFonts w:asciiTheme="minorBidi" w:hAnsiTheme="minorBidi" w:cstheme="minorBidi"/>
                <w:bCs/>
                <w:sz w:val="20"/>
                <w:szCs w:val="20"/>
                <w:lang w:val="en-US"/>
              </w:rPr>
              <w:t xml:space="preserve"> reform</w:t>
            </w:r>
            <w:r w:rsidR="006F34F7" w:rsidRPr="000E3A79">
              <w:rPr>
                <w:rFonts w:asciiTheme="minorBidi" w:hAnsiTheme="minorBidi" w:cstheme="minorBidi"/>
                <w:bCs/>
                <w:sz w:val="20"/>
                <w:szCs w:val="20"/>
                <w:lang w:val="en-US"/>
              </w:rPr>
              <w:t xml:space="preserve">s </w:t>
            </w:r>
            <w:r w:rsidR="00127682" w:rsidRPr="000E3A79">
              <w:rPr>
                <w:rFonts w:asciiTheme="minorBidi" w:hAnsiTheme="minorBidi" w:cstheme="minorBidi"/>
                <w:bCs/>
                <w:sz w:val="20"/>
                <w:szCs w:val="20"/>
                <w:lang w:val="en-US"/>
              </w:rPr>
              <w:t xml:space="preserve">at </w:t>
            </w:r>
            <w:r w:rsidR="007B233D" w:rsidRPr="000E3A79">
              <w:rPr>
                <w:rFonts w:asciiTheme="minorBidi" w:hAnsiTheme="minorBidi" w:cstheme="minorBidi"/>
                <w:bCs/>
                <w:sz w:val="20"/>
                <w:szCs w:val="20"/>
                <w:lang w:val="en-US"/>
              </w:rPr>
              <w:t xml:space="preserve">federal, provincial, and district </w:t>
            </w:r>
            <w:r w:rsidR="00127682" w:rsidRPr="000E3A79">
              <w:rPr>
                <w:rFonts w:asciiTheme="minorBidi" w:hAnsiTheme="minorBidi" w:cstheme="minorBidi"/>
                <w:bCs/>
                <w:sz w:val="20"/>
                <w:szCs w:val="20"/>
                <w:lang w:val="en-US"/>
              </w:rPr>
              <w:t>levels</w:t>
            </w:r>
            <w:r w:rsidR="00271216" w:rsidRPr="000E3A79">
              <w:rPr>
                <w:rFonts w:asciiTheme="minorBidi" w:hAnsiTheme="minorBidi" w:cstheme="minorBidi"/>
                <w:bCs/>
                <w:sz w:val="20"/>
                <w:szCs w:val="20"/>
                <w:lang w:val="en-US"/>
              </w:rPr>
              <w:t xml:space="preserve"> </w:t>
            </w:r>
            <w:r w:rsidR="006F34F7" w:rsidRPr="000E3A79">
              <w:rPr>
                <w:rFonts w:asciiTheme="minorBidi" w:hAnsiTheme="minorBidi" w:cstheme="minorBidi"/>
                <w:bCs/>
                <w:sz w:val="20"/>
                <w:szCs w:val="20"/>
                <w:lang w:val="en-US"/>
              </w:rPr>
              <w:t xml:space="preserve">by providing </w:t>
            </w:r>
            <w:r w:rsidR="00186EC8" w:rsidRPr="000E3A79">
              <w:rPr>
                <w:rFonts w:asciiTheme="minorBidi" w:hAnsiTheme="minorBidi" w:cstheme="minorBidi"/>
                <w:bCs/>
                <w:sz w:val="20"/>
                <w:szCs w:val="20"/>
                <w:lang w:val="en-US"/>
              </w:rPr>
              <w:t xml:space="preserve">a comprehensive support package </w:t>
            </w:r>
            <w:r w:rsidR="006F34F7" w:rsidRPr="000E3A79">
              <w:rPr>
                <w:rFonts w:asciiTheme="minorBidi" w:hAnsiTheme="minorBidi" w:cstheme="minorBidi"/>
                <w:bCs/>
                <w:sz w:val="20"/>
                <w:szCs w:val="20"/>
                <w:lang w:val="en-US"/>
              </w:rPr>
              <w:t>that</w:t>
            </w:r>
            <w:r w:rsidR="004A7043" w:rsidRPr="000E3A79">
              <w:rPr>
                <w:rFonts w:asciiTheme="minorBidi" w:hAnsiTheme="minorBidi" w:cstheme="minorBidi"/>
                <w:bCs/>
                <w:sz w:val="20"/>
                <w:szCs w:val="20"/>
                <w:lang w:val="en-US"/>
              </w:rPr>
              <w:t xml:space="preserve"> </w:t>
            </w:r>
            <w:r w:rsidR="00186EC8" w:rsidRPr="000E3A79">
              <w:rPr>
                <w:rFonts w:asciiTheme="minorBidi" w:hAnsiTheme="minorBidi" w:cstheme="minorBidi"/>
                <w:bCs/>
                <w:sz w:val="20"/>
                <w:szCs w:val="20"/>
                <w:lang w:val="en-US"/>
              </w:rPr>
              <w:t>combine</w:t>
            </w:r>
            <w:r w:rsidR="006F34F7" w:rsidRPr="000E3A79">
              <w:rPr>
                <w:rFonts w:asciiTheme="minorBidi" w:hAnsiTheme="minorBidi" w:cstheme="minorBidi"/>
                <w:bCs/>
                <w:sz w:val="20"/>
                <w:szCs w:val="20"/>
                <w:lang w:val="en-US"/>
              </w:rPr>
              <w:t>s the following methodologies</w:t>
            </w:r>
            <w:r w:rsidR="00186EC8" w:rsidRPr="000E3A79">
              <w:rPr>
                <w:rFonts w:asciiTheme="minorBidi" w:hAnsiTheme="minorBidi" w:cstheme="minorBidi"/>
                <w:bCs/>
                <w:sz w:val="20"/>
                <w:szCs w:val="20"/>
                <w:lang w:val="en-US"/>
              </w:rPr>
              <w:t xml:space="preserve">: </w:t>
            </w:r>
          </w:p>
          <w:p w14:paraId="5B1A31DA" w14:textId="77777777" w:rsidR="00271216" w:rsidRPr="000E3A79" w:rsidRDefault="00271216" w:rsidP="00127682">
            <w:pPr>
              <w:tabs>
                <w:tab w:val="left" w:pos="520"/>
              </w:tabs>
              <w:rPr>
                <w:rFonts w:asciiTheme="minorBidi" w:hAnsiTheme="minorBidi" w:cstheme="minorBidi"/>
                <w:bCs/>
                <w:sz w:val="20"/>
                <w:szCs w:val="20"/>
                <w:lang w:val="en-US"/>
              </w:rPr>
            </w:pPr>
          </w:p>
          <w:p w14:paraId="719F3E2C" w14:textId="4F7CDC38" w:rsidR="005256CC" w:rsidRPr="000E3A79" w:rsidRDefault="00186EC8">
            <w:pPr>
              <w:pStyle w:val="ListParagraph"/>
              <w:numPr>
                <w:ilvl w:val="0"/>
                <w:numId w:val="14"/>
              </w:numPr>
              <w:rPr>
                <w:rFonts w:asciiTheme="minorBidi" w:hAnsiTheme="minorBidi" w:cstheme="minorBidi"/>
                <w:bCs/>
                <w:sz w:val="20"/>
                <w:szCs w:val="20"/>
                <w:lang w:val="en-US"/>
              </w:rPr>
            </w:pPr>
            <w:r w:rsidRPr="000E3A79">
              <w:rPr>
                <w:rFonts w:asciiTheme="minorBidi" w:hAnsiTheme="minorBidi" w:cstheme="minorBidi"/>
                <w:bCs/>
                <w:sz w:val="20"/>
                <w:szCs w:val="20"/>
                <w:lang w:val="en-US"/>
              </w:rPr>
              <w:t>T</w:t>
            </w:r>
            <w:r w:rsidR="00F729DF" w:rsidRPr="000E3A79">
              <w:rPr>
                <w:rFonts w:asciiTheme="minorBidi" w:hAnsiTheme="minorBidi" w:cstheme="minorBidi"/>
                <w:bCs/>
                <w:sz w:val="20"/>
                <w:szCs w:val="20"/>
                <w:lang w:val="en-US"/>
              </w:rPr>
              <w:t>echnical advice and assistance on policy/strategy review and development, institutional skill</w:t>
            </w:r>
            <w:r w:rsidR="004A36D0" w:rsidRPr="000E3A79">
              <w:rPr>
                <w:rFonts w:asciiTheme="minorBidi" w:hAnsiTheme="minorBidi" w:cstheme="minorBidi"/>
                <w:bCs/>
                <w:sz w:val="20"/>
                <w:szCs w:val="20"/>
                <w:lang w:val="en-US"/>
              </w:rPr>
              <w:t>-</w:t>
            </w:r>
            <w:r w:rsidR="00F729DF" w:rsidRPr="000E3A79">
              <w:rPr>
                <w:rFonts w:asciiTheme="minorBidi" w:hAnsiTheme="minorBidi" w:cstheme="minorBidi"/>
                <w:bCs/>
                <w:sz w:val="20"/>
                <w:szCs w:val="20"/>
                <w:lang w:val="en-US"/>
              </w:rPr>
              <w:t>building through training and mentoring, community</w:t>
            </w:r>
            <w:r w:rsidR="004A36D0" w:rsidRPr="000E3A79">
              <w:rPr>
                <w:rFonts w:asciiTheme="minorBidi" w:hAnsiTheme="minorBidi" w:cstheme="minorBidi"/>
                <w:bCs/>
                <w:sz w:val="20"/>
                <w:szCs w:val="20"/>
                <w:lang w:val="en-US"/>
              </w:rPr>
              <w:t>/public</w:t>
            </w:r>
            <w:r w:rsidR="00F729DF" w:rsidRPr="000E3A79">
              <w:rPr>
                <w:rFonts w:asciiTheme="minorBidi" w:hAnsiTheme="minorBidi" w:cstheme="minorBidi"/>
                <w:bCs/>
                <w:sz w:val="20"/>
                <w:szCs w:val="20"/>
                <w:lang w:val="en-US"/>
              </w:rPr>
              <w:t xml:space="preserve"> legal awareness raising</w:t>
            </w:r>
            <w:r w:rsidR="004A36D0" w:rsidRPr="000E3A79">
              <w:rPr>
                <w:rFonts w:asciiTheme="minorBidi" w:hAnsiTheme="minorBidi" w:cstheme="minorBidi"/>
                <w:bCs/>
                <w:sz w:val="20"/>
                <w:szCs w:val="20"/>
                <w:lang w:val="en-US"/>
              </w:rPr>
              <w:t>/advocacy</w:t>
            </w:r>
            <w:r w:rsidR="00F729DF" w:rsidRPr="000E3A79">
              <w:rPr>
                <w:rFonts w:asciiTheme="minorBidi" w:hAnsiTheme="minorBidi" w:cstheme="minorBidi"/>
                <w:bCs/>
                <w:sz w:val="20"/>
                <w:szCs w:val="20"/>
                <w:lang w:val="en-US"/>
              </w:rPr>
              <w:t xml:space="preserve"> on referral pathways </w:t>
            </w:r>
            <w:r w:rsidR="00B14DFA" w:rsidRPr="000E3A79">
              <w:rPr>
                <w:rFonts w:asciiTheme="minorBidi" w:hAnsiTheme="minorBidi" w:cstheme="minorBidi"/>
                <w:bCs/>
                <w:sz w:val="20"/>
                <w:szCs w:val="20"/>
                <w:lang w:val="en-US"/>
              </w:rPr>
              <w:t>to</w:t>
            </w:r>
            <w:r w:rsidR="00F729DF" w:rsidRPr="000E3A79">
              <w:rPr>
                <w:rFonts w:asciiTheme="minorBidi" w:hAnsiTheme="minorBidi" w:cstheme="minorBidi"/>
                <w:bCs/>
                <w:sz w:val="20"/>
                <w:szCs w:val="20"/>
                <w:lang w:val="en-US"/>
              </w:rPr>
              <w:t xml:space="preserve"> access justice and security services</w:t>
            </w:r>
            <w:r w:rsidR="004A36D0" w:rsidRPr="000E3A79">
              <w:rPr>
                <w:rFonts w:asciiTheme="minorBidi" w:hAnsiTheme="minorBidi" w:cstheme="minorBidi"/>
                <w:bCs/>
                <w:sz w:val="20"/>
                <w:szCs w:val="20"/>
                <w:lang w:val="en-US"/>
              </w:rPr>
              <w:t>,</w:t>
            </w:r>
            <w:r w:rsidR="00B14DFA" w:rsidRPr="000E3A79">
              <w:rPr>
                <w:rFonts w:asciiTheme="minorBidi" w:hAnsiTheme="minorBidi" w:cstheme="minorBidi"/>
                <w:bCs/>
                <w:sz w:val="20"/>
                <w:szCs w:val="20"/>
                <w:lang w:val="en-US"/>
              </w:rPr>
              <w:t xml:space="preserve"> </w:t>
            </w:r>
            <w:r w:rsidR="00F729DF" w:rsidRPr="000E3A79">
              <w:rPr>
                <w:rFonts w:asciiTheme="minorBidi" w:hAnsiTheme="minorBidi" w:cstheme="minorBidi"/>
                <w:bCs/>
                <w:sz w:val="20"/>
                <w:szCs w:val="20"/>
                <w:lang w:val="en-US"/>
              </w:rPr>
              <w:t xml:space="preserve">and piloting new approaches to </w:t>
            </w:r>
            <w:r w:rsidR="00B14DFA" w:rsidRPr="000E3A79">
              <w:rPr>
                <w:rFonts w:asciiTheme="minorBidi" w:hAnsiTheme="minorBidi" w:cstheme="minorBidi"/>
                <w:bCs/>
                <w:sz w:val="20"/>
                <w:szCs w:val="20"/>
                <w:lang w:val="en-US"/>
              </w:rPr>
              <w:t>improve time</w:t>
            </w:r>
            <w:r w:rsidR="00F941DF" w:rsidRPr="000E3A79">
              <w:rPr>
                <w:rFonts w:asciiTheme="minorBidi" w:hAnsiTheme="minorBidi" w:cstheme="minorBidi"/>
                <w:bCs/>
                <w:sz w:val="20"/>
                <w:szCs w:val="20"/>
                <w:lang w:val="en-US"/>
              </w:rPr>
              <w:t>ly</w:t>
            </w:r>
            <w:r w:rsidR="00B14DFA" w:rsidRPr="000E3A79">
              <w:rPr>
                <w:rFonts w:asciiTheme="minorBidi" w:hAnsiTheme="minorBidi" w:cstheme="minorBidi"/>
                <w:bCs/>
                <w:sz w:val="20"/>
                <w:szCs w:val="20"/>
                <w:lang w:val="en-US"/>
              </w:rPr>
              <w:t>, affordable</w:t>
            </w:r>
            <w:r w:rsidR="00CB5A5C" w:rsidRPr="000E3A79">
              <w:rPr>
                <w:rFonts w:asciiTheme="minorBidi" w:hAnsiTheme="minorBidi" w:cstheme="minorBidi"/>
                <w:bCs/>
                <w:sz w:val="20"/>
                <w:szCs w:val="20"/>
                <w:lang w:val="en-US"/>
              </w:rPr>
              <w:t>,</w:t>
            </w:r>
            <w:r w:rsidR="00B14DFA" w:rsidRPr="000E3A79">
              <w:rPr>
                <w:rFonts w:asciiTheme="minorBidi" w:hAnsiTheme="minorBidi" w:cstheme="minorBidi"/>
                <w:bCs/>
                <w:sz w:val="20"/>
                <w:szCs w:val="20"/>
                <w:lang w:val="en-US"/>
              </w:rPr>
              <w:t xml:space="preserve"> and accessible </w:t>
            </w:r>
            <w:r w:rsidR="00EE6723" w:rsidRPr="000E3A79">
              <w:rPr>
                <w:rFonts w:asciiTheme="minorBidi" w:hAnsiTheme="minorBidi" w:cstheme="minorBidi"/>
                <w:bCs/>
                <w:sz w:val="20"/>
                <w:szCs w:val="20"/>
                <w:lang w:val="en-US"/>
              </w:rPr>
              <w:t xml:space="preserve">people-centered </w:t>
            </w:r>
            <w:r w:rsidR="00B14DFA" w:rsidRPr="000E3A79">
              <w:rPr>
                <w:rFonts w:asciiTheme="minorBidi" w:hAnsiTheme="minorBidi" w:cstheme="minorBidi"/>
                <w:bCs/>
                <w:sz w:val="20"/>
                <w:szCs w:val="20"/>
                <w:lang w:val="en-US"/>
              </w:rPr>
              <w:t>justice and security provision to all</w:t>
            </w:r>
            <w:r w:rsidR="005256CC" w:rsidRPr="000E3A79">
              <w:rPr>
                <w:rFonts w:asciiTheme="minorBidi" w:hAnsiTheme="minorBidi" w:cstheme="minorBidi"/>
                <w:bCs/>
                <w:sz w:val="20"/>
                <w:szCs w:val="20"/>
                <w:lang w:val="en-US"/>
              </w:rPr>
              <w:t>.</w:t>
            </w:r>
          </w:p>
          <w:p w14:paraId="00D534E2" w14:textId="77777777" w:rsidR="00B71454" w:rsidRPr="000E3A79" w:rsidRDefault="00B71454" w:rsidP="005256CC">
            <w:pPr>
              <w:pStyle w:val="ListParagraph"/>
              <w:rPr>
                <w:rFonts w:asciiTheme="minorBidi" w:hAnsiTheme="minorBidi" w:cstheme="minorBidi"/>
                <w:bCs/>
                <w:sz w:val="20"/>
                <w:szCs w:val="20"/>
                <w:lang w:val="en-US"/>
              </w:rPr>
            </w:pPr>
          </w:p>
          <w:p w14:paraId="762BF85D" w14:textId="7E30CE84" w:rsidR="002F14AB" w:rsidRPr="000E3A79" w:rsidRDefault="00EE6723">
            <w:pPr>
              <w:pStyle w:val="ListParagraph"/>
              <w:numPr>
                <w:ilvl w:val="0"/>
                <w:numId w:val="14"/>
              </w:numPr>
              <w:rPr>
                <w:sz w:val="20"/>
                <w:szCs w:val="20"/>
                <w:lang w:val="en-US"/>
              </w:rPr>
            </w:pPr>
            <w:r w:rsidRPr="000E3A79">
              <w:rPr>
                <w:sz w:val="20"/>
                <w:szCs w:val="20"/>
                <w:lang w:val="en-US"/>
              </w:rPr>
              <w:t>Women friendly and gender</w:t>
            </w:r>
            <w:r w:rsidR="007810BD" w:rsidRPr="000E3A79">
              <w:rPr>
                <w:sz w:val="20"/>
                <w:szCs w:val="20"/>
                <w:lang w:val="en-US"/>
              </w:rPr>
              <w:t>-</w:t>
            </w:r>
            <w:r w:rsidRPr="000E3A79">
              <w:rPr>
                <w:sz w:val="20"/>
                <w:szCs w:val="20"/>
                <w:lang w:val="en-US"/>
              </w:rPr>
              <w:t>responsive s</w:t>
            </w:r>
            <w:r w:rsidR="00B14DFA" w:rsidRPr="000E3A79">
              <w:rPr>
                <w:sz w:val="20"/>
                <w:szCs w:val="20"/>
                <w:lang w:val="en-US"/>
              </w:rPr>
              <w:t>ecurity and justice infrastructure</w:t>
            </w:r>
            <w:r w:rsidR="005256CC" w:rsidRPr="000E3A79">
              <w:rPr>
                <w:sz w:val="20"/>
                <w:szCs w:val="20"/>
                <w:lang w:val="en-US"/>
              </w:rPr>
              <w:t xml:space="preserve"> rehabilitation and</w:t>
            </w:r>
            <w:r w:rsidR="00B14DFA" w:rsidRPr="000E3A79">
              <w:rPr>
                <w:sz w:val="20"/>
                <w:szCs w:val="20"/>
                <w:lang w:val="en-US"/>
              </w:rPr>
              <w:t xml:space="preserve"> development </w:t>
            </w:r>
            <w:r w:rsidR="00F941DF" w:rsidRPr="000E3A79">
              <w:rPr>
                <w:sz w:val="20"/>
                <w:szCs w:val="20"/>
                <w:lang w:val="en-US"/>
              </w:rPr>
              <w:t>(</w:t>
            </w:r>
            <w:r w:rsidR="0070418F" w:rsidRPr="000E3A79">
              <w:rPr>
                <w:sz w:val="20"/>
                <w:szCs w:val="20"/>
                <w:lang w:val="en-US"/>
              </w:rPr>
              <w:t>i.e.,</w:t>
            </w:r>
            <w:r w:rsidR="00B14DFA" w:rsidRPr="000E3A79">
              <w:rPr>
                <w:sz w:val="20"/>
                <w:szCs w:val="20"/>
                <w:lang w:val="en-US"/>
              </w:rPr>
              <w:t xml:space="preserve"> </w:t>
            </w:r>
            <w:r w:rsidR="00D929CD" w:rsidRPr="000E3A79">
              <w:rPr>
                <w:sz w:val="20"/>
                <w:szCs w:val="20"/>
                <w:lang w:val="en-US"/>
              </w:rPr>
              <w:t xml:space="preserve">new </w:t>
            </w:r>
            <w:r w:rsidR="00B14DFA" w:rsidRPr="000E3A79">
              <w:rPr>
                <w:sz w:val="20"/>
                <w:szCs w:val="20"/>
                <w:lang w:val="en-US"/>
              </w:rPr>
              <w:t>construction</w:t>
            </w:r>
            <w:r w:rsidR="00D929CD" w:rsidRPr="000E3A79">
              <w:rPr>
                <w:sz w:val="20"/>
                <w:szCs w:val="20"/>
                <w:lang w:val="en-US"/>
              </w:rPr>
              <w:t>s</w:t>
            </w:r>
            <w:r w:rsidR="004A36D0" w:rsidRPr="000E3A79">
              <w:rPr>
                <w:sz w:val="20"/>
                <w:szCs w:val="20"/>
                <w:lang w:val="en-US"/>
              </w:rPr>
              <w:t>,</w:t>
            </w:r>
            <w:r w:rsidR="00B14DFA" w:rsidRPr="000E3A79">
              <w:rPr>
                <w:sz w:val="20"/>
                <w:szCs w:val="20"/>
                <w:lang w:val="en-US"/>
              </w:rPr>
              <w:t xml:space="preserve"> </w:t>
            </w:r>
            <w:r w:rsidR="00D929CD" w:rsidRPr="000E3A79">
              <w:rPr>
                <w:sz w:val="20"/>
                <w:szCs w:val="20"/>
                <w:lang w:val="en-US"/>
              </w:rPr>
              <w:t xml:space="preserve">rehabilitation/upgrade of old </w:t>
            </w:r>
            <w:r w:rsidR="004A36D0" w:rsidRPr="000E3A79">
              <w:rPr>
                <w:sz w:val="20"/>
                <w:szCs w:val="20"/>
                <w:lang w:val="en-US"/>
              </w:rPr>
              <w:t>infrastructure</w:t>
            </w:r>
            <w:r w:rsidR="00F941DF" w:rsidRPr="000E3A79">
              <w:rPr>
                <w:sz w:val="20"/>
                <w:szCs w:val="20"/>
                <w:lang w:val="en-US"/>
              </w:rPr>
              <w:t>)</w:t>
            </w:r>
            <w:r w:rsidR="004A36D0" w:rsidRPr="000E3A79">
              <w:rPr>
                <w:sz w:val="20"/>
                <w:szCs w:val="20"/>
                <w:lang w:val="en-US"/>
              </w:rPr>
              <w:t>, and</w:t>
            </w:r>
            <w:r w:rsidR="00B14DFA" w:rsidRPr="000E3A79">
              <w:rPr>
                <w:sz w:val="20"/>
                <w:szCs w:val="20"/>
                <w:lang w:val="en-US"/>
              </w:rPr>
              <w:t xml:space="preserve"> the provision of essential equipmen</w:t>
            </w:r>
            <w:r w:rsidR="00D929CD" w:rsidRPr="000E3A79">
              <w:rPr>
                <w:sz w:val="20"/>
                <w:szCs w:val="20"/>
                <w:lang w:val="en-US"/>
              </w:rPr>
              <w:t xml:space="preserve">t </w:t>
            </w:r>
            <w:r w:rsidR="00F941DF" w:rsidRPr="000E3A79">
              <w:rPr>
                <w:sz w:val="20"/>
                <w:szCs w:val="20"/>
                <w:lang w:val="en-US"/>
              </w:rPr>
              <w:t>(</w:t>
            </w:r>
            <w:r w:rsidR="0070418F" w:rsidRPr="000E3A79">
              <w:rPr>
                <w:sz w:val="20"/>
                <w:szCs w:val="20"/>
                <w:lang w:val="en-US"/>
              </w:rPr>
              <w:t>e.g.,</w:t>
            </w:r>
            <w:r w:rsidR="00D929CD" w:rsidRPr="000E3A79">
              <w:rPr>
                <w:sz w:val="20"/>
                <w:szCs w:val="20"/>
                <w:lang w:val="en-US"/>
              </w:rPr>
              <w:t xml:space="preserve"> furniture</w:t>
            </w:r>
            <w:r w:rsidR="00020442" w:rsidRPr="000E3A79">
              <w:rPr>
                <w:sz w:val="20"/>
                <w:szCs w:val="20"/>
                <w:lang w:val="en-US"/>
              </w:rPr>
              <w:t xml:space="preserve"> and</w:t>
            </w:r>
            <w:r w:rsidR="00D929CD" w:rsidRPr="000E3A79">
              <w:rPr>
                <w:sz w:val="20"/>
                <w:szCs w:val="20"/>
                <w:lang w:val="en-US"/>
              </w:rPr>
              <w:t xml:space="preserve"> Information and Communications Technology (ICT)</w:t>
            </w:r>
            <w:r w:rsidR="00020442" w:rsidRPr="000E3A79">
              <w:rPr>
                <w:sz w:val="20"/>
                <w:szCs w:val="20"/>
                <w:lang w:val="en-US"/>
              </w:rPr>
              <w:t>)</w:t>
            </w:r>
            <w:r w:rsidR="00D929CD" w:rsidRPr="000E3A79">
              <w:rPr>
                <w:sz w:val="20"/>
                <w:szCs w:val="20"/>
                <w:lang w:val="en-US"/>
              </w:rPr>
              <w:t xml:space="preserve">, </w:t>
            </w:r>
            <w:r w:rsidR="00020442" w:rsidRPr="000E3A79">
              <w:rPr>
                <w:sz w:val="20"/>
                <w:szCs w:val="20"/>
                <w:lang w:val="en-US"/>
              </w:rPr>
              <w:t xml:space="preserve">and </w:t>
            </w:r>
            <w:r w:rsidR="00D929CD" w:rsidRPr="000E3A79">
              <w:rPr>
                <w:sz w:val="20"/>
                <w:szCs w:val="20"/>
                <w:lang w:val="en-US"/>
              </w:rPr>
              <w:t>flood resilient and green energy support</w:t>
            </w:r>
            <w:r w:rsidR="007810BD" w:rsidRPr="000E3A79">
              <w:rPr>
                <w:sz w:val="20"/>
                <w:szCs w:val="20"/>
                <w:lang w:val="en-US"/>
              </w:rPr>
              <w:t>,</w:t>
            </w:r>
            <w:r w:rsidR="00D929CD" w:rsidRPr="000E3A79">
              <w:rPr>
                <w:sz w:val="20"/>
                <w:szCs w:val="20"/>
                <w:lang w:val="en-US"/>
              </w:rPr>
              <w:t xml:space="preserve"> including solarization</w:t>
            </w:r>
            <w:r w:rsidR="00B71454" w:rsidRPr="000E3A79">
              <w:rPr>
                <w:sz w:val="20"/>
                <w:szCs w:val="20"/>
                <w:lang w:val="en-US"/>
              </w:rPr>
              <w:t>.</w:t>
            </w:r>
          </w:p>
        </w:tc>
      </w:tr>
    </w:tbl>
    <w:p w14:paraId="3AAE7FAD" w14:textId="77777777" w:rsidR="002F14AB" w:rsidRPr="000E3A79" w:rsidRDefault="002F14AB" w:rsidP="00E976B8">
      <w:pPr>
        <w:contextualSpacing/>
        <w:rPr>
          <w:rFonts w:asciiTheme="minorBidi" w:hAnsiTheme="minorBidi" w:cstheme="minorBidi"/>
          <w:sz w:val="20"/>
          <w:lang w:val="en-US"/>
        </w:rPr>
      </w:pPr>
      <w:r w:rsidRPr="000E3A79">
        <w:rPr>
          <w:rFonts w:asciiTheme="minorBidi" w:hAnsiTheme="minorBidi" w:cstheme="minorBidi"/>
          <w:sz w:val="20"/>
          <w:lang w:val="en-US"/>
        </w:rPr>
        <w:tab/>
      </w:r>
      <w:r w:rsidRPr="000E3A79">
        <w:rPr>
          <w:rFonts w:asciiTheme="minorBidi" w:hAnsiTheme="minorBidi" w:cstheme="minorBidi"/>
          <w:b/>
          <w:sz w:val="20"/>
          <w:lang w:val="en-US"/>
        </w:rPr>
        <w:tab/>
      </w:r>
    </w:p>
    <w:tbl>
      <w:tblPr>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64"/>
        <w:gridCol w:w="264"/>
        <w:gridCol w:w="1527"/>
        <w:gridCol w:w="1461"/>
        <w:gridCol w:w="1676"/>
      </w:tblGrid>
      <w:tr w:rsidR="0005336B" w:rsidRPr="00F0044F" w14:paraId="581A349F" w14:textId="77777777" w:rsidTr="00FA4294">
        <w:trPr>
          <w:jc w:val="right"/>
        </w:trPr>
        <w:tc>
          <w:tcPr>
            <w:tcW w:w="2436" w:type="pct"/>
            <w:vMerge w:val="restart"/>
          </w:tcPr>
          <w:p w14:paraId="5364D17C" w14:textId="316FA952" w:rsidR="003E36EC" w:rsidRPr="000E3A79" w:rsidRDefault="003E36EC" w:rsidP="003E36EC">
            <w:pPr>
              <w:jc w:val="left"/>
              <w:rPr>
                <w:rFonts w:asciiTheme="minorBidi" w:hAnsiTheme="minorBidi" w:cstheme="minorBidi"/>
                <w:sz w:val="20"/>
                <w:szCs w:val="20"/>
                <w:lang w:val="en-US"/>
              </w:rPr>
            </w:pPr>
            <w:r w:rsidRPr="000E3A79">
              <w:rPr>
                <w:rFonts w:asciiTheme="minorBidi" w:hAnsiTheme="minorBidi" w:cstheme="minorBidi"/>
                <w:sz w:val="20"/>
                <w:szCs w:val="20"/>
                <w:lang w:val="en-US"/>
              </w:rPr>
              <w:lastRenderedPageBreak/>
              <w:t>Contributing Outcome (UNSDCF, CPD</w:t>
            </w:r>
            <w:r w:rsidR="009C562C" w:rsidRPr="000E3A79">
              <w:rPr>
                <w:rFonts w:asciiTheme="minorBidi" w:hAnsiTheme="minorBidi" w:cstheme="minorBidi"/>
                <w:sz w:val="20"/>
                <w:szCs w:val="20"/>
                <w:lang w:val="en-US"/>
              </w:rPr>
              <w:t>)</w:t>
            </w:r>
            <w:r w:rsidRPr="000E3A79">
              <w:rPr>
                <w:rFonts w:asciiTheme="minorBidi" w:hAnsiTheme="minorBidi" w:cstheme="minorBidi"/>
                <w:sz w:val="20"/>
                <w:szCs w:val="20"/>
                <w:lang w:val="en-US"/>
              </w:rPr>
              <w:t>:</w:t>
            </w:r>
          </w:p>
          <w:p w14:paraId="5DC56061" w14:textId="77777777" w:rsidR="002C18AA" w:rsidRPr="000E3A79" w:rsidRDefault="002C18AA" w:rsidP="003E36EC">
            <w:pPr>
              <w:jc w:val="left"/>
              <w:rPr>
                <w:rFonts w:asciiTheme="minorBidi" w:hAnsiTheme="minorBidi" w:cstheme="minorBidi"/>
                <w:sz w:val="20"/>
                <w:szCs w:val="20"/>
                <w:lang w:val="en-US"/>
              </w:rPr>
            </w:pPr>
          </w:p>
          <w:p w14:paraId="780F5D60" w14:textId="57B8D52D" w:rsidR="003C60FE" w:rsidRPr="000E3A79" w:rsidRDefault="003C60FE" w:rsidP="002C18AA">
            <w:pPr>
              <w:rPr>
                <w:rFonts w:asciiTheme="minorBidi" w:hAnsiTheme="minorBidi" w:cstheme="minorBidi"/>
                <w:sz w:val="20"/>
                <w:szCs w:val="20"/>
                <w:lang w:val="en-US"/>
              </w:rPr>
            </w:pPr>
            <w:r w:rsidRPr="000E3A79">
              <w:rPr>
                <w:rFonts w:asciiTheme="minorBidi" w:hAnsiTheme="minorBidi" w:cstheme="minorBidi"/>
                <w:bCs/>
                <w:i/>
                <w:sz w:val="20"/>
                <w:szCs w:val="20"/>
                <w:lang w:val="en-US"/>
              </w:rPr>
              <w:t>UNSDCF</w:t>
            </w:r>
            <w:r w:rsidR="00B81D80" w:rsidRPr="000E3A79">
              <w:rPr>
                <w:rFonts w:asciiTheme="minorBidi" w:hAnsiTheme="minorBidi" w:cstheme="minorBidi"/>
                <w:bCs/>
                <w:i/>
                <w:sz w:val="20"/>
                <w:szCs w:val="20"/>
                <w:lang w:val="en-US"/>
              </w:rPr>
              <w:t>/CPD</w:t>
            </w:r>
            <w:r w:rsidRPr="000E3A79">
              <w:rPr>
                <w:rFonts w:asciiTheme="minorBidi" w:hAnsiTheme="minorBidi" w:cstheme="minorBidi"/>
                <w:bCs/>
                <w:i/>
                <w:sz w:val="20"/>
                <w:szCs w:val="20"/>
                <w:lang w:val="en-US"/>
              </w:rPr>
              <w:t xml:space="preserve"> outcome involving UNDP No. 1.</w:t>
            </w:r>
          </w:p>
          <w:p w14:paraId="007E1A8C" w14:textId="597A8A1A" w:rsidR="003C60FE" w:rsidRPr="000E3A79" w:rsidRDefault="003C60FE" w:rsidP="00EE4F0F">
            <w:pPr>
              <w:pStyle w:val="Default"/>
              <w:rPr>
                <w:rFonts w:asciiTheme="minorBidi" w:hAnsiTheme="minorBidi" w:cstheme="minorBidi"/>
                <w:sz w:val="20"/>
                <w:szCs w:val="20"/>
              </w:rPr>
            </w:pPr>
            <w:r w:rsidRPr="000E3A79">
              <w:rPr>
                <w:rFonts w:asciiTheme="minorBidi" w:hAnsiTheme="minorBidi" w:cstheme="minorBidi"/>
                <w:sz w:val="20"/>
                <w:szCs w:val="20"/>
              </w:rPr>
              <w:t xml:space="preserve">By 2027, the people </w:t>
            </w:r>
            <w:r w:rsidR="00B923FA" w:rsidRPr="000E3A79">
              <w:rPr>
                <w:rFonts w:asciiTheme="minorBidi" w:hAnsiTheme="minorBidi" w:cstheme="minorBidi"/>
                <w:sz w:val="20"/>
                <w:szCs w:val="20"/>
              </w:rPr>
              <w:t>of</w:t>
            </w:r>
            <w:r w:rsidRPr="000E3A79">
              <w:rPr>
                <w:rFonts w:asciiTheme="minorBidi" w:hAnsiTheme="minorBidi" w:cstheme="minorBidi"/>
                <w:sz w:val="20"/>
                <w:szCs w:val="20"/>
              </w:rPr>
              <w:t xml:space="preserve"> Pakistan, especially women, children, </w:t>
            </w:r>
            <w:r w:rsidR="00B923FA" w:rsidRPr="000E3A79">
              <w:rPr>
                <w:rFonts w:asciiTheme="minorBidi" w:hAnsiTheme="minorBidi" w:cstheme="minorBidi"/>
                <w:sz w:val="20"/>
                <w:szCs w:val="20"/>
              </w:rPr>
              <w:t xml:space="preserve">and </w:t>
            </w:r>
            <w:r w:rsidRPr="000E3A79">
              <w:rPr>
                <w:rFonts w:asciiTheme="minorBidi" w:hAnsiTheme="minorBidi" w:cstheme="minorBidi"/>
                <w:sz w:val="20"/>
                <w:szCs w:val="20"/>
              </w:rPr>
              <w:t xml:space="preserve">the most vulnerable and marginalized, have increased access to fundamental rights, gender equality and fundamental freedom through inclusive, accountable, </w:t>
            </w:r>
            <w:r w:rsidR="00732342" w:rsidRPr="000E3A79">
              <w:rPr>
                <w:rFonts w:asciiTheme="minorBidi" w:hAnsiTheme="minorBidi" w:cstheme="minorBidi"/>
                <w:sz w:val="20"/>
                <w:szCs w:val="20"/>
              </w:rPr>
              <w:t>effective,</w:t>
            </w:r>
            <w:r w:rsidRPr="000E3A79">
              <w:rPr>
                <w:rFonts w:asciiTheme="minorBidi" w:hAnsiTheme="minorBidi" w:cstheme="minorBidi"/>
                <w:sz w:val="20"/>
                <w:szCs w:val="20"/>
              </w:rPr>
              <w:t xml:space="preserve"> and evidence-driven governance systems and rule-of-law institutions at all levels of government, contributing to good governance and stability</w:t>
            </w:r>
            <w:r w:rsidR="00271E9C" w:rsidRPr="000E3A79">
              <w:rPr>
                <w:rFonts w:asciiTheme="minorBidi" w:hAnsiTheme="minorBidi" w:cstheme="minorBidi"/>
                <w:sz w:val="20"/>
                <w:szCs w:val="20"/>
              </w:rPr>
              <w:t>.</w:t>
            </w:r>
          </w:p>
          <w:p w14:paraId="791098A2" w14:textId="77777777" w:rsidR="00D74D5A" w:rsidRPr="000E3A79" w:rsidRDefault="00D74D5A" w:rsidP="00D74D5A">
            <w:pPr>
              <w:jc w:val="left"/>
              <w:rPr>
                <w:rFonts w:asciiTheme="minorBidi" w:hAnsiTheme="minorBidi" w:cstheme="minorBidi"/>
                <w:sz w:val="20"/>
                <w:szCs w:val="20"/>
                <w:lang w:val="en-US"/>
              </w:rPr>
            </w:pPr>
          </w:p>
          <w:p w14:paraId="3737C443" w14:textId="358ABC3A" w:rsidR="00F034C6" w:rsidRPr="000E3A79" w:rsidRDefault="003E36EC" w:rsidP="003E36EC">
            <w:pPr>
              <w:rPr>
                <w:rFonts w:asciiTheme="minorBidi" w:hAnsiTheme="minorBidi" w:cstheme="minorBidi"/>
                <w:sz w:val="20"/>
                <w:szCs w:val="20"/>
                <w:lang w:val="en-US"/>
              </w:rPr>
            </w:pPr>
            <w:r w:rsidRPr="000E3A79">
              <w:rPr>
                <w:rFonts w:asciiTheme="minorBidi" w:hAnsiTheme="minorBidi" w:cstheme="minorBidi"/>
                <w:b/>
                <w:bCs/>
                <w:sz w:val="20"/>
                <w:szCs w:val="20"/>
                <w:lang w:val="en-US"/>
              </w:rPr>
              <w:t>Indicative Output(s) with gender marker</w:t>
            </w:r>
            <w:r w:rsidR="00B923FA" w:rsidRPr="000E3A79">
              <w:rPr>
                <w:rFonts w:asciiTheme="minorBidi" w:hAnsiTheme="minorBidi" w:cstheme="minorBidi"/>
                <w:b/>
                <w:bCs/>
                <w:sz w:val="20"/>
                <w:szCs w:val="20"/>
                <w:lang w:val="en-US"/>
              </w:rPr>
              <w:t>:</w:t>
            </w:r>
          </w:p>
          <w:p w14:paraId="717120A5" w14:textId="23BF82F0" w:rsidR="00F034C6" w:rsidRPr="000E3A79" w:rsidRDefault="00F034C6" w:rsidP="00EE4F0F">
            <w:pPr>
              <w:spacing w:before="120" w:after="120"/>
              <w:ind w:right="-86"/>
              <w:jc w:val="left"/>
              <w:rPr>
                <w:rFonts w:asciiTheme="minorBidi" w:hAnsiTheme="minorBidi" w:cstheme="minorBidi"/>
                <w:bCs/>
                <w:iCs/>
                <w:sz w:val="20"/>
                <w:szCs w:val="20"/>
                <w:lang w:val="en-US"/>
              </w:rPr>
            </w:pPr>
            <w:r w:rsidRPr="000E3A79">
              <w:rPr>
                <w:rFonts w:asciiTheme="minorBidi" w:hAnsiTheme="minorBidi" w:cstheme="minorBidi"/>
                <w:i/>
                <w:sz w:val="20"/>
                <w:u w:val="single"/>
                <w:lang w:val="en-US"/>
              </w:rPr>
              <w:t>Project Output 1:</w:t>
            </w:r>
            <w:r w:rsidRPr="000E3A79">
              <w:rPr>
                <w:rFonts w:asciiTheme="minorBidi" w:hAnsiTheme="minorBidi" w:cstheme="minorBidi"/>
                <w:i/>
                <w:sz w:val="20"/>
                <w:szCs w:val="20"/>
                <w:lang w:val="en-US"/>
              </w:rPr>
              <w:t xml:space="preserve"> </w:t>
            </w:r>
            <w:r w:rsidRPr="000E3A79">
              <w:rPr>
                <w:rFonts w:asciiTheme="minorBidi" w:hAnsiTheme="minorBidi" w:cstheme="minorBidi"/>
                <w:bCs/>
                <w:iCs/>
                <w:sz w:val="20"/>
                <w:szCs w:val="20"/>
                <w:lang w:val="en-US"/>
              </w:rPr>
              <w:t>Policy, legal and regulatory framework</w:t>
            </w:r>
            <w:r w:rsidR="00BF04EA" w:rsidRPr="000E3A79">
              <w:rPr>
                <w:rFonts w:asciiTheme="minorBidi" w:hAnsiTheme="minorBidi" w:cstheme="minorBidi"/>
                <w:bCs/>
                <w:iCs/>
                <w:sz w:val="20"/>
                <w:szCs w:val="20"/>
                <w:lang w:val="en-US"/>
              </w:rPr>
              <w:t>s</w:t>
            </w:r>
            <w:r w:rsidRPr="000E3A79">
              <w:rPr>
                <w:rFonts w:asciiTheme="minorBidi" w:hAnsiTheme="minorBidi" w:cstheme="minorBidi"/>
                <w:bCs/>
                <w:iCs/>
                <w:sz w:val="20"/>
                <w:szCs w:val="20"/>
                <w:lang w:val="en-US"/>
              </w:rPr>
              <w:t xml:space="preserve"> strengthened to </w:t>
            </w:r>
            <w:r w:rsidR="00234625" w:rsidRPr="000E3A79">
              <w:rPr>
                <w:rFonts w:asciiTheme="minorBidi" w:hAnsiTheme="minorBidi" w:cstheme="minorBidi"/>
                <w:bCs/>
                <w:iCs/>
                <w:sz w:val="20"/>
                <w:szCs w:val="20"/>
                <w:lang w:val="en-US"/>
              </w:rPr>
              <w:t>warrant</w:t>
            </w:r>
            <w:r w:rsidRPr="000E3A79">
              <w:rPr>
                <w:rFonts w:asciiTheme="minorBidi" w:hAnsiTheme="minorBidi" w:cstheme="minorBidi"/>
                <w:bCs/>
                <w:iCs/>
                <w:sz w:val="20"/>
                <w:szCs w:val="20"/>
                <w:lang w:val="en-US"/>
              </w:rPr>
              <w:t xml:space="preserve"> </w:t>
            </w:r>
            <w:r w:rsidR="00975427" w:rsidRPr="000E3A79">
              <w:rPr>
                <w:rFonts w:asciiTheme="minorBidi" w:hAnsiTheme="minorBidi" w:cstheme="minorBidi"/>
                <w:bCs/>
                <w:iCs/>
                <w:sz w:val="20"/>
                <w:szCs w:val="20"/>
                <w:lang w:val="en-US"/>
              </w:rPr>
              <w:t>people</w:t>
            </w:r>
            <w:r w:rsidR="00D56F90" w:rsidRPr="000E3A79">
              <w:rPr>
                <w:rFonts w:asciiTheme="minorBidi" w:hAnsiTheme="minorBidi" w:cstheme="minorBidi"/>
                <w:bCs/>
                <w:iCs/>
                <w:sz w:val="20"/>
                <w:szCs w:val="20"/>
                <w:lang w:val="en-US"/>
              </w:rPr>
              <w:t>-</w:t>
            </w:r>
            <w:r w:rsidR="00975427" w:rsidRPr="000E3A79">
              <w:rPr>
                <w:rFonts w:asciiTheme="minorBidi" w:hAnsiTheme="minorBidi" w:cstheme="minorBidi"/>
                <w:bCs/>
                <w:iCs/>
                <w:sz w:val="20"/>
                <w:szCs w:val="20"/>
                <w:lang w:val="en-US"/>
              </w:rPr>
              <w:t xml:space="preserve">centered, </w:t>
            </w:r>
            <w:r w:rsidRPr="000E3A79">
              <w:rPr>
                <w:rFonts w:asciiTheme="minorBidi" w:hAnsiTheme="minorBidi" w:cstheme="minorBidi"/>
                <w:bCs/>
                <w:iCs/>
                <w:sz w:val="20"/>
                <w:szCs w:val="20"/>
                <w:lang w:val="en-US"/>
              </w:rPr>
              <w:t>equitable, time</w:t>
            </w:r>
            <w:r w:rsidR="00B923FA" w:rsidRPr="000E3A79">
              <w:rPr>
                <w:rFonts w:asciiTheme="minorBidi" w:hAnsiTheme="minorBidi" w:cstheme="minorBidi"/>
                <w:bCs/>
                <w:iCs/>
                <w:sz w:val="20"/>
                <w:szCs w:val="20"/>
                <w:lang w:val="en-US"/>
              </w:rPr>
              <w:t>ly</w:t>
            </w:r>
            <w:r w:rsidR="00BF04EA" w:rsidRPr="000E3A79">
              <w:rPr>
                <w:rFonts w:asciiTheme="minorBidi" w:hAnsiTheme="minorBidi" w:cstheme="minorBidi"/>
                <w:bCs/>
                <w:iCs/>
                <w:sz w:val="20"/>
                <w:szCs w:val="20"/>
                <w:lang w:val="en-US"/>
              </w:rPr>
              <w:t xml:space="preserve">, </w:t>
            </w:r>
            <w:r w:rsidR="00B2282B" w:rsidRPr="000E3A79">
              <w:rPr>
                <w:rFonts w:asciiTheme="minorBidi" w:hAnsiTheme="minorBidi" w:cstheme="minorBidi"/>
                <w:bCs/>
                <w:iCs/>
                <w:sz w:val="20"/>
                <w:szCs w:val="20"/>
                <w:lang w:val="en-US"/>
              </w:rPr>
              <w:t>affordable</w:t>
            </w:r>
            <w:r w:rsidR="00B2282B" w:rsidRPr="000E3A79" w:rsidDel="00BF04EA">
              <w:rPr>
                <w:rFonts w:asciiTheme="minorBidi" w:hAnsiTheme="minorBidi" w:cstheme="minorBidi"/>
                <w:bCs/>
                <w:iCs/>
                <w:sz w:val="20"/>
                <w:szCs w:val="20"/>
                <w:lang w:val="en-US"/>
              </w:rPr>
              <w:t xml:space="preserve"> </w:t>
            </w:r>
            <w:r w:rsidR="00B2282B" w:rsidRPr="000E3A79">
              <w:rPr>
                <w:rFonts w:asciiTheme="minorBidi" w:hAnsiTheme="minorBidi" w:cstheme="minorBidi"/>
                <w:bCs/>
                <w:iCs/>
                <w:sz w:val="20"/>
                <w:szCs w:val="20"/>
                <w:lang w:val="en-US"/>
              </w:rPr>
              <w:t>justice</w:t>
            </w:r>
            <w:r w:rsidR="00BF04EA" w:rsidRPr="000E3A79">
              <w:rPr>
                <w:rFonts w:asciiTheme="minorBidi" w:hAnsiTheme="minorBidi" w:cstheme="minorBidi"/>
                <w:bCs/>
                <w:iCs/>
                <w:sz w:val="20"/>
                <w:szCs w:val="20"/>
                <w:lang w:val="en-US"/>
              </w:rPr>
              <w:t xml:space="preserve"> and security</w:t>
            </w:r>
            <w:r w:rsidR="00024D62" w:rsidRPr="000E3A79">
              <w:rPr>
                <w:rFonts w:asciiTheme="minorBidi" w:hAnsiTheme="minorBidi" w:cstheme="minorBidi"/>
                <w:bCs/>
                <w:iCs/>
                <w:sz w:val="20"/>
                <w:szCs w:val="20"/>
                <w:lang w:val="en-US"/>
              </w:rPr>
              <w:t xml:space="preserve"> delivery</w:t>
            </w:r>
            <w:r w:rsidR="00BF04EA" w:rsidRPr="000E3A79">
              <w:rPr>
                <w:rFonts w:asciiTheme="minorBidi" w:hAnsiTheme="minorBidi" w:cstheme="minorBidi"/>
                <w:bCs/>
                <w:iCs/>
                <w:sz w:val="20"/>
                <w:szCs w:val="20"/>
                <w:lang w:val="en-US"/>
              </w:rPr>
              <w:t xml:space="preserve"> to all </w:t>
            </w:r>
            <w:r w:rsidR="00A20D4F" w:rsidRPr="000E3A79">
              <w:rPr>
                <w:rFonts w:asciiTheme="minorBidi" w:hAnsiTheme="minorBidi" w:cstheme="minorBidi"/>
                <w:bCs/>
                <w:iCs/>
                <w:sz w:val="20"/>
                <w:szCs w:val="20"/>
                <w:lang w:val="en-US"/>
              </w:rPr>
              <w:t>people</w:t>
            </w:r>
            <w:r w:rsidR="005256CC" w:rsidRPr="000E3A79">
              <w:rPr>
                <w:rFonts w:asciiTheme="minorBidi" w:hAnsiTheme="minorBidi" w:cstheme="minorBidi"/>
                <w:bCs/>
                <w:iCs/>
                <w:sz w:val="20"/>
                <w:szCs w:val="20"/>
                <w:lang w:val="en-US"/>
              </w:rPr>
              <w:t xml:space="preserve"> with </w:t>
            </w:r>
            <w:r w:rsidR="00887751" w:rsidRPr="000E3A79">
              <w:rPr>
                <w:rFonts w:asciiTheme="minorBidi" w:hAnsiTheme="minorBidi" w:cstheme="minorBidi"/>
                <w:bCs/>
                <w:iCs/>
                <w:sz w:val="20"/>
                <w:szCs w:val="20"/>
                <w:lang w:val="en-US"/>
              </w:rPr>
              <w:t xml:space="preserve">an </w:t>
            </w:r>
            <w:r w:rsidR="005256CC" w:rsidRPr="000E3A79">
              <w:rPr>
                <w:rFonts w:asciiTheme="minorBidi" w:hAnsiTheme="minorBidi" w:cstheme="minorBidi"/>
                <w:bCs/>
                <w:iCs/>
                <w:sz w:val="20"/>
                <w:szCs w:val="20"/>
                <w:lang w:val="en-US"/>
              </w:rPr>
              <w:t>emphasis on women</w:t>
            </w:r>
            <w:r w:rsidR="00045DC9" w:rsidRPr="000E3A79">
              <w:rPr>
                <w:rFonts w:asciiTheme="minorBidi" w:hAnsiTheme="minorBidi" w:cstheme="minorBidi"/>
                <w:bCs/>
                <w:iCs/>
                <w:sz w:val="20"/>
                <w:szCs w:val="20"/>
                <w:lang w:val="en-US"/>
              </w:rPr>
              <w:t xml:space="preserve">, </w:t>
            </w:r>
            <w:r w:rsidR="005256CC" w:rsidRPr="000E3A79">
              <w:rPr>
                <w:rFonts w:asciiTheme="minorBidi" w:hAnsiTheme="minorBidi" w:cstheme="minorBidi"/>
                <w:bCs/>
                <w:iCs/>
                <w:sz w:val="20"/>
                <w:szCs w:val="20"/>
                <w:lang w:val="en-US"/>
              </w:rPr>
              <w:t>marginalized and vulnerable groups</w:t>
            </w:r>
            <w:r w:rsidR="002C1900" w:rsidRPr="000E3A79">
              <w:rPr>
                <w:rFonts w:asciiTheme="minorBidi" w:hAnsiTheme="minorBidi" w:cstheme="minorBidi"/>
                <w:bCs/>
                <w:iCs/>
                <w:sz w:val="20"/>
                <w:szCs w:val="20"/>
                <w:lang w:val="en-US"/>
              </w:rPr>
              <w:t>,</w:t>
            </w:r>
            <w:r w:rsidR="00045DC9" w:rsidRPr="000E3A79">
              <w:rPr>
                <w:rFonts w:asciiTheme="minorBidi" w:hAnsiTheme="minorBidi" w:cstheme="minorBidi"/>
                <w:bCs/>
                <w:iCs/>
                <w:sz w:val="20"/>
                <w:szCs w:val="20"/>
                <w:lang w:val="en-US"/>
              </w:rPr>
              <w:t xml:space="preserve"> and</w:t>
            </w:r>
            <w:r w:rsidR="002C1900" w:rsidRPr="000E3A79">
              <w:rPr>
                <w:rFonts w:asciiTheme="minorBidi" w:hAnsiTheme="minorBidi" w:cstheme="minorBidi"/>
                <w:bCs/>
                <w:iCs/>
                <w:sz w:val="20"/>
                <w:szCs w:val="20"/>
                <w:lang w:val="en-US"/>
              </w:rPr>
              <w:t xml:space="preserve"> </w:t>
            </w:r>
            <w:r w:rsidR="00045DC9" w:rsidRPr="000E3A79">
              <w:rPr>
                <w:rFonts w:asciiTheme="minorBidi" w:hAnsiTheme="minorBidi" w:cstheme="minorBidi"/>
                <w:bCs/>
                <w:iCs/>
                <w:sz w:val="20"/>
                <w:szCs w:val="20"/>
                <w:lang w:val="en-US"/>
              </w:rPr>
              <w:t>digital</w:t>
            </w:r>
            <w:r w:rsidR="00EF0381" w:rsidRPr="000E3A79">
              <w:rPr>
                <w:rFonts w:asciiTheme="minorBidi" w:hAnsiTheme="minorBidi" w:cstheme="minorBidi"/>
                <w:bCs/>
                <w:iCs/>
                <w:sz w:val="20"/>
                <w:szCs w:val="20"/>
                <w:lang w:val="en-US"/>
              </w:rPr>
              <w:t xml:space="preserve"> technologies</w:t>
            </w:r>
            <w:r w:rsidR="00BF04EA" w:rsidRPr="000E3A79">
              <w:rPr>
                <w:rFonts w:asciiTheme="minorBidi" w:hAnsiTheme="minorBidi" w:cstheme="minorBidi"/>
                <w:bCs/>
                <w:iCs/>
                <w:sz w:val="20"/>
                <w:szCs w:val="20"/>
                <w:lang w:val="en-US"/>
              </w:rPr>
              <w:t>.</w:t>
            </w:r>
            <w:r w:rsidRPr="000E3A79">
              <w:rPr>
                <w:rFonts w:asciiTheme="minorBidi" w:hAnsiTheme="minorBidi" w:cstheme="minorBidi"/>
                <w:bCs/>
                <w:iCs/>
                <w:sz w:val="20"/>
                <w:szCs w:val="20"/>
                <w:lang w:val="en-US"/>
              </w:rPr>
              <w:t xml:space="preserve"> (Gen-2)</w:t>
            </w:r>
          </w:p>
          <w:p w14:paraId="03E13CB7" w14:textId="287A04AD" w:rsidR="00F034C6" w:rsidRPr="000E3A79" w:rsidRDefault="00F034C6" w:rsidP="00EE4F0F">
            <w:pPr>
              <w:spacing w:before="120" w:after="120"/>
              <w:ind w:right="-86"/>
              <w:jc w:val="left"/>
              <w:rPr>
                <w:rFonts w:asciiTheme="minorBidi" w:hAnsiTheme="minorBidi" w:cstheme="minorBidi"/>
                <w:bCs/>
                <w:iCs/>
                <w:sz w:val="20"/>
                <w:szCs w:val="20"/>
                <w:lang w:val="en-US"/>
              </w:rPr>
            </w:pPr>
            <w:r w:rsidRPr="000E3A79">
              <w:rPr>
                <w:rFonts w:asciiTheme="minorBidi" w:hAnsiTheme="minorBidi" w:cstheme="minorBidi"/>
                <w:i/>
                <w:sz w:val="20"/>
                <w:u w:val="single"/>
                <w:lang w:val="en-US"/>
              </w:rPr>
              <w:t>Project Output 2:</w:t>
            </w:r>
            <w:r w:rsidR="000A5C5B" w:rsidRPr="000E3A79">
              <w:rPr>
                <w:rFonts w:asciiTheme="minorBidi" w:hAnsiTheme="minorBidi" w:cstheme="minorBidi"/>
                <w:bCs/>
                <w:iCs/>
                <w:sz w:val="20"/>
                <w:szCs w:val="20"/>
                <w:lang w:val="en-US"/>
              </w:rPr>
              <w:t xml:space="preserve"> </w:t>
            </w:r>
            <w:r w:rsidRPr="000E3A79">
              <w:rPr>
                <w:rFonts w:asciiTheme="minorBidi" w:hAnsiTheme="minorBidi" w:cstheme="minorBidi"/>
                <w:bCs/>
                <w:iCs/>
                <w:sz w:val="20"/>
                <w:szCs w:val="20"/>
                <w:lang w:val="en-US"/>
              </w:rPr>
              <w:t xml:space="preserve">Capacity of </w:t>
            </w:r>
            <w:r w:rsidR="00BF04EA" w:rsidRPr="000E3A79">
              <w:rPr>
                <w:rFonts w:asciiTheme="minorBidi" w:hAnsiTheme="minorBidi" w:cstheme="minorBidi"/>
                <w:bCs/>
                <w:iCs/>
                <w:sz w:val="20"/>
                <w:szCs w:val="20"/>
                <w:lang w:val="en-US"/>
              </w:rPr>
              <w:t>justice and security stakeholders (</w:t>
            </w:r>
            <w:r w:rsidRPr="000E3A79">
              <w:rPr>
                <w:rFonts w:asciiTheme="minorBidi" w:hAnsiTheme="minorBidi" w:cstheme="minorBidi"/>
                <w:bCs/>
                <w:iCs/>
                <w:sz w:val="20"/>
                <w:szCs w:val="20"/>
                <w:lang w:val="en-US"/>
              </w:rPr>
              <w:t>duty bearers</w:t>
            </w:r>
            <w:r w:rsidR="00BF04EA" w:rsidRPr="000E3A79">
              <w:rPr>
                <w:rFonts w:asciiTheme="minorBidi" w:hAnsiTheme="minorBidi" w:cstheme="minorBidi"/>
                <w:bCs/>
                <w:iCs/>
                <w:sz w:val="20"/>
                <w:szCs w:val="20"/>
                <w:lang w:val="en-US"/>
              </w:rPr>
              <w:t>)</w:t>
            </w:r>
            <w:r w:rsidRPr="000E3A79">
              <w:rPr>
                <w:rFonts w:asciiTheme="minorBidi" w:hAnsiTheme="minorBidi" w:cstheme="minorBidi"/>
                <w:bCs/>
                <w:iCs/>
                <w:sz w:val="20"/>
                <w:szCs w:val="20"/>
                <w:lang w:val="en-US"/>
              </w:rPr>
              <w:t xml:space="preserve"> </w:t>
            </w:r>
            <w:r w:rsidR="00BF04EA" w:rsidRPr="000E3A79">
              <w:rPr>
                <w:rFonts w:asciiTheme="minorBidi" w:hAnsiTheme="minorBidi" w:cstheme="minorBidi"/>
                <w:bCs/>
                <w:iCs/>
                <w:sz w:val="20"/>
                <w:szCs w:val="20"/>
                <w:lang w:val="en-US"/>
              </w:rPr>
              <w:t xml:space="preserve">enhanced </w:t>
            </w:r>
            <w:r w:rsidRPr="000E3A79">
              <w:rPr>
                <w:rFonts w:asciiTheme="minorBidi" w:hAnsiTheme="minorBidi" w:cstheme="minorBidi"/>
                <w:bCs/>
                <w:iCs/>
                <w:sz w:val="20"/>
                <w:szCs w:val="20"/>
                <w:lang w:val="en-US"/>
              </w:rPr>
              <w:t xml:space="preserve">to </w:t>
            </w:r>
            <w:r w:rsidR="002C53B1" w:rsidRPr="000E3A79">
              <w:rPr>
                <w:rFonts w:asciiTheme="minorBidi" w:hAnsiTheme="minorBidi" w:cstheme="minorBidi"/>
                <w:bCs/>
                <w:iCs/>
                <w:sz w:val="20"/>
                <w:szCs w:val="20"/>
                <w:lang w:val="en-US"/>
              </w:rPr>
              <w:t>deliver inclusive</w:t>
            </w:r>
            <w:r w:rsidR="00024D62" w:rsidRPr="000E3A79">
              <w:rPr>
                <w:rFonts w:asciiTheme="minorBidi" w:hAnsiTheme="minorBidi" w:cstheme="minorBidi"/>
                <w:bCs/>
                <w:iCs/>
                <w:sz w:val="20"/>
                <w:szCs w:val="20"/>
                <w:lang w:val="en-US"/>
              </w:rPr>
              <w:t xml:space="preserve">, </w:t>
            </w:r>
            <w:r w:rsidR="00BF04EA" w:rsidRPr="000E3A79">
              <w:rPr>
                <w:rFonts w:asciiTheme="minorBidi" w:hAnsiTheme="minorBidi" w:cstheme="minorBidi"/>
                <w:bCs/>
                <w:iCs/>
                <w:sz w:val="20"/>
                <w:szCs w:val="20"/>
                <w:lang w:val="en-US"/>
              </w:rPr>
              <w:t>time</w:t>
            </w:r>
            <w:r w:rsidR="00B923FA" w:rsidRPr="000E3A79">
              <w:rPr>
                <w:rFonts w:asciiTheme="minorBidi" w:hAnsiTheme="minorBidi" w:cstheme="minorBidi"/>
                <w:bCs/>
                <w:iCs/>
                <w:sz w:val="20"/>
                <w:szCs w:val="20"/>
                <w:lang w:val="en-US"/>
              </w:rPr>
              <w:t>ly</w:t>
            </w:r>
            <w:r w:rsidR="00024D62" w:rsidRPr="000E3A79">
              <w:rPr>
                <w:rFonts w:asciiTheme="minorBidi" w:hAnsiTheme="minorBidi" w:cstheme="minorBidi"/>
                <w:bCs/>
                <w:iCs/>
                <w:sz w:val="20"/>
                <w:szCs w:val="20"/>
                <w:lang w:val="en-US"/>
              </w:rPr>
              <w:t>, and accessible</w:t>
            </w:r>
            <w:r w:rsidR="00BF04EA" w:rsidRPr="000E3A79">
              <w:rPr>
                <w:rFonts w:asciiTheme="minorBidi" w:hAnsiTheme="minorBidi" w:cstheme="minorBidi"/>
                <w:bCs/>
                <w:iCs/>
                <w:sz w:val="20"/>
                <w:szCs w:val="20"/>
                <w:lang w:val="en-US"/>
              </w:rPr>
              <w:t xml:space="preserve"> services to all </w:t>
            </w:r>
            <w:r w:rsidR="00A20D4F" w:rsidRPr="000E3A79">
              <w:rPr>
                <w:rFonts w:asciiTheme="minorBidi" w:hAnsiTheme="minorBidi" w:cstheme="minorBidi"/>
                <w:bCs/>
                <w:iCs/>
                <w:sz w:val="20"/>
                <w:szCs w:val="20"/>
                <w:lang w:val="en-US"/>
              </w:rPr>
              <w:t>people</w:t>
            </w:r>
            <w:r w:rsidR="005256CC" w:rsidRPr="000E3A79">
              <w:rPr>
                <w:rFonts w:asciiTheme="minorBidi" w:hAnsiTheme="minorBidi" w:cstheme="minorBidi"/>
                <w:bCs/>
                <w:iCs/>
                <w:sz w:val="20"/>
                <w:szCs w:val="20"/>
                <w:lang w:val="en-US"/>
              </w:rPr>
              <w:t xml:space="preserve"> with </w:t>
            </w:r>
            <w:r w:rsidR="00887751" w:rsidRPr="000E3A79">
              <w:rPr>
                <w:rFonts w:asciiTheme="minorBidi" w:hAnsiTheme="minorBidi" w:cstheme="minorBidi"/>
                <w:bCs/>
                <w:iCs/>
                <w:sz w:val="20"/>
                <w:szCs w:val="20"/>
                <w:lang w:val="en-US"/>
              </w:rPr>
              <w:t xml:space="preserve">an </w:t>
            </w:r>
            <w:r w:rsidR="005256CC" w:rsidRPr="000E3A79">
              <w:rPr>
                <w:rFonts w:asciiTheme="minorBidi" w:hAnsiTheme="minorBidi" w:cstheme="minorBidi"/>
                <w:bCs/>
                <w:iCs/>
                <w:sz w:val="20"/>
                <w:szCs w:val="20"/>
                <w:lang w:val="en-US"/>
              </w:rPr>
              <w:t>emphasis on women</w:t>
            </w:r>
            <w:r w:rsidR="002C1900" w:rsidRPr="000E3A79">
              <w:rPr>
                <w:rFonts w:asciiTheme="minorBidi" w:hAnsiTheme="minorBidi" w:cstheme="minorBidi"/>
                <w:bCs/>
                <w:iCs/>
                <w:sz w:val="20"/>
                <w:szCs w:val="20"/>
                <w:lang w:val="en-US"/>
              </w:rPr>
              <w:t xml:space="preserve"> and digital</w:t>
            </w:r>
            <w:r w:rsidR="00EF0381" w:rsidRPr="000E3A79">
              <w:rPr>
                <w:rFonts w:asciiTheme="minorBidi" w:hAnsiTheme="minorBidi" w:cstheme="minorBidi"/>
                <w:bCs/>
                <w:iCs/>
                <w:sz w:val="20"/>
                <w:szCs w:val="20"/>
                <w:lang w:val="en-US"/>
              </w:rPr>
              <w:t xml:space="preserve"> technologies</w:t>
            </w:r>
            <w:r w:rsidR="00BF04EA" w:rsidRPr="000E3A79">
              <w:rPr>
                <w:rFonts w:asciiTheme="minorBidi" w:hAnsiTheme="minorBidi" w:cstheme="minorBidi"/>
                <w:bCs/>
                <w:iCs/>
                <w:sz w:val="20"/>
                <w:szCs w:val="20"/>
                <w:lang w:val="en-US"/>
              </w:rPr>
              <w:t>.</w:t>
            </w:r>
            <w:r w:rsidR="005E7AA1" w:rsidRPr="000E3A79">
              <w:rPr>
                <w:rFonts w:asciiTheme="minorBidi" w:hAnsiTheme="minorBidi" w:cstheme="minorBidi"/>
                <w:bCs/>
                <w:iCs/>
                <w:sz w:val="20"/>
                <w:szCs w:val="20"/>
                <w:lang w:val="en-US"/>
              </w:rPr>
              <w:t xml:space="preserve"> </w:t>
            </w:r>
            <w:r w:rsidRPr="000E3A79">
              <w:rPr>
                <w:rFonts w:asciiTheme="minorBidi" w:hAnsiTheme="minorBidi" w:cstheme="minorBidi"/>
                <w:bCs/>
                <w:iCs/>
                <w:sz w:val="20"/>
                <w:szCs w:val="20"/>
                <w:lang w:val="en-US"/>
              </w:rPr>
              <w:t>(Gen-2)</w:t>
            </w:r>
          </w:p>
          <w:p w14:paraId="066908D8" w14:textId="011C5FC5" w:rsidR="00BF04EA" w:rsidRPr="000E3A79" w:rsidRDefault="00BF04EA" w:rsidP="00EE4F0F">
            <w:pPr>
              <w:spacing w:before="120" w:after="120"/>
              <w:ind w:right="-86"/>
              <w:jc w:val="left"/>
              <w:rPr>
                <w:rFonts w:asciiTheme="minorBidi" w:hAnsiTheme="minorBidi" w:cstheme="minorBidi"/>
                <w:bCs/>
                <w:iCs/>
                <w:sz w:val="20"/>
                <w:szCs w:val="20"/>
                <w:lang w:val="en-US"/>
              </w:rPr>
            </w:pPr>
            <w:r w:rsidRPr="000E3A79">
              <w:rPr>
                <w:rFonts w:asciiTheme="minorBidi" w:hAnsiTheme="minorBidi" w:cstheme="minorBidi"/>
                <w:i/>
                <w:sz w:val="20"/>
                <w:u w:val="single"/>
                <w:lang w:val="en-US"/>
              </w:rPr>
              <w:t xml:space="preserve">Project Output 3: </w:t>
            </w:r>
            <w:r w:rsidRPr="000E3A79">
              <w:rPr>
                <w:rFonts w:asciiTheme="minorBidi" w:hAnsiTheme="minorBidi" w:cstheme="minorBidi"/>
                <w:bCs/>
                <w:iCs/>
                <w:sz w:val="20"/>
                <w:szCs w:val="20"/>
                <w:lang w:val="en-US"/>
              </w:rPr>
              <w:t xml:space="preserve">Capacity of women, and </w:t>
            </w:r>
            <w:r w:rsidR="003C57BA" w:rsidRPr="000E3A79">
              <w:rPr>
                <w:rFonts w:asciiTheme="minorBidi" w:hAnsiTheme="minorBidi" w:cstheme="minorBidi"/>
                <w:bCs/>
                <w:iCs/>
                <w:sz w:val="20"/>
                <w:szCs w:val="20"/>
                <w:lang w:val="en-US"/>
              </w:rPr>
              <w:t xml:space="preserve">the </w:t>
            </w:r>
            <w:r w:rsidRPr="000E3A79">
              <w:rPr>
                <w:rFonts w:asciiTheme="minorBidi" w:hAnsiTheme="minorBidi" w:cstheme="minorBidi"/>
                <w:bCs/>
                <w:iCs/>
                <w:sz w:val="20"/>
                <w:szCs w:val="20"/>
                <w:lang w:val="en-US"/>
              </w:rPr>
              <w:t xml:space="preserve">most vulnerable </w:t>
            </w:r>
            <w:r w:rsidR="00B923FA" w:rsidRPr="000E3A79">
              <w:rPr>
                <w:rFonts w:asciiTheme="minorBidi" w:hAnsiTheme="minorBidi" w:cstheme="minorBidi"/>
                <w:bCs/>
                <w:iCs/>
                <w:sz w:val="20"/>
                <w:szCs w:val="20"/>
                <w:lang w:val="en-US"/>
              </w:rPr>
              <w:t>and</w:t>
            </w:r>
            <w:r w:rsidR="00024D62" w:rsidRPr="000E3A79">
              <w:rPr>
                <w:rFonts w:asciiTheme="minorBidi" w:hAnsiTheme="minorBidi" w:cstheme="minorBidi"/>
                <w:bCs/>
                <w:iCs/>
                <w:sz w:val="20"/>
                <w:szCs w:val="20"/>
                <w:lang w:val="en-US"/>
              </w:rPr>
              <w:t xml:space="preserve"> marginalized</w:t>
            </w:r>
            <w:r w:rsidRPr="000E3A79">
              <w:rPr>
                <w:rFonts w:asciiTheme="minorBidi" w:hAnsiTheme="minorBidi" w:cstheme="minorBidi"/>
                <w:bCs/>
                <w:iCs/>
                <w:sz w:val="20"/>
                <w:szCs w:val="20"/>
                <w:lang w:val="en-US"/>
              </w:rPr>
              <w:t xml:space="preserve"> (rights holder</w:t>
            </w:r>
            <w:r w:rsidR="00A20D4F" w:rsidRPr="000E3A79">
              <w:rPr>
                <w:rFonts w:asciiTheme="minorBidi" w:hAnsiTheme="minorBidi" w:cstheme="minorBidi"/>
                <w:bCs/>
                <w:iCs/>
                <w:sz w:val="20"/>
                <w:szCs w:val="20"/>
                <w:lang w:val="en-US"/>
              </w:rPr>
              <w:t>s</w:t>
            </w:r>
            <w:r w:rsidR="00EA6970" w:rsidRPr="000E3A79">
              <w:rPr>
                <w:rFonts w:asciiTheme="minorBidi" w:hAnsiTheme="minorBidi" w:cstheme="minorBidi"/>
                <w:bCs/>
                <w:iCs/>
                <w:sz w:val="20"/>
                <w:szCs w:val="20"/>
                <w:lang w:val="en-US"/>
              </w:rPr>
              <w:t xml:space="preserve">) </w:t>
            </w:r>
            <w:r w:rsidRPr="000E3A79">
              <w:rPr>
                <w:rFonts w:asciiTheme="minorBidi" w:hAnsiTheme="minorBidi" w:cstheme="minorBidi"/>
                <w:bCs/>
                <w:iCs/>
                <w:sz w:val="20"/>
                <w:szCs w:val="20"/>
                <w:lang w:val="en-US"/>
              </w:rPr>
              <w:t xml:space="preserve">strengthened </w:t>
            </w:r>
            <w:r w:rsidR="0039373F" w:rsidRPr="000E3A79">
              <w:rPr>
                <w:rFonts w:asciiTheme="minorBidi" w:hAnsiTheme="minorBidi" w:cstheme="minorBidi"/>
                <w:bCs/>
                <w:iCs/>
                <w:sz w:val="20"/>
                <w:szCs w:val="20"/>
                <w:lang w:val="en-US"/>
              </w:rPr>
              <w:t xml:space="preserve">to access referral pathways </w:t>
            </w:r>
            <w:r w:rsidR="00024D62" w:rsidRPr="000E3A79">
              <w:rPr>
                <w:rFonts w:asciiTheme="minorBidi" w:hAnsiTheme="minorBidi" w:cstheme="minorBidi"/>
                <w:bCs/>
                <w:iCs/>
                <w:sz w:val="20"/>
                <w:szCs w:val="20"/>
                <w:lang w:val="en-US"/>
              </w:rPr>
              <w:t>to justice and security. (Gen-2)</w:t>
            </w:r>
          </w:p>
          <w:p w14:paraId="29B7522E" w14:textId="274D4098" w:rsidR="003E36EC" w:rsidRPr="000E3A79" w:rsidRDefault="00F034C6" w:rsidP="00EE4F0F">
            <w:pPr>
              <w:spacing w:before="120" w:after="120"/>
              <w:ind w:right="-86"/>
              <w:jc w:val="left"/>
              <w:rPr>
                <w:rFonts w:asciiTheme="minorBidi" w:hAnsiTheme="minorBidi" w:cstheme="minorBidi"/>
                <w:b/>
                <w:sz w:val="20"/>
                <w:lang w:val="en-US"/>
              </w:rPr>
            </w:pPr>
            <w:r w:rsidRPr="000E3A79">
              <w:rPr>
                <w:rFonts w:asciiTheme="minorBidi" w:hAnsiTheme="minorBidi" w:cstheme="minorBidi"/>
                <w:i/>
                <w:sz w:val="20"/>
                <w:szCs w:val="20"/>
                <w:u w:val="single"/>
                <w:lang w:val="en-US"/>
              </w:rPr>
              <w:t xml:space="preserve">Project Output </w:t>
            </w:r>
            <w:r w:rsidR="00024D62" w:rsidRPr="000E3A79">
              <w:rPr>
                <w:rFonts w:asciiTheme="minorBidi" w:hAnsiTheme="minorBidi" w:cstheme="minorBidi"/>
                <w:i/>
                <w:sz w:val="20"/>
                <w:szCs w:val="20"/>
                <w:u w:val="single"/>
                <w:lang w:val="en-US"/>
              </w:rPr>
              <w:t>4</w:t>
            </w:r>
            <w:r w:rsidRPr="000E3A79">
              <w:rPr>
                <w:rFonts w:asciiTheme="minorBidi" w:hAnsiTheme="minorBidi" w:cstheme="minorBidi"/>
                <w:i/>
                <w:sz w:val="20"/>
                <w:szCs w:val="20"/>
                <w:u w:val="single"/>
                <w:lang w:val="en-US"/>
              </w:rPr>
              <w:t>:</w:t>
            </w:r>
            <w:r w:rsidRPr="000E3A79">
              <w:rPr>
                <w:rFonts w:asciiTheme="minorBidi" w:hAnsiTheme="minorBidi" w:cstheme="minorBidi"/>
                <w:b/>
                <w:i/>
                <w:sz w:val="20"/>
                <w:szCs w:val="20"/>
                <w:lang w:val="en-US"/>
              </w:rPr>
              <w:t xml:space="preserve"> </w:t>
            </w:r>
            <w:r w:rsidR="00024D62" w:rsidRPr="000E3A79">
              <w:rPr>
                <w:rFonts w:asciiTheme="minorBidi" w:hAnsiTheme="minorBidi" w:cstheme="minorBidi"/>
                <w:bCs/>
                <w:iCs/>
                <w:sz w:val="20"/>
                <w:szCs w:val="20"/>
                <w:lang w:val="en-US"/>
              </w:rPr>
              <w:t>Justice and security</w:t>
            </w:r>
            <w:r w:rsidR="009A39BF" w:rsidRPr="000E3A79">
              <w:rPr>
                <w:rFonts w:asciiTheme="minorBidi" w:hAnsiTheme="minorBidi" w:cstheme="minorBidi"/>
                <w:bCs/>
                <w:iCs/>
                <w:sz w:val="20"/>
                <w:szCs w:val="20"/>
                <w:lang w:val="en-US"/>
              </w:rPr>
              <w:t xml:space="preserve"> sector</w:t>
            </w:r>
            <w:r w:rsidR="00024D62" w:rsidRPr="000E3A79">
              <w:rPr>
                <w:rFonts w:asciiTheme="minorBidi" w:hAnsiTheme="minorBidi" w:cstheme="minorBidi"/>
                <w:bCs/>
                <w:iCs/>
                <w:sz w:val="20"/>
                <w:szCs w:val="20"/>
                <w:lang w:val="en-US"/>
              </w:rPr>
              <w:t xml:space="preserve"> institutional facilities </w:t>
            </w:r>
            <w:r w:rsidR="00234625" w:rsidRPr="000E3A79">
              <w:rPr>
                <w:rFonts w:asciiTheme="minorBidi" w:hAnsiTheme="minorBidi" w:cstheme="minorBidi"/>
                <w:bCs/>
                <w:iCs/>
                <w:sz w:val="20"/>
                <w:szCs w:val="20"/>
                <w:lang w:val="en-US"/>
              </w:rPr>
              <w:t>enhanced</w:t>
            </w:r>
            <w:r w:rsidR="00234625" w:rsidRPr="000E3A79" w:rsidDel="00234625">
              <w:rPr>
                <w:rFonts w:asciiTheme="minorBidi" w:hAnsiTheme="minorBidi" w:cstheme="minorBidi"/>
                <w:bCs/>
                <w:iCs/>
                <w:sz w:val="20"/>
                <w:szCs w:val="20"/>
                <w:lang w:val="en-US"/>
              </w:rPr>
              <w:t xml:space="preserve"> </w:t>
            </w:r>
            <w:r w:rsidR="00024D62" w:rsidRPr="000E3A79">
              <w:rPr>
                <w:rFonts w:asciiTheme="minorBidi" w:hAnsiTheme="minorBidi" w:cstheme="minorBidi"/>
                <w:bCs/>
                <w:iCs/>
                <w:sz w:val="20"/>
                <w:szCs w:val="20"/>
                <w:lang w:val="en-US"/>
              </w:rPr>
              <w:t>to deliver inclusive, tim</w:t>
            </w:r>
            <w:r w:rsidR="00B923FA" w:rsidRPr="000E3A79">
              <w:rPr>
                <w:rFonts w:asciiTheme="minorBidi" w:hAnsiTheme="minorBidi" w:cstheme="minorBidi"/>
                <w:bCs/>
                <w:iCs/>
                <w:sz w:val="20"/>
                <w:szCs w:val="20"/>
                <w:lang w:val="en-US"/>
              </w:rPr>
              <w:t>ely</w:t>
            </w:r>
            <w:r w:rsidR="00024D62" w:rsidRPr="000E3A79">
              <w:rPr>
                <w:rFonts w:asciiTheme="minorBidi" w:hAnsiTheme="minorBidi" w:cstheme="minorBidi"/>
                <w:bCs/>
                <w:iCs/>
                <w:sz w:val="20"/>
                <w:szCs w:val="20"/>
                <w:lang w:val="en-US"/>
              </w:rPr>
              <w:t>, and a</w:t>
            </w:r>
            <w:r w:rsidR="00B761BB" w:rsidRPr="000E3A79">
              <w:rPr>
                <w:rFonts w:asciiTheme="minorBidi" w:hAnsiTheme="minorBidi" w:cstheme="minorBidi"/>
                <w:bCs/>
                <w:iCs/>
                <w:sz w:val="20"/>
                <w:szCs w:val="20"/>
                <w:lang w:val="en-US"/>
              </w:rPr>
              <w:t>ccessible</w:t>
            </w:r>
            <w:r w:rsidR="00024D62" w:rsidRPr="000E3A79">
              <w:rPr>
                <w:rFonts w:asciiTheme="minorBidi" w:hAnsiTheme="minorBidi" w:cstheme="minorBidi"/>
                <w:bCs/>
                <w:iCs/>
                <w:sz w:val="20"/>
                <w:szCs w:val="20"/>
                <w:lang w:val="en-US"/>
              </w:rPr>
              <w:t xml:space="preserve"> justice and security services</w:t>
            </w:r>
            <w:r w:rsidR="00B923FA" w:rsidRPr="000E3A79">
              <w:rPr>
                <w:rFonts w:asciiTheme="minorBidi" w:hAnsiTheme="minorBidi" w:cstheme="minorBidi"/>
                <w:bCs/>
                <w:iCs/>
                <w:sz w:val="20"/>
                <w:szCs w:val="20"/>
                <w:lang w:val="en-US"/>
              </w:rPr>
              <w:t>,</w:t>
            </w:r>
            <w:r w:rsidR="00024D62" w:rsidRPr="000E3A79">
              <w:rPr>
                <w:rFonts w:asciiTheme="minorBidi" w:hAnsiTheme="minorBidi" w:cstheme="minorBidi"/>
                <w:bCs/>
                <w:iCs/>
                <w:sz w:val="20"/>
                <w:szCs w:val="20"/>
                <w:lang w:val="en-US"/>
              </w:rPr>
              <w:t xml:space="preserve"> </w:t>
            </w:r>
            <w:r w:rsidRPr="000E3A79">
              <w:rPr>
                <w:rFonts w:asciiTheme="minorBidi" w:hAnsiTheme="minorBidi" w:cstheme="minorBidi"/>
                <w:bCs/>
                <w:iCs/>
                <w:sz w:val="20"/>
                <w:szCs w:val="20"/>
                <w:lang w:val="en-US"/>
              </w:rPr>
              <w:t>through</w:t>
            </w:r>
            <w:r w:rsidR="005256CC" w:rsidRPr="000E3A79">
              <w:rPr>
                <w:rFonts w:asciiTheme="minorBidi" w:hAnsiTheme="minorBidi" w:cstheme="minorBidi"/>
                <w:bCs/>
                <w:iCs/>
                <w:sz w:val="20"/>
                <w:szCs w:val="20"/>
                <w:lang w:val="en-US"/>
              </w:rPr>
              <w:t xml:space="preserve"> </w:t>
            </w:r>
            <w:r w:rsidR="00647B92" w:rsidRPr="000E3A79">
              <w:rPr>
                <w:rFonts w:asciiTheme="minorBidi" w:hAnsiTheme="minorBidi" w:cstheme="minorBidi"/>
                <w:bCs/>
                <w:iCs/>
                <w:sz w:val="20"/>
                <w:szCs w:val="20"/>
                <w:lang w:val="en-US"/>
              </w:rPr>
              <w:t xml:space="preserve">women friendly and </w:t>
            </w:r>
            <w:r w:rsidR="005256CC" w:rsidRPr="000E3A79">
              <w:rPr>
                <w:rFonts w:asciiTheme="minorBidi" w:hAnsiTheme="minorBidi" w:cstheme="minorBidi"/>
                <w:bCs/>
                <w:iCs/>
                <w:sz w:val="20"/>
                <w:szCs w:val="20"/>
                <w:lang w:val="en-US"/>
              </w:rPr>
              <w:t>gender</w:t>
            </w:r>
            <w:r w:rsidR="00BF50A9" w:rsidRPr="000E3A79">
              <w:rPr>
                <w:rFonts w:asciiTheme="minorBidi" w:hAnsiTheme="minorBidi" w:cstheme="minorBidi"/>
                <w:bCs/>
                <w:iCs/>
                <w:sz w:val="20"/>
                <w:szCs w:val="20"/>
                <w:lang w:val="en-US"/>
              </w:rPr>
              <w:t>-</w:t>
            </w:r>
            <w:r w:rsidR="005256CC" w:rsidRPr="000E3A79">
              <w:rPr>
                <w:rFonts w:asciiTheme="minorBidi" w:hAnsiTheme="minorBidi" w:cstheme="minorBidi"/>
                <w:bCs/>
                <w:iCs/>
                <w:sz w:val="20"/>
                <w:szCs w:val="20"/>
                <w:lang w:val="en-US"/>
              </w:rPr>
              <w:t>responsive</w:t>
            </w:r>
            <w:r w:rsidRPr="000E3A79">
              <w:rPr>
                <w:rFonts w:asciiTheme="minorBidi" w:hAnsiTheme="minorBidi" w:cstheme="minorBidi"/>
                <w:bCs/>
                <w:iCs/>
                <w:sz w:val="20"/>
                <w:szCs w:val="20"/>
                <w:lang w:val="en-US"/>
              </w:rPr>
              <w:t xml:space="preserve"> infrastructure development support</w:t>
            </w:r>
            <w:r w:rsidR="002C1900" w:rsidRPr="000E3A79">
              <w:rPr>
                <w:rFonts w:asciiTheme="minorBidi" w:hAnsiTheme="minorBidi" w:cstheme="minorBidi"/>
                <w:bCs/>
                <w:iCs/>
                <w:sz w:val="20"/>
                <w:szCs w:val="20"/>
                <w:lang w:val="en-US"/>
              </w:rPr>
              <w:t xml:space="preserve"> with </w:t>
            </w:r>
            <w:r w:rsidR="00887751" w:rsidRPr="000E3A79">
              <w:rPr>
                <w:rFonts w:asciiTheme="minorBidi" w:hAnsiTheme="minorBidi" w:cstheme="minorBidi"/>
                <w:bCs/>
                <w:iCs/>
                <w:sz w:val="20"/>
                <w:szCs w:val="20"/>
                <w:lang w:val="en-US"/>
              </w:rPr>
              <w:t xml:space="preserve">an </w:t>
            </w:r>
            <w:r w:rsidR="002C1900" w:rsidRPr="000E3A79">
              <w:rPr>
                <w:rFonts w:asciiTheme="minorBidi" w:hAnsiTheme="minorBidi" w:cstheme="minorBidi"/>
                <w:bCs/>
                <w:iCs/>
                <w:sz w:val="20"/>
                <w:szCs w:val="20"/>
                <w:lang w:val="en-US"/>
              </w:rPr>
              <w:t>emphasis on flood resilience and green energy</w:t>
            </w:r>
            <w:r w:rsidR="00024D62" w:rsidRPr="000E3A79">
              <w:rPr>
                <w:rFonts w:asciiTheme="minorBidi" w:hAnsiTheme="minorBidi" w:cstheme="minorBidi"/>
                <w:bCs/>
                <w:iCs/>
                <w:sz w:val="20"/>
                <w:szCs w:val="20"/>
                <w:lang w:val="en-US"/>
              </w:rPr>
              <w:t>.</w:t>
            </w:r>
            <w:r w:rsidRPr="000E3A79">
              <w:rPr>
                <w:rFonts w:asciiTheme="minorBidi" w:hAnsiTheme="minorBidi" w:cstheme="minorBidi"/>
                <w:bCs/>
                <w:iCs/>
                <w:sz w:val="20"/>
                <w:szCs w:val="20"/>
                <w:lang w:val="en-US"/>
              </w:rPr>
              <w:t xml:space="preserve"> (Gen-2)</w:t>
            </w:r>
          </w:p>
        </w:tc>
        <w:tc>
          <w:tcPr>
            <w:tcW w:w="142" w:type="pct"/>
            <w:tcBorders>
              <w:top w:val="nil"/>
              <w:bottom w:val="nil"/>
            </w:tcBorders>
          </w:tcPr>
          <w:p w14:paraId="78D86D59" w14:textId="77777777" w:rsidR="003E36EC" w:rsidRPr="000E3A79" w:rsidRDefault="003E36EC" w:rsidP="00E976B8">
            <w:pPr>
              <w:spacing w:before="60"/>
              <w:contextualSpacing/>
              <w:jc w:val="left"/>
              <w:rPr>
                <w:rFonts w:asciiTheme="minorBidi" w:hAnsiTheme="minorBidi" w:cstheme="minorBidi"/>
                <w:b/>
                <w:sz w:val="20"/>
                <w:lang w:val="en-US"/>
              </w:rPr>
            </w:pPr>
          </w:p>
        </w:tc>
        <w:tc>
          <w:tcPr>
            <w:tcW w:w="800" w:type="pct"/>
            <w:shd w:val="clear" w:color="auto" w:fill="auto"/>
          </w:tcPr>
          <w:p w14:paraId="21E7E9D8" w14:textId="77777777" w:rsidR="003E36EC" w:rsidRPr="000E3A79" w:rsidRDefault="003E36EC" w:rsidP="00E976B8">
            <w:pPr>
              <w:spacing w:before="60"/>
              <w:contextualSpacing/>
              <w:jc w:val="left"/>
              <w:rPr>
                <w:rFonts w:asciiTheme="minorBidi" w:hAnsiTheme="minorBidi" w:cstheme="minorBidi"/>
                <w:b/>
                <w:sz w:val="20"/>
                <w:lang w:val="en-US"/>
              </w:rPr>
            </w:pPr>
            <w:r w:rsidRPr="000E3A79">
              <w:rPr>
                <w:rFonts w:asciiTheme="minorBidi" w:hAnsiTheme="minorBidi" w:cstheme="minorBidi"/>
                <w:b/>
                <w:sz w:val="20"/>
                <w:lang w:val="en-US"/>
              </w:rPr>
              <w:t>Total resources required:</w:t>
            </w:r>
          </w:p>
        </w:tc>
        <w:tc>
          <w:tcPr>
            <w:tcW w:w="1623" w:type="pct"/>
            <w:gridSpan w:val="2"/>
            <w:shd w:val="clear" w:color="auto" w:fill="auto"/>
            <w:vAlign w:val="center"/>
          </w:tcPr>
          <w:p w14:paraId="5902B658" w14:textId="420E9746" w:rsidR="003E36EC" w:rsidRPr="000E3A79" w:rsidRDefault="00A017FE" w:rsidP="00E976B8">
            <w:pPr>
              <w:contextualSpacing/>
              <w:jc w:val="right"/>
              <w:rPr>
                <w:rFonts w:asciiTheme="minorBidi" w:hAnsiTheme="minorBidi"/>
                <w:b/>
                <w:sz w:val="20"/>
                <w:highlight w:val="green"/>
                <w:lang w:val="en-US"/>
              </w:rPr>
            </w:pPr>
            <w:r w:rsidRPr="000E3A79">
              <w:rPr>
                <w:rFonts w:asciiTheme="minorBidi" w:hAnsiTheme="minorBidi"/>
                <w:b/>
                <w:sz w:val="20"/>
                <w:lang w:val="en-US"/>
              </w:rPr>
              <w:t>US$</w:t>
            </w:r>
            <w:r w:rsidR="00612DB4" w:rsidRPr="000E3A79">
              <w:rPr>
                <w:rFonts w:asciiTheme="minorBidi" w:hAnsiTheme="minorBidi" w:cstheme="minorBidi"/>
                <w:b/>
                <w:bCs/>
                <w:sz w:val="20"/>
                <w:lang w:val="en-US"/>
              </w:rPr>
              <w:t>3</w:t>
            </w:r>
            <w:r w:rsidR="008C4841" w:rsidRPr="000E3A79">
              <w:rPr>
                <w:rFonts w:asciiTheme="minorBidi" w:hAnsiTheme="minorBidi" w:cstheme="minorBidi"/>
                <w:b/>
                <w:bCs/>
                <w:sz w:val="20"/>
                <w:lang w:val="en-US"/>
              </w:rPr>
              <w:t>2</w:t>
            </w:r>
            <w:r w:rsidRPr="000E3A79">
              <w:rPr>
                <w:rFonts w:asciiTheme="minorBidi" w:hAnsiTheme="minorBidi" w:cstheme="minorBidi"/>
                <w:b/>
                <w:bCs/>
                <w:sz w:val="20"/>
                <w:lang w:val="en-US"/>
              </w:rPr>
              <w:t>,</w:t>
            </w:r>
            <w:r w:rsidR="00377A85">
              <w:rPr>
                <w:rFonts w:asciiTheme="minorBidi" w:hAnsiTheme="minorBidi" w:cstheme="minorBidi"/>
                <w:b/>
                <w:bCs/>
                <w:sz w:val="20"/>
                <w:lang w:val="en-US"/>
              </w:rPr>
              <w:t>50</w:t>
            </w:r>
            <w:r w:rsidR="00612DB4" w:rsidRPr="000E3A79">
              <w:rPr>
                <w:rFonts w:asciiTheme="minorBidi" w:hAnsiTheme="minorBidi" w:cstheme="minorBidi"/>
                <w:b/>
                <w:bCs/>
                <w:sz w:val="20"/>
                <w:lang w:val="en-US"/>
              </w:rPr>
              <w:t>0</w:t>
            </w:r>
            <w:r w:rsidRPr="000E3A79">
              <w:rPr>
                <w:rFonts w:asciiTheme="minorBidi" w:hAnsiTheme="minorBidi" w:cstheme="minorBidi"/>
                <w:b/>
                <w:bCs/>
                <w:sz w:val="20"/>
                <w:lang w:val="en-US"/>
              </w:rPr>
              <w:t>,</w:t>
            </w:r>
            <w:r w:rsidR="00377A85">
              <w:rPr>
                <w:rFonts w:asciiTheme="minorBidi" w:hAnsiTheme="minorBidi" w:cstheme="minorBidi"/>
                <w:b/>
                <w:bCs/>
                <w:sz w:val="20"/>
                <w:lang w:val="en-US"/>
              </w:rPr>
              <w:t>3</w:t>
            </w:r>
            <w:r w:rsidR="00612DB4" w:rsidRPr="000E3A79">
              <w:rPr>
                <w:rFonts w:asciiTheme="minorBidi" w:hAnsiTheme="minorBidi" w:cstheme="minorBidi"/>
                <w:b/>
                <w:bCs/>
                <w:sz w:val="20"/>
                <w:lang w:val="en-US"/>
              </w:rPr>
              <w:t>62</w:t>
            </w:r>
          </w:p>
        </w:tc>
      </w:tr>
      <w:tr w:rsidR="0005336B" w:rsidRPr="00F0044F" w14:paraId="1EF76BD1" w14:textId="77777777" w:rsidTr="00FA4294">
        <w:trPr>
          <w:jc w:val="right"/>
        </w:trPr>
        <w:tc>
          <w:tcPr>
            <w:tcW w:w="2436" w:type="pct"/>
            <w:vMerge/>
          </w:tcPr>
          <w:p w14:paraId="00618BC3" w14:textId="77777777" w:rsidR="003E36EC" w:rsidRPr="000E3A79" w:rsidRDefault="003E36EC" w:rsidP="00E976B8">
            <w:pPr>
              <w:spacing w:before="60"/>
              <w:contextualSpacing/>
              <w:jc w:val="left"/>
              <w:rPr>
                <w:rFonts w:asciiTheme="minorBidi" w:hAnsiTheme="minorBidi" w:cstheme="minorBidi"/>
                <w:b/>
                <w:sz w:val="20"/>
                <w:lang w:val="en-US"/>
              </w:rPr>
            </w:pPr>
          </w:p>
        </w:tc>
        <w:tc>
          <w:tcPr>
            <w:tcW w:w="142" w:type="pct"/>
            <w:tcBorders>
              <w:top w:val="nil"/>
              <w:bottom w:val="nil"/>
            </w:tcBorders>
          </w:tcPr>
          <w:p w14:paraId="393B5CB5" w14:textId="77777777" w:rsidR="003E36EC" w:rsidRPr="000E3A79" w:rsidRDefault="003E36EC" w:rsidP="00E976B8">
            <w:pPr>
              <w:spacing w:before="60"/>
              <w:contextualSpacing/>
              <w:jc w:val="left"/>
              <w:rPr>
                <w:rFonts w:asciiTheme="minorBidi" w:hAnsiTheme="minorBidi" w:cstheme="minorBidi"/>
                <w:b/>
                <w:sz w:val="20"/>
                <w:lang w:val="en-US"/>
              </w:rPr>
            </w:pPr>
          </w:p>
        </w:tc>
        <w:tc>
          <w:tcPr>
            <w:tcW w:w="800" w:type="pct"/>
            <w:vMerge w:val="restart"/>
            <w:shd w:val="clear" w:color="auto" w:fill="auto"/>
          </w:tcPr>
          <w:p w14:paraId="35604D52" w14:textId="77777777" w:rsidR="003E36EC" w:rsidRPr="000E3A79" w:rsidRDefault="003E36EC" w:rsidP="00E976B8">
            <w:pPr>
              <w:spacing w:before="60"/>
              <w:contextualSpacing/>
              <w:jc w:val="left"/>
              <w:rPr>
                <w:rFonts w:asciiTheme="minorBidi" w:hAnsiTheme="minorBidi" w:cstheme="minorBidi"/>
                <w:b/>
                <w:sz w:val="20"/>
                <w:lang w:val="en-US"/>
              </w:rPr>
            </w:pPr>
            <w:r w:rsidRPr="000E3A79">
              <w:rPr>
                <w:rFonts w:asciiTheme="minorBidi" w:hAnsiTheme="minorBidi" w:cstheme="minorBidi"/>
                <w:b/>
                <w:sz w:val="20"/>
                <w:lang w:val="en-US"/>
              </w:rPr>
              <w:t>Total resources allocated:</w:t>
            </w:r>
          </w:p>
        </w:tc>
        <w:tc>
          <w:tcPr>
            <w:tcW w:w="1623" w:type="pct"/>
            <w:gridSpan w:val="2"/>
            <w:shd w:val="clear" w:color="auto" w:fill="auto"/>
            <w:vAlign w:val="center"/>
          </w:tcPr>
          <w:p w14:paraId="4A83022E" w14:textId="77777777" w:rsidR="003E36EC" w:rsidRPr="000E3A79" w:rsidRDefault="003E36EC" w:rsidP="00E976B8">
            <w:pPr>
              <w:contextualSpacing/>
              <w:jc w:val="right"/>
              <w:rPr>
                <w:rFonts w:asciiTheme="minorBidi" w:hAnsiTheme="minorBidi"/>
                <w:sz w:val="20"/>
                <w:highlight w:val="green"/>
                <w:lang w:val="en-US"/>
              </w:rPr>
            </w:pPr>
          </w:p>
        </w:tc>
      </w:tr>
      <w:tr w:rsidR="0005336B" w:rsidRPr="00F0044F" w14:paraId="0569C3C3" w14:textId="77777777" w:rsidTr="00FA4294">
        <w:trPr>
          <w:jc w:val="right"/>
        </w:trPr>
        <w:tc>
          <w:tcPr>
            <w:tcW w:w="2436" w:type="pct"/>
            <w:vMerge/>
          </w:tcPr>
          <w:p w14:paraId="14EFE0E2" w14:textId="77777777" w:rsidR="003E36EC" w:rsidRPr="000E3A79" w:rsidRDefault="003E36EC" w:rsidP="00E976B8">
            <w:pPr>
              <w:contextualSpacing/>
              <w:rPr>
                <w:rFonts w:asciiTheme="minorBidi" w:hAnsiTheme="minorBidi" w:cstheme="minorBidi"/>
                <w:sz w:val="20"/>
                <w:lang w:val="en-US"/>
              </w:rPr>
            </w:pPr>
          </w:p>
        </w:tc>
        <w:tc>
          <w:tcPr>
            <w:tcW w:w="142" w:type="pct"/>
            <w:tcBorders>
              <w:top w:val="nil"/>
              <w:bottom w:val="nil"/>
            </w:tcBorders>
          </w:tcPr>
          <w:p w14:paraId="5192FB2B" w14:textId="77777777" w:rsidR="003E36EC" w:rsidRPr="000E3A79" w:rsidRDefault="003E36EC" w:rsidP="00E976B8">
            <w:pPr>
              <w:contextualSpacing/>
              <w:rPr>
                <w:rFonts w:asciiTheme="minorBidi" w:hAnsiTheme="minorBidi" w:cstheme="minorBidi"/>
                <w:sz w:val="20"/>
                <w:lang w:val="en-US"/>
              </w:rPr>
            </w:pPr>
          </w:p>
        </w:tc>
        <w:tc>
          <w:tcPr>
            <w:tcW w:w="800" w:type="pct"/>
            <w:vMerge/>
            <w:shd w:val="clear" w:color="auto" w:fill="auto"/>
          </w:tcPr>
          <w:p w14:paraId="0EBA7BE3" w14:textId="77777777" w:rsidR="003E36EC" w:rsidRPr="000E3A79" w:rsidRDefault="003E36EC" w:rsidP="00E976B8">
            <w:pPr>
              <w:contextualSpacing/>
              <w:rPr>
                <w:rFonts w:asciiTheme="minorBidi" w:hAnsiTheme="minorBidi" w:cstheme="minorBidi"/>
                <w:sz w:val="20"/>
                <w:lang w:val="en-US"/>
              </w:rPr>
            </w:pPr>
          </w:p>
        </w:tc>
        <w:tc>
          <w:tcPr>
            <w:tcW w:w="744" w:type="pct"/>
            <w:shd w:val="clear" w:color="auto" w:fill="auto"/>
            <w:vAlign w:val="center"/>
          </w:tcPr>
          <w:p w14:paraId="232F7015" w14:textId="77777777" w:rsidR="003E36EC" w:rsidRPr="000E3A79" w:rsidRDefault="003E36EC" w:rsidP="00E976B8">
            <w:pPr>
              <w:spacing w:after="0"/>
              <w:contextualSpacing/>
              <w:jc w:val="right"/>
              <w:rPr>
                <w:rFonts w:asciiTheme="minorBidi" w:hAnsiTheme="minorBidi" w:cstheme="minorBidi"/>
                <w:b/>
                <w:sz w:val="20"/>
                <w:lang w:val="en-US"/>
              </w:rPr>
            </w:pPr>
            <w:r w:rsidRPr="000E3A79">
              <w:rPr>
                <w:rFonts w:asciiTheme="minorBidi" w:hAnsiTheme="minorBidi" w:cstheme="minorBidi"/>
                <w:b/>
                <w:sz w:val="20"/>
                <w:lang w:val="en-US"/>
              </w:rPr>
              <w:t>UNDP TRAC:</w:t>
            </w:r>
          </w:p>
        </w:tc>
        <w:tc>
          <w:tcPr>
            <w:tcW w:w="878" w:type="pct"/>
            <w:shd w:val="clear" w:color="auto" w:fill="auto"/>
            <w:vAlign w:val="center"/>
          </w:tcPr>
          <w:p w14:paraId="6DEBAD71" w14:textId="25795058" w:rsidR="00A017FE" w:rsidRPr="000E3A79" w:rsidRDefault="00A017FE" w:rsidP="00A017FE">
            <w:pPr>
              <w:spacing w:after="0"/>
              <w:contextualSpacing/>
              <w:rPr>
                <w:rFonts w:asciiTheme="minorBidi" w:hAnsiTheme="minorBidi"/>
                <w:sz w:val="20"/>
                <w:lang w:val="en-US"/>
              </w:rPr>
            </w:pPr>
            <w:r w:rsidRPr="000E3A79">
              <w:rPr>
                <w:rFonts w:asciiTheme="minorBidi" w:hAnsiTheme="minorBidi"/>
                <w:sz w:val="20"/>
                <w:lang w:val="en-US"/>
              </w:rPr>
              <w:t>00</w:t>
            </w:r>
          </w:p>
        </w:tc>
      </w:tr>
      <w:tr w:rsidR="0005336B" w:rsidRPr="00F0044F" w14:paraId="3DCD7A7F" w14:textId="77777777" w:rsidTr="00FA4294">
        <w:trPr>
          <w:jc w:val="right"/>
        </w:trPr>
        <w:tc>
          <w:tcPr>
            <w:tcW w:w="2436" w:type="pct"/>
            <w:vMerge/>
          </w:tcPr>
          <w:p w14:paraId="4587BF1F" w14:textId="77777777" w:rsidR="003E36EC" w:rsidRPr="000E3A79" w:rsidRDefault="003E36EC" w:rsidP="00E976B8">
            <w:pPr>
              <w:contextualSpacing/>
              <w:rPr>
                <w:rFonts w:asciiTheme="minorBidi" w:hAnsiTheme="minorBidi" w:cstheme="minorBidi"/>
                <w:sz w:val="20"/>
                <w:lang w:val="en-US"/>
              </w:rPr>
            </w:pPr>
          </w:p>
        </w:tc>
        <w:tc>
          <w:tcPr>
            <w:tcW w:w="142" w:type="pct"/>
            <w:tcBorders>
              <w:top w:val="nil"/>
              <w:bottom w:val="nil"/>
            </w:tcBorders>
          </w:tcPr>
          <w:p w14:paraId="03BBD358" w14:textId="77777777" w:rsidR="003E36EC" w:rsidRPr="000E3A79" w:rsidRDefault="003E36EC" w:rsidP="00E976B8">
            <w:pPr>
              <w:contextualSpacing/>
              <w:rPr>
                <w:rFonts w:asciiTheme="minorBidi" w:hAnsiTheme="minorBidi" w:cstheme="minorBidi"/>
                <w:sz w:val="20"/>
                <w:lang w:val="en-US"/>
              </w:rPr>
            </w:pPr>
          </w:p>
        </w:tc>
        <w:tc>
          <w:tcPr>
            <w:tcW w:w="800" w:type="pct"/>
            <w:vMerge/>
            <w:shd w:val="clear" w:color="auto" w:fill="auto"/>
          </w:tcPr>
          <w:p w14:paraId="57A78A98" w14:textId="77777777" w:rsidR="003E36EC" w:rsidRPr="000E3A79" w:rsidRDefault="003E36EC" w:rsidP="00E976B8">
            <w:pPr>
              <w:contextualSpacing/>
              <w:rPr>
                <w:rFonts w:asciiTheme="minorBidi" w:hAnsiTheme="minorBidi" w:cstheme="minorBidi"/>
                <w:sz w:val="20"/>
                <w:lang w:val="en-US"/>
              </w:rPr>
            </w:pPr>
          </w:p>
        </w:tc>
        <w:tc>
          <w:tcPr>
            <w:tcW w:w="744" w:type="pct"/>
            <w:shd w:val="clear" w:color="auto" w:fill="auto"/>
            <w:vAlign w:val="center"/>
          </w:tcPr>
          <w:p w14:paraId="517CC8D4" w14:textId="77777777" w:rsidR="003E36EC" w:rsidRPr="000E3A79" w:rsidRDefault="003E36EC" w:rsidP="00E976B8">
            <w:pPr>
              <w:spacing w:after="0"/>
              <w:contextualSpacing/>
              <w:jc w:val="right"/>
              <w:rPr>
                <w:rFonts w:asciiTheme="minorBidi" w:hAnsiTheme="minorBidi" w:cstheme="minorBidi"/>
                <w:b/>
                <w:sz w:val="20"/>
                <w:lang w:val="en-US"/>
              </w:rPr>
            </w:pPr>
            <w:r w:rsidRPr="000E3A79">
              <w:rPr>
                <w:rFonts w:asciiTheme="minorBidi" w:hAnsiTheme="minorBidi" w:cstheme="minorBidi"/>
                <w:b/>
                <w:sz w:val="20"/>
                <w:lang w:val="en-US"/>
              </w:rPr>
              <w:t>Donor:</w:t>
            </w:r>
          </w:p>
        </w:tc>
        <w:tc>
          <w:tcPr>
            <w:tcW w:w="878" w:type="pct"/>
            <w:shd w:val="clear" w:color="auto" w:fill="auto"/>
            <w:vAlign w:val="center"/>
          </w:tcPr>
          <w:p w14:paraId="3B313E2A" w14:textId="3990EA17" w:rsidR="00966166" w:rsidRPr="000E3A79" w:rsidRDefault="00966166" w:rsidP="00966166">
            <w:pPr>
              <w:spacing w:after="0"/>
              <w:ind w:hanging="2"/>
              <w:jc w:val="left"/>
              <w:rPr>
                <w:rFonts w:asciiTheme="minorBidi" w:eastAsia="Proxima Nova Rg" w:hAnsiTheme="minorBidi"/>
                <w:b/>
                <w:sz w:val="20"/>
                <w:lang w:val="en-US"/>
              </w:rPr>
            </w:pPr>
            <w:r w:rsidRPr="000E3A79">
              <w:rPr>
                <w:rFonts w:asciiTheme="minorBidi" w:eastAsia="Proxima Nova Rg" w:hAnsiTheme="minorBidi"/>
                <w:b/>
                <w:sz w:val="20"/>
                <w:lang w:val="en-US"/>
              </w:rPr>
              <w:t>EU</w:t>
            </w:r>
            <w:r w:rsidR="00A017FE" w:rsidRPr="000E3A79">
              <w:rPr>
                <w:rFonts w:asciiTheme="minorBidi" w:eastAsia="Proxima Nova Rg" w:hAnsiTheme="minorBidi"/>
                <w:b/>
                <w:sz w:val="20"/>
                <w:lang w:val="en-US"/>
              </w:rPr>
              <w:t>: US$</w:t>
            </w:r>
            <w:r w:rsidR="00612DB4" w:rsidRPr="000E3A79">
              <w:rPr>
                <w:rFonts w:asciiTheme="minorBidi" w:eastAsia="Proxima Nova Rg" w:hAnsiTheme="minorBidi" w:cstheme="minorBidi"/>
                <w:b/>
                <w:bCs/>
                <w:sz w:val="20"/>
                <w:szCs w:val="20"/>
                <w:lang w:val="en-US"/>
              </w:rPr>
              <w:t>4</w:t>
            </w:r>
            <w:r w:rsidR="00A017FE" w:rsidRPr="000E3A79">
              <w:rPr>
                <w:rFonts w:asciiTheme="minorBidi" w:eastAsia="Proxima Nova Rg" w:hAnsiTheme="minorBidi" w:cstheme="minorBidi"/>
                <w:b/>
                <w:bCs/>
                <w:sz w:val="20"/>
                <w:szCs w:val="20"/>
                <w:lang w:val="en-US"/>
              </w:rPr>
              <w:t>,</w:t>
            </w:r>
            <w:r w:rsidR="00612DB4" w:rsidRPr="000E3A79">
              <w:rPr>
                <w:rFonts w:asciiTheme="minorBidi" w:eastAsia="Proxima Nova Rg" w:hAnsiTheme="minorBidi" w:cstheme="minorBidi"/>
                <w:b/>
                <w:bCs/>
                <w:sz w:val="20"/>
                <w:szCs w:val="20"/>
                <w:lang w:val="en-US"/>
              </w:rPr>
              <w:t>878</w:t>
            </w:r>
            <w:r w:rsidR="00A017FE" w:rsidRPr="000E3A79">
              <w:rPr>
                <w:rFonts w:asciiTheme="minorBidi" w:eastAsia="Proxima Nova Rg" w:hAnsiTheme="minorBidi" w:cstheme="minorBidi"/>
                <w:b/>
                <w:bCs/>
                <w:sz w:val="20"/>
                <w:szCs w:val="20"/>
                <w:lang w:val="en-US"/>
              </w:rPr>
              <w:t>,</w:t>
            </w:r>
            <w:r w:rsidR="00612DB4" w:rsidRPr="000E3A79">
              <w:rPr>
                <w:rFonts w:asciiTheme="minorBidi" w:eastAsia="Proxima Nova Rg" w:hAnsiTheme="minorBidi" w:cstheme="minorBidi"/>
                <w:b/>
                <w:bCs/>
                <w:sz w:val="20"/>
                <w:szCs w:val="20"/>
                <w:lang w:val="en-US"/>
              </w:rPr>
              <w:t>513</w:t>
            </w:r>
          </w:p>
          <w:p w14:paraId="6B2AA03B" w14:textId="77777777" w:rsidR="00966166" w:rsidRPr="000E3A79" w:rsidRDefault="00966166" w:rsidP="00966166">
            <w:pPr>
              <w:spacing w:after="0"/>
              <w:ind w:hanging="2"/>
              <w:jc w:val="left"/>
              <w:rPr>
                <w:rFonts w:asciiTheme="minorBidi" w:eastAsia="Proxima Nova Rg" w:hAnsiTheme="minorBidi"/>
                <w:sz w:val="20"/>
                <w:lang w:val="en-US"/>
              </w:rPr>
            </w:pPr>
          </w:p>
          <w:p w14:paraId="22A46D3D" w14:textId="77777777" w:rsidR="00A017FE" w:rsidRPr="000E3A79" w:rsidRDefault="00966166" w:rsidP="00966166">
            <w:pPr>
              <w:spacing w:after="0"/>
              <w:ind w:hanging="2"/>
              <w:jc w:val="left"/>
              <w:rPr>
                <w:rFonts w:asciiTheme="minorBidi" w:eastAsia="Proxima Nova Rg" w:hAnsiTheme="minorBidi"/>
                <w:b/>
                <w:sz w:val="20"/>
                <w:lang w:val="en-US"/>
              </w:rPr>
            </w:pPr>
            <w:r w:rsidRPr="000E3A79">
              <w:rPr>
                <w:rFonts w:asciiTheme="minorBidi" w:eastAsia="Proxima Nova Rg" w:hAnsiTheme="minorBidi"/>
                <w:b/>
                <w:sz w:val="20"/>
                <w:lang w:val="en-US"/>
              </w:rPr>
              <w:t>US</w:t>
            </w:r>
            <w:r w:rsidR="00A017FE" w:rsidRPr="000E3A79">
              <w:rPr>
                <w:rFonts w:asciiTheme="minorBidi" w:eastAsia="Proxima Nova Rg" w:hAnsiTheme="minorBidi"/>
                <w:b/>
                <w:sz w:val="20"/>
                <w:lang w:val="en-US"/>
              </w:rPr>
              <w:t xml:space="preserve"> – INL:</w:t>
            </w:r>
          </w:p>
          <w:p w14:paraId="17128D90" w14:textId="43FCD788" w:rsidR="00A017FE" w:rsidRPr="000E3A79" w:rsidRDefault="00A017FE" w:rsidP="00244E28">
            <w:pPr>
              <w:spacing w:after="0"/>
              <w:jc w:val="left"/>
              <w:rPr>
                <w:rFonts w:asciiTheme="minorBidi" w:eastAsia="Proxima Nova Rg" w:hAnsiTheme="minorBidi"/>
                <w:b/>
                <w:sz w:val="20"/>
                <w:lang w:val="en-US"/>
              </w:rPr>
            </w:pPr>
            <w:r w:rsidRPr="000E3A79">
              <w:rPr>
                <w:rFonts w:asciiTheme="minorBidi" w:eastAsia="Proxima Nova Rg" w:hAnsiTheme="minorBidi"/>
                <w:b/>
                <w:sz w:val="20"/>
                <w:lang w:val="en-US"/>
              </w:rPr>
              <w:t>US$</w:t>
            </w:r>
            <w:r w:rsidR="00612DB4" w:rsidRPr="000E3A79">
              <w:rPr>
                <w:rFonts w:asciiTheme="minorBidi" w:eastAsia="Proxima Nova Rg" w:hAnsiTheme="minorBidi" w:cstheme="minorBidi"/>
                <w:b/>
                <w:bCs/>
                <w:sz w:val="20"/>
                <w:szCs w:val="20"/>
                <w:lang w:val="en-US"/>
              </w:rPr>
              <w:t>3</w:t>
            </w:r>
            <w:r w:rsidRPr="000E3A79">
              <w:rPr>
                <w:rFonts w:asciiTheme="minorBidi" w:eastAsia="Proxima Nova Rg" w:hAnsiTheme="minorBidi" w:cstheme="minorBidi"/>
                <w:b/>
                <w:bCs/>
                <w:sz w:val="20"/>
                <w:szCs w:val="20"/>
                <w:lang w:val="en-US"/>
              </w:rPr>
              <w:t>,</w:t>
            </w:r>
            <w:r w:rsidR="00612DB4" w:rsidRPr="000E3A79">
              <w:rPr>
                <w:rFonts w:asciiTheme="minorBidi" w:eastAsia="Proxima Nova Rg" w:hAnsiTheme="minorBidi" w:cstheme="minorBidi"/>
                <w:b/>
                <w:bCs/>
                <w:sz w:val="20"/>
                <w:szCs w:val="20"/>
                <w:lang w:val="en-US"/>
              </w:rPr>
              <w:t>532</w:t>
            </w:r>
            <w:r w:rsidRPr="000E3A79">
              <w:rPr>
                <w:rFonts w:asciiTheme="minorBidi" w:eastAsia="Proxima Nova Rg" w:hAnsiTheme="minorBidi" w:cstheme="minorBidi"/>
                <w:b/>
                <w:bCs/>
                <w:sz w:val="20"/>
                <w:szCs w:val="20"/>
                <w:lang w:val="en-US"/>
              </w:rPr>
              <w:t>,</w:t>
            </w:r>
            <w:r w:rsidR="00612DB4" w:rsidRPr="000E3A79">
              <w:rPr>
                <w:rFonts w:asciiTheme="minorBidi" w:eastAsia="Proxima Nova Rg" w:hAnsiTheme="minorBidi" w:cstheme="minorBidi"/>
                <w:b/>
                <w:bCs/>
                <w:sz w:val="20"/>
                <w:szCs w:val="20"/>
                <w:lang w:val="en-US"/>
              </w:rPr>
              <w:t>000</w:t>
            </w:r>
          </w:p>
        </w:tc>
      </w:tr>
      <w:tr w:rsidR="0005336B" w:rsidRPr="00F0044F" w14:paraId="2BABAF00" w14:textId="77777777" w:rsidTr="00FA4294">
        <w:trPr>
          <w:jc w:val="right"/>
        </w:trPr>
        <w:tc>
          <w:tcPr>
            <w:tcW w:w="2436" w:type="pct"/>
            <w:vMerge/>
          </w:tcPr>
          <w:p w14:paraId="0EE121EC" w14:textId="77777777" w:rsidR="003E36EC" w:rsidRPr="000E3A79" w:rsidRDefault="003E36EC" w:rsidP="00E976B8">
            <w:pPr>
              <w:contextualSpacing/>
              <w:rPr>
                <w:rFonts w:asciiTheme="minorBidi" w:hAnsiTheme="minorBidi" w:cstheme="minorBidi"/>
                <w:sz w:val="20"/>
                <w:lang w:val="en-US"/>
              </w:rPr>
            </w:pPr>
          </w:p>
        </w:tc>
        <w:tc>
          <w:tcPr>
            <w:tcW w:w="142" w:type="pct"/>
            <w:tcBorders>
              <w:top w:val="nil"/>
              <w:bottom w:val="nil"/>
            </w:tcBorders>
          </w:tcPr>
          <w:p w14:paraId="6DDF0EA8" w14:textId="77777777" w:rsidR="003E36EC" w:rsidRPr="000E3A79" w:rsidRDefault="003E36EC" w:rsidP="00E976B8">
            <w:pPr>
              <w:contextualSpacing/>
              <w:rPr>
                <w:rFonts w:asciiTheme="minorBidi" w:hAnsiTheme="minorBidi" w:cstheme="minorBidi"/>
                <w:sz w:val="20"/>
                <w:lang w:val="en-US"/>
              </w:rPr>
            </w:pPr>
          </w:p>
        </w:tc>
        <w:tc>
          <w:tcPr>
            <w:tcW w:w="800" w:type="pct"/>
            <w:vMerge/>
            <w:shd w:val="clear" w:color="auto" w:fill="auto"/>
          </w:tcPr>
          <w:p w14:paraId="21423E84" w14:textId="77777777" w:rsidR="003E36EC" w:rsidRPr="000E3A79" w:rsidRDefault="003E36EC" w:rsidP="00E976B8">
            <w:pPr>
              <w:contextualSpacing/>
              <w:rPr>
                <w:rFonts w:asciiTheme="minorBidi" w:hAnsiTheme="minorBidi" w:cstheme="minorBidi"/>
                <w:sz w:val="20"/>
                <w:lang w:val="en-US"/>
              </w:rPr>
            </w:pPr>
          </w:p>
        </w:tc>
        <w:tc>
          <w:tcPr>
            <w:tcW w:w="744" w:type="pct"/>
            <w:shd w:val="clear" w:color="auto" w:fill="auto"/>
            <w:vAlign w:val="center"/>
          </w:tcPr>
          <w:p w14:paraId="05650E9F" w14:textId="77777777" w:rsidR="003E36EC" w:rsidRPr="000E3A79" w:rsidRDefault="003E36EC" w:rsidP="00E976B8">
            <w:pPr>
              <w:spacing w:after="0"/>
              <w:contextualSpacing/>
              <w:jc w:val="right"/>
              <w:rPr>
                <w:rFonts w:asciiTheme="minorBidi" w:hAnsiTheme="minorBidi" w:cstheme="minorBidi"/>
                <w:b/>
                <w:sz w:val="20"/>
                <w:lang w:val="en-US"/>
              </w:rPr>
            </w:pPr>
            <w:r w:rsidRPr="000E3A79">
              <w:rPr>
                <w:rFonts w:asciiTheme="minorBidi" w:hAnsiTheme="minorBidi" w:cstheme="minorBidi"/>
                <w:b/>
                <w:sz w:val="20"/>
                <w:lang w:val="en-US"/>
              </w:rPr>
              <w:t>Government:</w:t>
            </w:r>
          </w:p>
        </w:tc>
        <w:tc>
          <w:tcPr>
            <w:tcW w:w="878" w:type="pct"/>
            <w:shd w:val="clear" w:color="auto" w:fill="auto"/>
            <w:vAlign w:val="center"/>
          </w:tcPr>
          <w:p w14:paraId="10EE93E0" w14:textId="6FFBE208" w:rsidR="003E36EC" w:rsidRPr="000E3A79" w:rsidRDefault="003E36EC" w:rsidP="00E976B8">
            <w:pPr>
              <w:spacing w:after="0"/>
              <w:contextualSpacing/>
              <w:jc w:val="center"/>
              <w:rPr>
                <w:rFonts w:asciiTheme="minorBidi" w:hAnsiTheme="minorBidi" w:cstheme="minorBidi"/>
                <w:sz w:val="20"/>
                <w:szCs w:val="20"/>
                <w:lang w:val="en-US"/>
              </w:rPr>
            </w:pPr>
          </w:p>
        </w:tc>
      </w:tr>
      <w:tr w:rsidR="0005336B" w:rsidRPr="00F0044F" w14:paraId="0E74311E" w14:textId="77777777" w:rsidTr="00FA4294">
        <w:trPr>
          <w:trHeight w:val="314"/>
          <w:jc w:val="right"/>
        </w:trPr>
        <w:tc>
          <w:tcPr>
            <w:tcW w:w="2436" w:type="pct"/>
            <w:vMerge/>
          </w:tcPr>
          <w:p w14:paraId="7465566F" w14:textId="77777777" w:rsidR="003E36EC" w:rsidRPr="000E3A79" w:rsidRDefault="003E36EC" w:rsidP="00E976B8">
            <w:pPr>
              <w:contextualSpacing/>
              <w:rPr>
                <w:rFonts w:asciiTheme="minorBidi" w:hAnsiTheme="minorBidi" w:cstheme="minorBidi"/>
                <w:sz w:val="20"/>
                <w:lang w:val="en-US"/>
              </w:rPr>
            </w:pPr>
          </w:p>
        </w:tc>
        <w:tc>
          <w:tcPr>
            <w:tcW w:w="142" w:type="pct"/>
            <w:tcBorders>
              <w:top w:val="nil"/>
              <w:bottom w:val="nil"/>
            </w:tcBorders>
          </w:tcPr>
          <w:p w14:paraId="6EB1CC71" w14:textId="77777777" w:rsidR="003E36EC" w:rsidRPr="000E3A79" w:rsidRDefault="003E36EC" w:rsidP="00E976B8">
            <w:pPr>
              <w:contextualSpacing/>
              <w:rPr>
                <w:rFonts w:asciiTheme="minorBidi" w:hAnsiTheme="minorBidi" w:cstheme="minorBidi"/>
                <w:sz w:val="20"/>
                <w:lang w:val="en-US"/>
              </w:rPr>
            </w:pPr>
          </w:p>
        </w:tc>
        <w:tc>
          <w:tcPr>
            <w:tcW w:w="800" w:type="pct"/>
            <w:vMerge/>
            <w:shd w:val="clear" w:color="auto" w:fill="auto"/>
          </w:tcPr>
          <w:p w14:paraId="35FD0F73" w14:textId="77777777" w:rsidR="003E36EC" w:rsidRPr="000E3A79" w:rsidRDefault="003E36EC" w:rsidP="00E976B8">
            <w:pPr>
              <w:contextualSpacing/>
              <w:rPr>
                <w:rFonts w:asciiTheme="minorBidi" w:hAnsiTheme="minorBidi" w:cstheme="minorBidi"/>
                <w:sz w:val="20"/>
                <w:lang w:val="en-US"/>
              </w:rPr>
            </w:pPr>
          </w:p>
        </w:tc>
        <w:tc>
          <w:tcPr>
            <w:tcW w:w="744" w:type="pct"/>
            <w:shd w:val="clear" w:color="auto" w:fill="auto"/>
            <w:vAlign w:val="center"/>
          </w:tcPr>
          <w:p w14:paraId="4846871E" w14:textId="77777777" w:rsidR="003E36EC" w:rsidRPr="000E3A79" w:rsidRDefault="003E36EC" w:rsidP="00E976B8">
            <w:pPr>
              <w:spacing w:after="0"/>
              <w:contextualSpacing/>
              <w:jc w:val="right"/>
              <w:rPr>
                <w:rFonts w:asciiTheme="minorBidi" w:hAnsiTheme="minorBidi" w:cstheme="minorBidi"/>
                <w:b/>
                <w:sz w:val="20"/>
                <w:lang w:val="en-US"/>
              </w:rPr>
            </w:pPr>
            <w:r w:rsidRPr="000E3A79">
              <w:rPr>
                <w:rFonts w:asciiTheme="minorBidi" w:hAnsiTheme="minorBidi" w:cstheme="minorBidi"/>
                <w:b/>
                <w:sz w:val="20"/>
                <w:lang w:val="en-US"/>
              </w:rPr>
              <w:t>In-Kind:</w:t>
            </w:r>
          </w:p>
        </w:tc>
        <w:tc>
          <w:tcPr>
            <w:tcW w:w="878" w:type="pct"/>
            <w:shd w:val="clear" w:color="auto" w:fill="auto"/>
            <w:vAlign w:val="center"/>
          </w:tcPr>
          <w:p w14:paraId="54BA69A8" w14:textId="75B3C2C0" w:rsidR="003E36EC" w:rsidRPr="000E3A79" w:rsidRDefault="00A26A2F" w:rsidP="00E976B8">
            <w:pPr>
              <w:spacing w:after="0"/>
              <w:contextualSpacing/>
              <w:jc w:val="center"/>
              <w:rPr>
                <w:rFonts w:asciiTheme="minorBidi" w:hAnsiTheme="minorBidi" w:cstheme="minorBidi"/>
                <w:b/>
                <w:bCs/>
                <w:sz w:val="20"/>
                <w:szCs w:val="20"/>
                <w:lang w:val="en-US"/>
              </w:rPr>
            </w:pPr>
            <w:r w:rsidRPr="000E3A79">
              <w:rPr>
                <w:rFonts w:asciiTheme="minorBidi" w:hAnsiTheme="minorBidi" w:cstheme="minorBidi"/>
                <w:b/>
                <w:bCs/>
                <w:sz w:val="20"/>
                <w:szCs w:val="20"/>
                <w:lang w:val="en-US"/>
              </w:rPr>
              <w:t>USD$910,000</w:t>
            </w:r>
            <w:r w:rsidRPr="000E3A79">
              <w:rPr>
                <w:rStyle w:val="FootnoteReference"/>
                <w:rFonts w:cstheme="minorBidi"/>
                <w:b/>
                <w:bCs/>
                <w:szCs w:val="20"/>
                <w:lang w:val="en-US"/>
              </w:rPr>
              <w:footnoteReference w:id="2"/>
            </w:r>
          </w:p>
        </w:tc>
      </w:tr>
      <w:tr w:rsidR="0005336B" w:rsidRPr="00F0044F" w14:paraId="4BA8A1E8" w14:textId="77777777" w:rsidTr="00FA4294">
        <w:trPr>
          <w:trHeight w:val="314"/>
          <w:jc w:val="right"/>
        </w:trPr>
        <w:tc>
          <w:tcPr>
            <w:tcW w:w="2436" w:type="pct"/>
            <w:vMerge/>
          </w:tcPr>
          <w:p w14:paraId="1A8D12A2" w14:textId="77777777" w:rsidR="003E36EC" w:rsidRPr="000E3A79" w:rsidRDefault="003E36EC" w:rsidP="00E976B8">
            <w:pPr>
              <w:spacing w:after="0"/>
              <w:contextualSpacing/>
              <w:jc w:val="left"/>
              <w:rPr>
                <w:rFonts w:asciiTheme="minorBidi" w:hAnsiTheme="minorBidi" w:cstheme="minorBidi"/>
                <w:b/>
                <w:sz w:val="20"/>
                <w:lang w:val="en-US"/>
              </w:rPr>
            </w:pPr>
          </w:p>
        </w:tc>
        <w:tc>
          <w:tcPr>
            <w:tcW w:w="142" w:type="pct"/>
            <w:tcBorders>
              <w:top w:val="nil"/>
              <w:bottom w:val="nil"/>
            </w:tcBorders>
          </w:tcPr>
          <w:p w14:paraId="31109650" w14:textId="77777777" w:rsidR="003E36EC" w:rsidRPr="000E3A79" w:rsidRDefault="003E36EC" w:rsidP="00E976B8">
            <w:pPr>
              <w:spacing w:after="0"/>
              <w:contextualSpacing/>
              <w:jc w:val="left"/>
              <w:rPr>
                <w:rFonts w:asciiTheme="minorBidi" w:hAnsiTheme="minorBidi" w:cstheme="minorBidi"/>
                <w:b/>
                <w:sz w:val="20"/>
                <w:lang w:val="en-US"/>
              </w:rPr>
            </w:pPr>
          </w:p>
        </w:tc>
        <w:tc>
          <w:tcPr>
            <w:tcW w:w="800" w:type="pct"/>
            <w:shd w:val="clear" w:color="auto" w:fill="auto"/>
            <w:vAlign w:val="center"/>
          </w:tcPr>
          <w:p w14:paraId="64633D26" w14:textId="77777777" w:rsidR="003E36EC" w:rsidRPr="000E3A79" w:rsidRDefault="003E36EC" w:rsidP="00E976B8">
            <w:pPr>
              <w:spacing w:after="0"/>
              <w:contextualSpacing/>
              <w:jc w:val="left"/>
              <w:rPr>
                <w:rFonts w:asciiTheme="minorBidi" w:hAnsiTheme="minorBidi" w:cstheme="minorBidi"/>
                <w:sz w:val="20"/>
                <w:lang w:val="en-US"/>
              </w:rPr>
            </w:pPr>
            <w:r w:rsidRPr="000E3A79">
              <w:rPr>
                <w:rFonts w:asciiTheme="minorBidi" w:hAnsiTheme="minorBidi" w:cstheme="minorBidi"/>
                <w:b/>
                <w:sz w:val="20"/>
                <w:lang w:val="en-US"/>
              </w:rPr>
              <w:t>Unfunded:</w:t>
            </w:r>
          </w:p>
        </w:tc>
        <w:tc>
          <w:tcPr>
            <w:tcW w:w="1623" w:type="pct"/>
            <w:gridSpan w:val="2"/>
            <w:shd w:val="clear" w:color="auto" w:fill="auto"/>
            <w:vAlign w:val="center"/>
          </w:tcPr>
          <w:p w14:paraId="4E2DBC96" w14:textId="2C317AE4" w:rsidR="003E36EC" w:rsidRPr="000E3A79" w:rsidRDefault="00A017FE" w:rsidP="00E976B8">
            <w:pPr>
              <w:spacing w:after="0"/>
              <w:contextualSpacing/>
              <w:jc w:val="right"/>
              <w:rPr>
                <w:rFonts w:asciiTheme="minorBidi" w:hAnsiTheme="minorBidi" w:cstheme="minorBidi"/>
                <w:b/>
                <w:bCs/>
                <w:sz w:val="20"/>
                <w:lang w:val="en-US"/>
              </w:rPr>
            </w:pPr>
            <w:r w:rsidRPr="000E3A79">
              <w:rPr>
                <w:rFonts w:asciiTheme="minorBidi" w:hAnsiTheme="minorBidi"/>
                <w:b/>
                <w:sz w:val="20"/>
                <w:lang w:val="en-US"/>
              </w:rPr>
              <w:t>US$</w:t>
            </w:r>
            <w:r w:rsidRPr="000E3A79">
              <w:rPr>
                <w:rFonts w:asciiTheme="minorBidi" w:hAnsiTheme="minorBidi" w:cstheme="minorBidi"/>
                <w:b/>
                <w:bCs/>
                <w:sz w:val="20"/>
                <w:lang w:val="en-US"/>
              </w:rPr>
              <w:t>2</w:t>
            </w:r>
            <w:r w:rsidR="00612DB4" w:rsidRPr="000E3A79">
              <w:rPr>
                <w:rFonts w:asciiTheme="minorBidi" w:hAnsiTheme="minorBidi" w:cstheme="minorBidi"/>
                <w:b/>
                <w:bCs/>
                <w:sz w:val="20"/>
                <w:lang w:val="en-US"/>
              </w:rPr>
              <w:t>3</w:t>
            </w:r>
            <w:r w:rsidRPr="000E3A79">
              <w:rPr>
                <w:rFonts w:asciiTheme="minorBidi" w:hAnsiTheme="minorBidi" w:cstheme="minorBidi"/>
                <w:b/>
                <w:bCs/>
                <w:sz w:val="20"/>
                <w:lang w:val="en-US"/>
              </w:rPr>
              <w:t>,</w:t>
            </w:r>
            <w:r w:rsidR="008C4841" w:rsidRPr="000E3A79">
              <w:rPr>
                <w:rFonts w:asciiTheme="minorBidi" w:hAnsiTheme="minorBidi" w:cstheme="minorBidi"/>
                <w:b/>
                <w:bCs/>
                <w:sz w:val="20"/>
                <w:lang w:val="en-US"/>
              </w:rPr>
              <w:t>17</w:t>
            </w:r>
            <w:r w:rsidR="00377A85">
              <w:rPr>
                <w:rFonts w:asciiTheme="minorBidi" w:hAnsiTheme="minorBidi" w:cstheme="minorBidi"/>
                <w:b/>
                <w:bCs/>
                <w:sz w:val="20"/>
                <w:lang w:val="en-US"/>
              </w:rPr>
              <w:t>9</w:t>
            </w:r>
            <w:r w:rsidRPr="000E3A79">
              <w:rPr>
                <w:rFonts w:asciiTheme="minorBidi" w:hAnsiTheme="minorBidi" w:cstheme="minorBidi"/>
                <w:b/>
                <w:bCs/>
                <w:sz w:val="20"/>
                <w:lang w:val="en-US"/>
              </w:rPr>
              <w:t>,</w:t>
            </w:r>
            <w:r w:rsidR="00377A85">
              <w:rPr>
                <w:rFonts w:asciiTheme="minorBidi" w:hAnsiTheme="minorBidi" w:cstheme="minorBidi"/>
                <w:b/>
                <w:bCs/>
                <w:sz w:val="20"/>
                <w:lang w:val="en-US"/>
              </w:rPr>
              <w:t>8</w:t>
            </w:r>
            <w:r w:rsidR="00612DB4" w:rsidRPr="000E3A79">
              <w:rPr>
                <w:rFonts w:asciiTheme="minorBidi" w:hAnsiTheme="minorBidi" w:cstheme="minorBidi"/>
                <w:b/>
                <w:bCs/>
                <w:sz w:val="20"/>
                <w:lang w:val="en-US"/>
              </w:rPr>
              <w:t>49</w:t>
            </w:r>
          </w:p>
        </w:tc>
      </w:tr>
    </w:tbl>
    <w:p w14:paraId="1F580BD6" w14:textId="77777777" w:rsidR="002F14AB" w:rsidRPr="000E3A79" w:rsidRDefault="002F14AB" w:rsidP="00E976B8">
      <w:pPr>
        <w:spacing w:after="0"/>
        <w:contextualSpacing/>
        <w:rPr>
          <w:rFonts w:asciiTheme="minorBidi" w:hAnsiTheme="minorBidi" w:cstheme="minorBidi"/>
          <w:sz w:val="20"/>
          <w:lang w:val="en-US"/>
        </w:rPr>
      </w:pPr>
    </w:p>
    <w:p w14:paraId="08CA8DAF" w14:textId="77777777" w:rsidR="003E2330" w:rsidRPr="00F0044F" w:rsidRDefault="003E2330" w:rsidP="003E2330">
      <w:pPr>
        <w:tabs>
          <w:tab w:val="left" w:pos="960"/>
        </w:tabs>
        <w:spacing w:before="120" w:after="0"/>
        <w:ind w:hanging="2"/>
        <w:contextualSpacing/>
        <w:rPr>
          <w:rFonts w:asciiTheme="minorBidi" w:hAnsiTheme="minorBidi" w:cstheme="minorBidi"/>
          <w:sz w:val="20"/>
          <w:lang w:val="en-US"/>
        </w:rPr>
      </w:pPr>
      <w:r w:rsidRPr="00F0044F">
        <w:rPr>
          <w:rFonts w:asciiTheme="minorBidi" w:hAnsiTheme="minorBidi" w:cstheme="minorBidi"/>
          <w:sz w:val="20"/>
          <w:lang w:val="en-US"/>
        </w:rPr>
        <w:t>Agreed by (signatures):</w:t>
      </w:r>
    </w:p>
    <w:tbl>
      <w:tblPr>
        <w:tblW w:w="9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32"/>
        <w:gridCol w:w="4911"/>
      </w:tblGrid>
      <w:tr w:rsidR="003E2330" w:rsidRPr="00F0044F" w14:paraId="09E1DFB8" w14:textId="77777777" w:rsidTr="3491CE55">
        <w:trPr>
          <w:trHeight w:val="254"/>
        </w:trPr>
        <w:tc>
          <w:tcPr>
            <w:tcW w:w="4932" w:type="dxa"/>
            <w:shd w:val="clear" w:color="auto" w:fill="auto"/>
          </w:tcPr>
          <w:p w14:paraId="5DAA1B55" w14:textId="77777777" w:rsidR="003E2330" w:rsidRPr="00F0044F" w:rsidRDefault="003E2330" w:rsidP="00FC669C">
            <w:pPr>
              <w:spacing w:after="0"/>
              <w:ind w:hanging="2"/>
              <w:contextualSpacing/>
              <w:rPr>
                <w:rFonts w:asciiTheme="minorBidi" w:hAnsiTheme="minorBidi" w:cstheme="minorBidi"/>
                <w:sz w:val="20"/>
                <w:lang w:val="en-US"/>
              </w:rPr>
            </w:pPr>
            <w:r w:rsidRPr="00F0044F">
              <w:rPr>
                <w:rFonts w:asciiTheme="minorBidi" w:hAnsiTheme="minorBidi" w:cstheme="minorBidi"/>
                <w:sz w:val="20"/>
                <w:lang w:val="en-US"/>
              </w:rPr>
              <w:t>Government</w:t>
            </w:r>
          </w:p>
        </w:tc>
        <w:tc>
          <w:tcPr>
            <w:tcW w:w="4911" w:type="dxa"/>
            <w:shd w:val="clear" w:color="auto" w:fill="auto"/>
          </w:tcPr>
          <w:p w14:paraId="61E784E3" w14:textId="77777777" w:rsidR="003E2330" w:rsidRPr="00F0044F" w:rsidRDefault="003E2330" w:rsidP="00FC669C">
            <w:pPr>
              <w:spacing w:after="0"/>
              <w:ind w:hanging="2"/>
              <w:contextualSpacing/>
              <w:rPr>
                <w:rFonts w:asciiTheme="minorBidi" w:hAnsiTheme="minorBidi" w:cstheme="minorBidi"/>
                <w:sz w:val="20"/>
                <w:lang w:val="en-US"/>
              </w:rPr>
            </w:pPr>
            <w:r w:rsidRPr="00F0044F">
              <w:rPr>
                <w:rFonts w:asciiTheme="minorBidi" w:hAnsiTheme="minorBidi" w:cstheme="minorBidi"/>
                <w:sz w:val="20"/>
                <w:lang w:val="en-US"/>
              </w:rPr>
              <w:t>UNDP</w:t>
            </w:r>
          </w:p>
        </w:tc>
      </w:tr>
      <w:tr w:rsidR="003E2330" w:rsidRPr="00F0044F" w14:paraId="066A6B37" w14:textId="77777777" w:rsidTr="3491CE55">
        <w:trPr>
          <w:trHeight w:val="1422"/>
        </w:trPr>
        <w:tc>
          <w:tcPr>
            <w:tcW w:w="4932" w:type="dxa"/>
            <w:shd w:val="clear" w:color="auto" w:fill="auto"/>
          </w:tcPr>
          <w:p w14:paraId="7084F96D" w14:textId="53EAE814" w:rsidR="003E2330" w:rsidRPr="00F0044F" w:rsidRDefault="003E2330" w:rsidP="00A26A2F">
            <w:pPr>
              <w:spacing w:after="0"/>
              <w:contextualSpacing/>
              <w:rPr>
                <w:rFonts w:asciiTheme="minorBidi" w:hAnsiTheme="minorBidi" w:cstheme="minorBidi"/>
                <w:sz w:val="20"/>
                <w:lang w:val="en-US"/>
              </w:rPr>
            </w:pPr>
          </w:p>
          <w:p w14:paraId="75D62C91" w14:textId="77777777" w:rsidR="00A26A2F" w:rsidRPr="00F0044F" w:rsidRDefault="00A26A2F" w:rsidP="00A26A2F">
            <w:pPr>
              <w:spacing w:after="0"/>
              <w:contextualSpacing/>
              <w:rPr>
                <w:rFonts w:asciiTheme="minorBidi" w:hAnsiTheme="minorBidi" w:cstheme="minorBidi"/>
                <w:sz w:val="20"/>
                <w:lang w:val="en-US"/>
              </w:rPr>
            </w:pPr>
          </w:p>
          <w:p w14:paraId="3861B778" w14:textId="77777777" w:rsidR="003E2330" w:rsidRPr="00F0044F" w:rsidRDefault="003E2330" w:rsidP="00FC669C">
            <w:pPr>
              <w:spacing w:after="0"/>
              <w:ind w:hanging="2"/>
              <w:contextualSpacing/>
              <w:rPr>
                <w:rFonts w:asciiTheme="minorBidi" w:hAnsiTheme="minorBidi" w:cstheme="minorBidi"/>
                <w:sz w:val="20"/>
                <w:lang w:val="en-US"/>
              </w:rPr>
            </w:pPr>
            <w:r w:rsidRPr="00F0044F">
              <w:rPr>
                <w:rFonts w:asciiTheme="minorBidi" w:hAnsiTheme="minorBidi" w:cstheme="minorBidi"/>
                <w:sz w:val="20"/>
                <w:lang w:val="en-US"/>
              </w:rPr>
              <w:t>Print Name:</w:t>
            </w:r>
          </w:p>
        </w:tc>
        <w:tc>
          <w:tcPr>
            <w:tcW w:w="4911" w:type="dxa"/>
            <w:shd w:val="clear" w:color="auto" w:fill="auto"/>
          </w:tcPr>
          <w:p w14:paraId="4E169E23" w14:textId="3BB33DD5" w:rsidR="003E2330" w:rsidRPr="00F0044F" w:rsidRDefault="003E2330" w:rsidP="00D8359B">
            <w:pPr>
              <w:spacing w:after="0"/>
              <w:contextualSpacing/>
              <w:rPr>
                <w:rFonts w:asciiTheme="minorBidi" w:hAnsiTheme="minorBidi" w:cstheme="minorBidi"/>
                <w:sz w:val="20"/>
                <w:lang w:val="en-US"/>
              </w:rPr>
            </w:pPr>
          </w:p>
          <w:p w14:paraId="6657DDF5" w14:textId="77777777" w:rsidR="00A26A2F" w:rsidRPr="00F0044F" w:rsidRDefault="00A26A2F" w:rsidP="00D8359B">
            <w:pPr>
              <w:spacing w:after="0"/>
              <w:contextualSpacing/>
              <w:rPr>
                <w:rFonts w:asciiTheme="minorBidi" w:hAnsiTheme="minorBidi" w:cstheme="minorBidi"/>
                <w:sz w:val="20"/>
                <w:lang w:val="en-US"/>
              </w:rPr>
            </w:pPr>
          </w:p>
          <w:p w14:paraId="54BD8A2B" w14:textId="77777777" w:rsidR="003E2330" w:rsidRPr="00F0044F" w:rsidRDefault="003E2330" w:rsidP="00FC669C">
            <w:pPr>
              <w:spacing w:after="0"/>
              <w:ind w:hanging="2"/>
              <w:contextualSpacing/>
              <w:rPr>
                <w:rFonts w:asciiTheme="minorBidi" w:hAnsiTheme="minorBidi" w:cstheme="minorBidi"/>
                <w:sz w:val="20"/>
                <w:lang w:val="en-US"/>
              </w:rPr>
            </w:pPr>
            <w:r w:rsidRPr="00F0044F">
              <w:rPr>
                <w:rFonts w:asciiTheme="minorBidi" w:hAnsiTheme="minorBidi" w:cstheme="minorBidi"/>
                <w:sz w:val="20"/>
                <w:lang w:val="en-US"/>
              </w:rPr>
              <w:t>Print Name:</w:t>
            </w:r>
          </w:p>
        </w:tc>
      </w:tr>
      <w:tr w:rsidR="003E2330" w:rsidRPr="00F0044F" w14:paraId="791628D2" w14:textId="77777777" w:rsidTr="3491CE55">
        <w:trPr>
          <w:trHeight w:val="50"/>
        </w:trPr>
        <w:tc>
          <w:tcPr>
            <w:tcW w:w="4932" w:type="dxa"/>
            <w:shd w:val="clear" w:color="auto" w:fill="auto"/>
          </w:tcPr>
          <w:p w14:paraId="3B9FDD6B" w14:textId="77777777" w:rsidR="003E2330" w:rsidRPr="00F0044F" w:rsidRDefault="003E2330" w:rsidP="00A26A2F">
            <w:pPr>
              <w:spacing w:after="0"/>
              <w:contextualSpacing/>
              <w:rPr>
                <w:rFonts w:asciiTheme="minorBidi" w:hAnsiTheme="minorBidi" w:cstheme="minorBidi"/>
                <w:sz w:val="20"/>
                <w:lang w:val="en-US"/>
              </w:rPr>
            </w:pPr>
            <w:r w:rsidRPr="00F0044F">
              <w:rPr>
                <w:rFonts w:asciiTheme="minorBidi" w:hAnsiTheme="minorBidi" w:cstheme="minorBidi"/>
                <w:sz w:val="20"/>
                <w:lang w:val="en-US"/>
              </w:rPr>
              <w:t xml:space="preserve">Date: </w:t>
            </w:r>
          </w:p>
        </w:tc>
        <w:tc>
          <w:tcPr>
            <w:tcW w:w="4911" w:type="dxa"/>
            <w:shd w:val="clear" w:color="auto" w:fill="auto"/>
          </w:tcPr>
          <w:p w14:paraId="7EFE33CD" w14:textId="77777777" w:rsidR="003E2330" w:rsidRPr="00F0044F" w:rsidRDefault="003E2330" w:rsidP="00FC669C">
            <w:pPr>
              <w:spacing w:after="0"/>
              <w:ind w:hanging="2"/>
              <w:contextualSpacing/>
              <w:rPr>
                <w:rFonts w:asciiTheme="minorBidi" w:hAnsiTheme="minorBidi" w:cstheme="minorBidi"/>
                <w:sz w:val="20"/>
                <w:lang w:val="en-US"/>
              </w:rPr>
            </w:pPr>
            <w:r w:rsidRPr="00F0044F">
              <w:rPr>
                <w:rFonts w:asciiTheme="minorBidi" w:hAnsiTheme="minorBidi" w:cstheme="minorBidi"/>
                <w:sz w:val="20"/>
                <w:lang w:val="en-US"/>
              </w:rPr>
              <w:t xml:space="preserve">Date: </w:t>
            </w:r>
          </w:p>
        </w:tc>
      </w:tr>
    </w:tbl>
    <w:p w14:paraId="5B813F75" w14:textId="78B4B7D2" w:rsidR="00D8359B" w:rsidRPr="000E3A79" w:rsidRDefault="00D8359B" w:rsidP="00F0044F">
      <w:pPr>
        <w:pStyle w:val="Heading1"/>
        <w:numPr>
          <w:ilvl w:val="0"/>
          <w:numId w:val="0"/>
        </w:numPr>
        <w:spacing w:before="0" w:after="0"/>
      </w:pPr>
      <w:r w:rsidRPr="000E3A79">
        <w:lastRenderedPageBreak/>
        <w:t>I. D</w:t>
      </w:r>
      <w:r w:rsidR="000B4582" w:rsidRPr="000E3A79">
        <w:t>evelopment Challenge</w:t>
      </w:r>
    </w:p>
    <w:p w14:paraId="0804076D" w14:textId="67E00ECF" w:rsidR="006D3324" w:rsidRPr="000E3A79" w:rsidRDefault="0046078D" w:rsidP="008743D2">
      <w:pPr>
        <w:tabs>
          <w:tab w:val="left" w:pos="5711"/>
        </w:tabs>
        <w:spacing w:after="0"/>
        <w:ind w:right="-91"/>
        <w:rPr>
          <w:rFonts w:asciiTheme="minorBidi" w:hAnsiTheme="minorBidi" w:cstheme="minorBidi"/>
          <w:sz w:val="20"/>
          <w:szCs w:val="20"/>
          <w:lang w:val="en-US"/>
        </w:rPr>
      </w:pPr>
      <w:r w:rsidRPr="000E3A79">
        <w:rPr>
          <w:rFonts w:asciiTheme="minorBidi" w:hAnsiTheme="minorBidi" w:cstheme="minorBidi"/>
          <w:sz w:val="20"/>
          <w:szCs w:val="20"/>
          <w:lang w:val="en-US"/>
        </w:rPr>
        <w:t>A vital precondition for long-term peace, stability, security</w:t>
      </w:r>
      <w:r w:rsidR="00F45B87" w:rsidRPr="000E3A79">
        <w:rPr>
          <w:rFonts w:asciiTheme="minorBidi" w:hAnsiTheme="minorBidi" w:cstheme="minorBidi"/>
          <w:sz w:val="20"/>
          <w:szCs w:val="20"/>
          <w:lang w:val="en-US"/>
        </w:rPr>
        <w:t xml:space="preserve">, </w:t>
      </w:r>
      <w:r w:rsidR="00244E28" w:rsidRPr="000E3A79">
        <w:rPr>
          <w:rFonts w:asciiTheme="minorBidi" w:hAnsiTheme="minorBidi" w:cstheme="minorBidi"/>
          <w:sz w:val="20"/>
          <w:szCs w:val="20"/>
          <w:lang w:val="en-US"/>
        </w:rPr>
        <w:t>development,</w:t>
      </w:r>
      <w:r w:rsidR="00F45B87" w:rsidRPr="000E3A79">
        <w:rPr>
          <w:rFonts w:asciiTheme="minorBidi" w:hAnsiTheme="minorBidi" w:cstheme="minorBidi"/>
          <w:sz w:val="20"/>
          <w:szCs w:val="20"/>
          <w:lang w:val="en-US"/>
        </w:rPr>
        <w:t xml:space="preserve"> and a stable economy</w:t>
      </w:r>
      <w:r w:rsidRPr="000E3A79">
        <w:rPr>
          <w:rFonts w:asciiTheme="minorBidi" w:hAnsiTheme="minorBidi" w:cstheme="minorBidi"/>
          <w:sz w:val="20"/>
          <w:szCs w:val="20"/>
          <w:lang w:val="en-US"/>
        </w:rPr>
        <w:t xml:space="preserve"> is the rule of law. </w:t>
      </w:r>
      <w:r w:rsidR="00302880" w:rsidRPr="000E3A79">
        <w:rPr>
          <w:rFonts w:asciiTheme="minorBidi" w:hAnsiTheme="minorBidi" w:cstheme="minorBidi"/>
          <w:sz w:val="20"/>
          <w:szCs w:val="20"/>
          <w:lang w:val="en-US"/>
        </w:rPr>
        <w:t xml:space="preserve">The UNDP Rule of Law </w:t>
      </w:r>
      <w:proofErr w:type="spellStart"/>
      <w:r w:rsidR="00302880" w:rsidRPr="000E3A79">
        <w:rPr>
          <w:rFonts w:asciiTheme="minorBidi" w:hAnsiTheme="minorBidi" w:cstheme="minorBidi"/>
          <w:sz w:val="20"/>
          <w:szCs w:val="20"/>
          <w:lang w:val="en-US"/>
        </w:rPr>
        <w:t>Programme's</w:t>
      </w:r>
      <w:proofErr w:type="spellEnd"/>
      <w:r w:rsidR="00302880" w:rsidRPr="000E3A79">
        <w:rPr>
          <w:rFonts w:asciiTheme="minorBidi" w:hAnsiTheme="minorBidi" w:cstheme="minorBidi"/>
          <w:sz w:val="20"/>
          <w:szCs w:val="20"/>
          <w:lang w:val="en-US"/>
        </w:rPr>
        <w:t xml:space="preserve"> ongoing M&amp;E, context analysis, assessments, and research, however, show that Pakistan's justice</w:t>
      </w:r>
      <w:r w:rsidR="00DE6DAE" w:rsidRPr="000E3A79">
        <w:rPr>
          <w:rFonts w:asciiTheme="minorBidi" w:hAnsiTheme="minorBidi" w:cstheme="minorBidi"/>
          <w:sz w:val="20"/>
          <w:szCs w:val="20"/>
          <w:lang w:val="en-US"/>
        </w:rPr>
        <w:t xml:space="preserve"> and security</w:t>
      </w:r>
      <w:r w:rsidR="00302880" w:rsidRPr="000E3A79">
        <w:rPr>
          <w:rFonts w:asciiTheme="minorBidi" w:hAnsiTheme="minorBidi" w:cstheme="minorBidi"/>
          <w:sz w:val="20"/>
          <w:szCs w:val="20"/>
          <w:lang w:val="en-US"/>
        </w:rPr>
        <w:t xml:space="preserve"> s</w:t>
      </w:r>
      <w:r w:rsidR="00DE6DAE" w:rsidRPr="000E3A79">
        <w:rPr>
          <w:rFonts w:asciiTheme="minorBidi" w:hAnsiTheme="minorBidi" w:cstheme="minorBidi"/>
          <w:sz w:val="20"/>
          <w:szCs w:val="20"/>
          <w:lang w:val="en-US"/>
        </w:rPr>
        <w:t>ectors</w:t>
      </w:r>
      <w:r w:rsidR="00302880" w:rsidRPr="000E3A79">
        <w:rPr>
          <w:rFonts w:asciiTheme="minorBidi" w:hAnsiTheme="minorBidi" w:cstheme="minorBidi"/>
          <w:sz w:val="20"/>
          <w:szCs w:val="20"/>
          <w:lang w:val="en-US"/>
        </w:rPr>
        <w:t xml:space="preserve"> continue to be constrained by a number of challenges, including those relating to out-of-date policy and legislation, capacity restrictions, including a lack of technical expertise, the majority of the current infrastructure in need of rehabilitation, and a lack of new infrastructure to address emerging requirements including digital</w:t>
      </w:r>
      <w:r w:rsidR="005C7B63" w:rsidRPr="000E3A79">
        <w:rPr>
          <w:rFonts w:asciiTheme="minorBidi" w:hAnsiTheme="minorBidi" w:cstheme="minorBidi"/>
          <w:sz w:val="20"/>
          <w:szCs w:val="20"/>
          <w:lang w:val="en-US"/>
        </w:rPr>
        <w:t xml:space="preserve"> technologies</w:t>
      </w:r>
      <w:r w:rsidR="00302880" w:rsidRPr="000E3A79">
        <w:rPr>
          <w:rFonts w:asciiTheme="minorBidi" w:hAnsiTheme="minorBidi" w:cstheme="minorBidi"/>
          <w:sz w:val="20"/>
          <w:szCs w:val="20"/>
          <w:lang w:val="en-US"/>
        </w:rPr>
        <w:t>. These</w:t>
      </w:r>
      <w:r w:rsidR="002F77FB" w:rsidRPr="000E3A79">
        <w:rPr>
          <w:rFonts w:asciiTheme="minorBidi" w:hAnsiTheme="minorBidi" w:cstheme="minorBidi"/>
          <w:sz w:val="20"/>
          <w:szCs w:val="20"/>
          <w:lang w:val="en-US"/>
        </w:rPr>
        <w:t xml:space="preserve"> challenges exacerbate the insecurity perceived by people in the absence of access to expedient and equitable justice</w:t>
      </w:r>
      <w:r w:rsidR="00E6181C" w:rsidRPr="000E3A79">
        <w:rPr>
          <w:rFonts w:asciiTheme="minorBidi" w:hAnsiTheme="minorBidi" w:cstheme="minorBidi"/>
          <w:sz w:val="20"/>
          <w:szCs w:val="20"/>
          <w:lang w:val="en-US"/>
        </w:rPr>
        <w:t xml:space="preserve"> and security</w:t>
      </w:r>
      <w:r w:rsidR="002F77FB" w:rsidRPr="000E3A79">
        <w:rPr>
          <w:rFonts w:asciiTheme="minorBidi" w:hAnsiTheme="minorBidi" w:cstheme="minorBidi"/>
          <w:sz w:val="20"/>
          <w:szCs w:val="20"/>
          <w:lang w:val="en-US"/>
        </w:rPr>
        <w:t xml:space="preserve"> particularly </w:t>
      </w:r>
      <w:r w:rsidR="005C7B63" w:rsidRPr="000E3A79">
        <w:rPr>
          <w:rFonts w:asciiTheme="minorBidi" w:hAnsiTheme="minorBidi" w:cstheme="minorBidi"/>
          <w:sz w:val="20"/>
          <w:szCs w:val="20"/>
          <w:lang w:val="en-US"/>
        </w:rPr>
        <w:t>for women</w:t>
      </w:r>
      <w:r w:rsidR="002F77FB" w:rsidRPr="000E3A79">
        <w:rPr>
          <w:rFonts w:asciiTheme="minorBidi" w:hAnsiTheme="minorBidi" w:cstheme="minorBidi"/>
          <w:sz w:val="20"/>
          <w:szCs w:val="20"/>
          <w:lang w:val="en-US"/>
        </w:rPr>
        <w:t xml:space="preserve">, transgender persons, religious minorities, and other marginalized and vulnerable </w:t>
      </w:r>
      <w:r w:rsidR="00CB2292" w:rsidRPr="000E3A79">
        <w:rPr>
          <w:rFonts w:asciiTheme="minorBidi" w:hAnsiTheme="minorBidi" w:cstheme="minorBidi"/>
          <w:sz w:val="20"/>
          <w:szCs w:val="20"/>
          <w:lang w:val="en-US"/>
        </w:rPr>
        <w:t>people</w:t>
      </w:r>
      <w:r w:rsidR="002F77FB" w:rsidRPr="000E3A79">
        <w:rPr>
          <w:rFonts w:asciiTheme="minorBidi" w:hAnsiTheme="minorBidi" w:cstheme="minorBidi"/>
          <w:sz w:val="20"/>
          <w:szCs w:val="20"/>
          <w:lang w:val="en-US"/>
        </w:rPr>
        <w:t>.</w:t>
      </w:r>
      <w:r w:rsidR="00A86026" w:rsidRPr="000E3A79">
        <w:rPr>
          <w:rFonts w:asciiTheme="minorBidi" w:hAnsiTheme="minorBidi" w:cstheme="minorBidi"/>
          <w:sz w:val="20"/>
          <w:szCs w:val="20"/>
          <w:lang w:val="en-US"/>
        </w:rPr>
        <w:t xml:space="preserve"> According to a recent study of the UNDP Rule of Law </w:t>
      </w:r>
      <w:proofErr w:type="spellStart"/>
      <w:r w:rsidR="00A86026" w:rsidRPr="000E3A79">
        <w:rPr>
          <w:rFonts w:asciiTheme="minorBidi" w:hAnsiTheme="minorBidi" w:cstheme="minorBidi"/>
          <w:sz w:val="20"/>
          <w:szCs w:val="20"/>
          <w:lang w:val="en-US"/>
        </w:rPr>
        <w:t>Programme</w:t>
      </w:r>
      <w:proofErr w:type="spellEnd"/>
      <w:r w:rsidR="00825C87" w:rsidRPr="000E3A79">
        <w:rPr>
          <w:rFonts w:asciiTheme="minorBidi" w:hAnsiTheme="minorBidi" w:cstheme="minorBidi"/>
          <w:sz w:val="20"/>
          <w:szCs w:val="20"/>
          <w:lang w:val="en-US"/>
        </w:rPr>
        <w:t>,</w:t>
      </w:r>
      <w:r w:rsidR="00A86026" w:rsidRPr="000E3A79">
        <w:rPr>
          <w:rFonts w:asciiTheme="minorBidi" w:hAnsiTheme="minorBidi" w:cstheme="minorBidi"/>
          <w:sz w:val="20"/>
          <w:szCs w:val="20"/>
          <w:lang w:val="en-US"/>
        </w:rPr>
        <w:t xml:space="preserve"> less than half of the respondents in Balochistan (42%) and KP (38%) confirmed access to justice.</w:t>
      </w:r>
      <w:r w:rsidR="00A86026" w:rsidRPr="000E3A79">
        <w:rPr>
          <w:rStyle w:val="FootnoteReference"/>
          <w:rFonts w:cstheme="minorBidi"/>
          <w:sz w:val="20"/>
          <w:szCs w:val="20"/>
          <w:lang w:val="en-US"/>
        </w:rPr>
        <w:footnoteReference w:id="3"/>
      </w:r>
      <w:r w:rsidR="00A86026" w:rsidRPr="000E3A79">
        <w:rPr>
          <w:rFonts w:asciiTheme="minorBidi" w:hAnsiTheme="minorBidi" w:cstheme="minorBidi"/>
          <w:sz w:val="20"/>
          <w:szCs w:val="20"/>
          <w:lang w:val="en-US"/>
        </w:rPr>
        <w:t xml:space="preserve"> </w:t>
      </w:r>
      <w:r w:rsidR="00CB2292" w:rsidRPr="000E3A79">
        <w:rPr>
          <w:rFonts w:asciiTheme="minorBidi" w:hAnsiTheme="minorBidi" w:cstheme="minorBidi"/>
          <w:sz w:val="20"/>
          <w:szCs w:val="20"/>
          <w:lang w:val="en-US"/>
        </w:rPr>
        <w:t xml:space="preserve">In the Global Rule of Law Index 2022 </w:t>
      </w:r>
      <w:r w:rsidR="005132EA" w:rsidRPr="000E3A79">
        <w:rPr>
          <w:rFonts w:asciiTheme="minorBidi" w:hAnsiTheme="minorBidi" w:cstheme="minorBidi"/>
          <w:sz w:val="20"/>
          <w:szCs w:val="20"/>
          <w:lang w:val="en-US"/>
        </w:rPr>
        <w:t>Pakistan</w:t>
      </w:r>
      <w:r w:rsidR="00CB2292" w:rsidRPr="000E3A79">
        <w:rPr>
          <w:rFonts w:asciiTheme="minorBidi" w:hAnsiTheme="minorBidi" w:cstheme="minorBidi"/>
          <w:sz w:val="20"/>
          <w:szCs w:val="20"/>
          <w:lang w:val="en-US"/>
        </w:rPr>
        <w:t xml:space="preserve"> </w:t>
      </w:r>
      <w:r w:rsidR="005132EA" w:rsidRPr="000E3A79">
        <w:rPr>
          <w:rFonts w:asciiTheme="minorBidi" w:hAnsiTheme="minorBidi" w:cstheme="minorBidi"/>
          <w:sz w:val="20"/>
          <w:szCs w:val="20"/>
          <w:lang w:val="en-US"/>
        </w:rPr>
        <w:t>ranked 129</w:t>
      </w:r>
      <w:r w:rsidR="005132EA" w:rsidRPr="000E3A79">
        <w:rPr>
          <w:rFonts w:asciiTheme="minorBidi" w:hAnsiTheme="minorBidi" w:cstheme="minorBidi"/>
          <w:sz w:val="20"/>
          <w:szCs w:val="20"/>
          <w:vertAlign w:val="superscript"/>
          <w:lang w:val="en-US"/>
        </w:rPr>
        <w:t>th</w:t>
      </w:r>
      <w:r w:rsidR="005132EA" w:rsidRPr="000E3A79">
        <w:rPr>
          <w:rFonts w:asciiTheme="minorBidi" w:hAnsiTheme="minorBidi" w:cstheme="minorBidi"/>
          <w:sz w:val="20"/>
          <w:szCs w:val="20"/>
          <w:lang w:val="en-US"/>
        </w:rPr>
        <w:t xml:space="preserve"> out of 140 countries</w:t>
      </w:r>
      <w:r w:rsidR="00CB2292" w:rsidRPr="000E3A79">
        <w:rPr>
          <w:rFonts w:asciiTheme="minorBidi" w:hAnsiTheme="minorBidi" w:cstheme="minorBidi"/>
          <w:sz w:val="20"/>
          <w:szCs w:val="20"/>
          <w:lang w:val="en-US"/>
        </w:rPr>
        <w:t>,</w:t>
      </w:r>
      <w:r w:rsidR="005132EA" w:rsidRPr="000E3A79">
        <w:rPr>
          <w:rStyle w:val="FootnoteReference"/>
          <w:rFonts w:asciiTheme="minorBidi" w:hAnsiTheme="minorBidi" w:cstheme="minorBidi"/>
          <w:sz w:val="20"/>
          <w:szCs w:val="20"/>
          <w:lang w:val="en-US"/>
        </w:rPr>
        <w:footnoteReference w:id="4"/>
      </w:r>
      <w:r w:rsidR="005132EA" w:rsidRPr="000E3A79">
        <w:rPr>
          <w:rFonts w:asciiTheme="minorBidi" w:hAnsiTheme="minorBidi" w:cstheme="minorBidi"/>
          <w:sz w:val="20"/>
          <w:szCs w:val="20"/>
          <w:lang w:val="en-US"/>
        </w:rPr>
        <w:t xml:space="preserve"> </w:t>
      </w:r>
      <w:r w:rsidR="00E6181C" w:rsidRPr="000E3A79">
        <w:rPr>
          <w:rFonts w:asciiTheme="minorBidi" w:hAnsiTheme="minorBidi" w:cstheme="minorBidi"/>
          <w:sz w:val="20"/>
          <w:szCs w:val="20"/>
          <w:lang w:val="en-US"/>
        </w:rPr>
        <w:t xml:space="preserve">and </w:t>
      </w:r>
      <w:r w:rsidR="005132EA" w:rsidRPr="000E3A79">
        <w:rPr>
          <w:rFonts w:asciiTheme="minorBidi" w:hAnsiTheme="minorBidi" w:cstheme="minorBidi"/>
          <w:sz w:val="20"/>
          <w:szCs w:val="20"/>
          <w:lang w:val="en-US"/>
        </w:rPr>
        <w:t>145</w:t>
      </w:r>
      <w:r w:rsidR="005132EA" w:rsidRPr="000E3A79">
        <w:rPr>
          <w:rFonts w:asciiTheme="minorBidi" w:hAnsiTheme="minorBidi" w:cstheme="minorBidi"/>
          <w:sz w:val="20"/>
          <w:szCs w:val="20"/>
          <w:vertAlign w:val="superscript"/>
          <w:lang w:val="en-US"/>
        </w:rPr>
        <w:t>th</w:t>
      </w:r>
      <w:r w:rsidR="005132EA" w:rsidRPr="000E3A79">
        <w:rPr>
          <w:rFonts w:asciiTheme="minorBidi" w:hAnsiTheme="minorBidi" w:cstheme="minorBidi"/>
          <w:sz w:val="20"/>
          <w:szCs w:val="20"/>
          <w:lang w:val="en-US"/>
        </w:rPr>
        <w:t xml:space="preserve"> out of 146 countries on the Global Gender Parity Index</w:t>
      </w:r>
      <w:r w:rsidR="00825C87" w:rsidRPr="000E3A79">
        <w:rPr>
          <w:rFonts w:asciiTheme="minorBidi" w:hAnsiTheme="minorBidi" w:cstheme="minorBidi"/>
          <w:sz w:val="20"/>
          <w:szCs w:val="20"/>
          <w:lang w:val="en-US"/>
        </w:rPr>
        <w:t>.</w:t>
      </w:r>
      <w:r w:rsidR="005132EA" w:rsidRPr="000E3A79">
        <w:rPr>
          <w:rStyle w:val="FootnoteReference"/>
          <w:rFonts w:asciiTheme="minorBidi" w:hAnsiTheme="minorBidi" w:cstheme="minorBidi"/>
          <w:sz w:val="20"/>
          <w:szCs w:val="20"/>
          <w:lang w:val="en-US"/>
        </w:rPr>
        <w:footnoteReference w:id="5"/>
      </w:r>
      <w:r w:rsidR="00E6181C" w:rsidRPr="000E3A79">
        <w:rPr>
          <w:rFonts w:asciiTheme="minorBidi" w:hAnsiTheme="minorBidi" w:cstheme="minorBidi"/>
          <w:sz w:val="20"/>
          <w:szCs w:val="20"/>
          <w:lang w:val="en-US"/>
        </w:rPr>
        <w:t xml:space="preserve"> </w:t>
      </w:r>
      <w:r w:rsidR="006974C3" w:rsidRPr="000E3A79">
        <w:rPr>
          <w:rFonts w:asciiTheme="minorBidi" w:hAnsiTheme="minorBidi" w:cstheme="minorBidi"/>
          <w:sz w:val="20"/>
          <w:szCs w:val="20"/>
          <w:lang w:val="en-US"/>
        </w:rPr>
        <w:t>Pakistan</w:t>
      </w:r>
      <w:r w:rsidR="00E6181C" w:rsidRPr="000E3A79">
        <w:rPr>
          <w:rFonts w:asciiTheme="minorBidi" w:hAnsiTheme="minorBidi" w:cstheme="minorBidi"/>
          <w:sz w:val="20"/>
          <w:szCs w:val="20"/>
          <w:lang w:val="en-US"/>
        </w:rPr>
        <w:t>’s</w:t>
      </w:r>
      <w:r w:rsidR="006974C3" w:rsidRPr="000E3A79">
        <w:rPr>
          <w:rFonts w:asciiTheme="minorBidi" w:hAnsiTheme="minorBidi" w:cstheme="minorBidi"/>
          <w:sz w:val="20"/>
          <w:szCs w:val="20"/>
          <w:lang w:val="en-US"/>
        </w:rPr>
        <w:t xml:space="preserve"> crime statistics for 2021-2022 reveal 1,086,204</w:t>
      </w:r>
      <w:r w:rsidR="003B1A1F" w:rsidRPr="000E3A79">
        <w:rPr>
          <w:rFonts w:asciiTheme="minorBidi" w:hAnsiTheme="minorBidi" w:cstheme="minorBidi"/>
          <w:sz w:val="20"/>
          <w:szCs w:val="20"/>
          <w:lang w:val="en-US"/>
        </w:rPr>
        <w:t xml:space="preserve"> cases,</w:t>
      </w:r>
      <w:r w:rsidR="006974C3" w:rsidRPr="000E3A79">
        <w:rPr>
          <w:rFonts w:asciiTheme="minorBidi" w:hAnsiTheme="minorBidi" w:cstheme="minorBidi"/>
          <w:sz w:val="20"/>
          <w:szCs w:val="20"/>
          <w:lang w:val="en-US"/>
        </w:rPr>
        <w:t xml:space="preserve"> </w:t>
      </w:r>
      <w:r w:rsidR="00586260" w:rsidRPr="000E3A79">
        <w:rPr>
          <w:rFonts w:asciiTheme="minorBidi" w:hAnsiTheme="minorBidi" w:cstheme="minorBidi"/>
          <w:sz w:val="20"/>
          <w:szCs w:val="20"/>
          <w:lang w:val="en-US"/>
        </w:rPr>
        <w:t xml:space="preserve">with </w:t>
      </w:r>
      <w:r w:rsidR="006974C3" w:rsidRPr="000E3A79">
        <w:rPr>
          <w:rFonts w:asciiTheme="minorBidi" w:hAnsiTheme="minorBidi" w:cstheme="minorBidi"/>
          <w:sz w:val="20"/>
          <w:szCs w:val="20"/>
          <w:lang w:val="en-US"/>
        </w:rPr>
        <w:t>KP</w:t>
      </w:r>
      <w:r w:rsidR="00586260" w:rsidRPr="000E3A79">
        <w:rPr>
          <w:rFonts w:asciiTheme="minorBidi" w:hAnsiTheme="minorBidi" w:cstheme="minorBidi"/>
          <w:sz w:val="20"/>
          <w:szCs w:val="20"/>
          <w:lang w:val="en-US"/>
        </w:rPr>
        <w:t xml:space="preserve">, </w:t>
      </w:r>
      <w:r w:rsidR="006974C3" w:rsidRPr="000E3A79">
        <w:rPr>
          <w:rFonts w:asciiTheme="minorBidi" w:hAnsiTheme="minorBidi" w:cstheme="minorBidi"/>
          <w:sz w:val="20"/>
          <w:szCs w:val="20"/>
          <w:lang w:val="en-US"/>
        </w:rPr>
        <w:t>Punjab, Sindh, and Balochistan</w:t>
      </w:r>
      <w:r w:rsidR="00586260" w:rsidRPr="000E3A79">
        <w:rPr>
          <w:rFonts w:asciiTheme="minorBidi" w:hAnsiTheme="minorBidi" w:cstheme="minorBidi"/>
          <w:sz w:val="20"/>
          <w:szCs w:val="20"/>
          <w:lang w:val="en-US"/>
        </w:rPr>
        <w:t xml:space="preserve"> most affected</w:t>
      </w:r>
      <w:r w:rsidR="006974C3" w:rsidRPr="000E3A79">
        <w:rPr>
          <w:rFonts w:asciiTheme="minorBidi" w:hAnsiTheme="minorBidi" w:cstheme="minorBidi"/>
          <w:sz w:val="20"/>
          <w:szCs w:val="20"/>
          <w:lang w:val="en-US"/>
        </w:rPr>
        <w:t>.</w:t>
      </w:r>
      <w:r w:rsidR="006974C3" w:rsidRPr="000E3A79">
        <w:rPr>
          <w:rStyle w:val="FootnoteReference"/>
          <w:rFonts w:asciiTheme="minorBidi" w:hAnsiTheme="minorBidi" w:cstheme="minorBidi"/>
          <w:sz w:val="20"/>
          <w:szCs w:val="20"/>
          <w:lang w:val="en-US"/>
        </w:rPr>
        <w:footnoteReference w:id="6"/>
      </w:r>
    </w:p>
    <w:p w14:paraId="23CAC954" w14:textId="77777777" w:rsidR="006D3324" w:rsidRPr="000E3A79" w:rsidRDefault="006D3324" w:rsidP="008743D2">
      <w:pPr>
        <w:tabs>
          <w:tab w:val="left" w:pos="5711"/>
        </w:tabs>
        <w:spacing w:after="0"/>
        <w:ind w:right="-91"/>
        <w:rPr>
          <w:rFonts w:asciiTheme="minorBidi" w:hAnsiTheme="minorBidi" w:cstheme="minorBidi"/>
          <w:sz w:val="20"/>
          <w:szCs w:val="20"/>
          <w:lang w:val="en-US"/>
        </w:rPr>
      </w:pPr>
    </w:p>
    <w:p w14:paraId="5761C26A" w14:textId="15A24BB1" w:rsidR="007252EC" w:rsidRPr="000E3A79" w:rsidRDefault="006D3324" w:rsidP="008743D2">
      <w:pPr>
        <w:tabs>
          <w:tab w:val="left" w:pos="5711"/>
        </w:tabs>
        <w:spacing w:after="0"/>
        <w:ind w:right="-91"/>
        <w:rPr>
          <w:rFonts w:asciiTheme="minorBidi" w:hAnsiTheme="minorBidi" w:cstheme="minorBidi"/>
          <w:sz w:val="20"/>
          <w:szCs w:val="20"/>
          <w:lang w:val="en-US"/>
        </w:rPr>
      </w:pPr>
      <w:r w:rsidRPr="000E3A79">
        <w:rPr>
          <w:rFonts w:asciiTheme="minorBidi" w:hAnsiTheme="minorBidi" w:cstheme="minorBidi"/>
          <w:sz w:val="20"/>
          <w:szCs w:val="20"/>
          <w:lang w:val="en-US"/>
        </w:rPr>
        <w:t xml:space="preserve">Against this backdrop, </w:t>
      </w:r>
      <w:proofErr w:type="gramStart"/>
      <w:r w:rsidRPr="000E3A79">
        <w:rPr>
          <w:rFonts w:asciiTheme="minorBidi" w:hAnsiTheme="minorBidi" w:cstheme="minorBidi"/>
          <w:bCs/>
          <w:sz w:val="20"/>
          <w:szCs w:val="20"/>
          <w:lang w:val="en-US"/>
        </w:rPr>
        <w:t>the majority of</w:t>
      </w:r>
      <w:proofErr w:type="gramEnd"/>
      <w:r w:rsidRPr="000E3A79">
        <w:rPr>
          <w:rFonts w:asciiTheme="minorBidi" w:hAnsiTheme="minorBidi" w:cstheme="minorBidi"/>
          <w:bCs/>
          <w:sz w:val="20"/>
          <w:szCs w:val="20"/>
          <w:lang w:val="en-US"/>
        </w:rPr>
        <w:t xml:space="preserve"> policy, legal and regulatory frameworks in place to guide governance functions and the work of justice and security sector institutions in Pakistan are outdated and require revisions and updates to ensure that they correspond with real time needs and priorities. Similarly, </w:t>
      </w:r>
      <w:proofErr w:type="gramStart"/>
      <w:r w:rsidRPr="000E3A79">
        <w:rPr>
          <w:rFonts w:asciiTheme="minorBidi" w:hAnsiTheme="minorBidi" w:cstheme="minorBidi"/>
          <w:bCs/>
          <w:sz w:val="20"/>
          <w:szCs w:val="20"/>
          <w:lang w:val="en-US"/>
        </w:rPr>
        <w:t>the majority of</w:t>
      </w:r>
      <w:proofErr w:type="gramEnd"/>
      <w:r w:rsidRPr="000E3A79">
        <w:rPr>
          <w:rFonts w:asciiTheme="minorBidi" w:hAnsiTheme="minorBidi" w:cstheme="minorBidi"/>
          <w:bCs/>
          <w:sz w:val="20"/>
          <w:szCs w:val="20"/>
          <w:lang w:val="en-US"/>
        </w:rPr>
        <w:t xml:space="preserve"> them also do not have any form of implementation mechanisms/action plans to translate these policies and laws into tangible actions, thus resulting in often dormant policies and strategies that continually fail to make a positive difference in enhancing justice and security sector governance and service delivery to people. There is also a gap in tailored policies, strategies, and legal/regulatory frameworks specific to judiciaries, prosecution services,</w:t>
      </w:r>
      <w:r w:rsidR="005C7B63" w:rsidRPr="000E3A79">
        <w:rPr>
          <w:rFonts w:asciiTheme="minorBidi" w:hAnsiTheme="minorBidi" w:cstheme="minorBidi"/>
          <w:bCs/>
          <w:sz w:val="20"/>
          <w:szCs w:val="20"/>
          <w:lang w:val="en-US"/>
        </w:rPr>
        <w:t xml:space="preserve"> prison services,</w:t>
      </w:r>
      <w:r w:rsidRPr="000E3A79">
        <w:rPr>
          <w:rFonts w:asciiTheme="minorBidi" w:hAnsiTheme="minorBidi" w:cstheme="minorBidi"/>
          <w:bCs/>
          <w:sz w:val="20"/>
          <w:szCs w:val="20"/>
          <w:lang w:val="en-US"/>
        </w:rPr>
        <w:t xml:space="preserve"> and </w:t>
      </w:r>
      <w:r w:rsidR="00BE5053" w:rsidRPr="000E3A79">
        <w:rPr>
          <w:rFonts w:asciiTheme="minorBidi" w:hAnsiTheme="minorBidi" w:cstheme="minorBidi"/>
          <w:bCs/>
          <w:sz w:val="20"/>
          <w:szCs w:val="20"/>
          <w:lang w:val="en-US"/>
        </w:rPr>
        <w:t>law enforcement agencies (</w:t>
      </w:r>
      <w:r w:rsidR="0070418F" w:rsidRPr="000E3A79">
        <w:rPr>
          <w:rFonts w:asciiTheme="minorBidi" w:hAnsiTheme="minorBidi" w:cstheme="minorBidi"/>
          <w:bCs/>
          <w:sz w:val="20"/>
          <w:szCs w:val="20"/>
          <w:lang w:val="en-US"/>
        </w:rPr>
        <w:t>e.g.,</w:t>
      </w:r>
      <w:r w:rsidR="00BE5053" w:rsidRPr="000E3A79">
        <w:rPr>
          <w:rFonts w:asciiTheme="minorBidi" w:hAnsiTheme="minorBidi" w:cstheme="minorBidi"/>
          <w:bCs/>
          <w:sz w:val="20"/>
          <w:szCs w:val="20"/>
          <w:lang w:val="en-US"/>
        </w:rPr>
        <w:t xml:space="preserve"> police)</w:t>
      </w:r>
      <w:r w:rsidRPr="000E3A79">
        <w:rPr>
          <w:rFonts w:asciiTheme="minorBidi" w:hAnsiTheme="minorBidi" w:cstheme="minorBidi"/>
          <w:bCs/>
          <w:sz w:val="20"/>
          <w:szCs w:val="20"/>
          <w:lang w:val="en-US"/>
        </w:rPr>
        <w:t>, as well as their consistent application across provinces.</w:t>
      </w:r>
      <w:r w:rsidR="00CB2292" w:rsidRPr="000E3A79">
        <w:rPr>
          <w:rFonts w:asciiTheme="minorBidi" w:hAnsiTheme="minorBidi" w:cstheme="minorBidi"/>
          <w:sz w:val="20"/>
          <w:szCs w:val="20"/>
          <w:lang w:val="en-US"/>
        </w:rPr>
        <w:t xml:space="preserve"> </w:t>
      </w:r>
      <w:r w:rsidR="005917DC" w:rsidRPr="000E3A79">
        <w:rPr>
          <w:rFonts w:asciiTheme="minorBidi" w:hAnsiTheme="minorBidi" w:cstheme="minorBidi"/>
          <w:sz w:val="20"/>
          <w:szCs w:val="20"/>
          <w:lang w:val="en-US"/>
        </w:rPr>
        <w:t xml:space="preserve">In addition to the security and justice sector capacity gaps, there is fragmentation and inconsistency in quality, standards, and methods of training between national and provincial levels, as well as at intra-provincial levels. As a result, it is also difficult to assess and appraise training and learning effectiveness across provinces because course curricula and </w:t>
      </w:r>
      <w:r w:rsidR="0070418F" w:rsidRPr="000E3A79">
        <w:rPr>
          <w:rFonts w:asciiTheme="minorBidi" w:hAnsiTheme="minorBidi" w:cstheme="minorBidi"/>
          <w:sz w:val="20"/>
          <w:szCs w:val="20"/>
          <w:lang w:val="en-US"/>
        </w:rPr>
        <w:t>training</w:t>
      </w:r>
      <w:r w:rsidR="005917DC" w:rsidRPr="000E3A79">
        <w:rPr>
          <w:rFonts w:asciiTheme="minorBidi" w:hAnsiTheme="minorBidi" w:cstheme="minorBidi"/>
          <w:sz w:val="20"/>
          <w:szCs w:val="20"/>
          <w:lang w:val="en-US"/>
        </w:rPr>
        <w:t xml:space="preserve"> in justice and rule of law institutions are not harmonized.</w:t>
      </w:r>
      <w:r w:rsidR="00E234E1" w:rsidRPr="000E3A79">
        <w:rPr>
          <w:rFonts w:asciiTheme="minorBidi" w:hAnsiTheme="minorBidi" w:cstheme="minorBidi"/>
          <w:sz w:val="20"/>
          <w:szCs w:val="20"/>
          <w:lang w:val="en-US"/>
        </w:rPr>
        <w:t xml:space="preserve"> Similarly, </w:t>
      </w:r>
      <w:r w:rsidR="00244E28" w:rsidRPr="000E3A79">
        <w:rPr>
          <w:rFonts w:asciiTheme="minorBidi" w:hAnsiTheme="minorBidi" w:cstheme="minorBidi"/>
          <w:sz w:val="20"/>
          <w:szCs w:val="20"/>
          <w:lang w:val="en-US"/>
        </w:rPr>
        <w:t>outdated,</w:t>
      </w:r>
      <w:r w:rsidR="00E234E1" w:rsidRPr="000E3A79">
        <w:rPr>
          <w:rFonts w:asciiTheme="minorBidi" w:hAnsiTheme="minorBidi" w:cstheme="minorBidi"/>
          <w:sz w:val="20"/>
          <w:szCs w:val="20"/>
          <w:lang w:val="en-US"/>
        </w:rPr>
        <w:t xml:space="preserve"> and poor conditions of justice and security infrastructure severely undermine the ability to run an efficient and motivated judiciary, prosecution, and law enforcement services</w:t>
      </w:r>
      <w:r w:rsidR="00647B92" w:rsidRPr="000E3A79">
        <w:rPr>
          <w:rFonts w:asciiTheme="minorBidi" w:hAnsiTheme="minorBidi" w:cstheme="minorBidi"/>
          <w:sz w:val="20"/>
          <w:szCs w:val="20"/>
          <w:lang w:val="en-US"/>
        </w:rPr>
        <w:t xml:space="preserve"> that are women friendly and </w:t>
      </w:r>
      <w:proofErr w:type="gramStart"/>
      <w:r w:rsidR="0016602D" w:rsidRPr="000E3A79">
        <w:rPr>
          <w:rFonts w:asciiTheme="minorBidi" w:hAnsiTheme="minorBidi" w:cstheme="minorBidi"/>
          <w:sz w:val="20"/>
          <w:szCs w:val="20"/>
          <w:lang w:val="en-US"/>
        </w:rPr>
        <w:t>people-</w:t>
      </w:r>
      <w:r w:rsidR="00647B92" w:rsidRPr="000E3A79">
        <w:rPr>
          <w:rFonts w:asciiTheme="minorBidi" w:hAnsiTheme="minorBidi" w:cstheme="minorBidi"/>
          <w:sz w:val="20"/>
          <w:szCs w:val="20"/>
          <w:lang w:val="en-US"/>
        </w:rPr>
        <w:t>centered</w:t>
      </w:r>
      <w:proofErr w:type="gramEnd"/>
      <w:r w:rsidR="00E234E1" w:rsidRPr="000E3A79">
        <w:rPr>
          <w:rFonts w:asciiTheme="minorBidi" w:hAnsiTheme="minorBidi" w:cstheme="minorBidi"/>
          <w:sz w:val="20"/>
          <w:szCs w:val="20"/>
          <w:lang w:val="en-US"/>
        </w:rPr>
        <w:t>.</w:t>
      </w:r>
    </w:p>
    <w:p w14:paraId="49F64906" w14:textId="77777777" w:rsidR="007D5E01" w:rsidRPr="000E3A79" w:rsidRDefault="007D5E01" w:rsidP="008743D2">
      <w:pPr>
        <w:tabs>
          <w:tab w:val="left" w:pos="5711"/>
        </w:tabs>
        <w:spacing w:after="0"/>
        <w:ind w:right="-90"/>
        <w:rPr>
          <w:rFonts w:asciiTheme="minorBidi" w:hAnsiTheme="minorBidi" w:cstheme="minorBidi"/>
          <w:sz w:val="20"/>
          <w:szCs w:val="20"/>
          <w:lang w:val="en-US"/>
        </w:rPr>
      </w:pPr>
    </w:p>
    <w:p w14:paraId="12D2B2BF" w14:textId="5D2FB674" w:rsidR="004B13F4" w:rsidRPr="00F0044F" w:rsidRDefault="003F2ED3" w:rsidP="008743D2">
      <w:pPr>
        <w:spacing w:after="0"/>
        <w:rPr>
          <w:rFonts w:asciiTheme="minorBidi" w:hAnsiTheme="minorBidi" w:cstheme="minorBidi"/>
          <w:sz w:val="20"/>
          <w:szCs w:val="20"/>
          <w:lang w:val="en-US"/>
        </w:rPr>
      </w:pPr>
      <w:r w:rsidRPr="000E3A79">
        <w:rPr>
          <w:rFonts w:asciiTheme="minorBidi" w:hAnsiTheme="minorBidi" w:cstheme="minorBidi"/>
          <w:sz w:val="20"/>
          <w:szCs w:val="20"/>
          <w:lang w:val="en-US"/>
        </w:rPr>
        <w:t>Furthermore, t</w:t>
      </w:r>
      <w:r w:rsidR="007252EC" w:rsidRPr="000E3A79">
        <w:rPr>
          <w:rFonts w:asciiTheme="minorBidi" w:hAnsiTheme="minorBidi" w:cstheme="minorBidi"/>
          <w:sz w:val="20"/>
          <w:szCs w:val="20"/>
          <w:lang w:val="en-US"/>
        </w:rPr>
        <w:t xml:space="preserve">he number of pending cases in formal courts highlights the struggles of Pakistan’s judicial system in delivering timely, </w:t>
      </w:r>
      <w:r w:rsidR="005C7B63" w:rsidRPr="000E3A79">
        <w:rPr>
          <w:rFonts w:asciiTheme="minorBidi" w:hAnsiTheme="minorBidi" w:cstheme="minorBidi"/>
          <w:sz w:val="20"/>
          <w:szCs w:val="20"/>
          <w:lang w:val="en-US"/>
        </w:rPr>
        <w:t>fair,</w:t>
      </w:r>
      <w:r w:rsidR="007252EC" w:rsidRPr="000E3A79">
        <w:rPr>
          <w:rFonts w:asciiTheme="minorBidi" w:hAnsiTheme="minorBidi" w:cstheme="minorBidi"/>
          <w:sz w:val="20"/>
          <w:szCs w:val="20"/>
          <w:lang w:val="en-US"/>
        </w:rPr>
        <w:t xml:space="preserve"> and affordable justice to </w:t>
      </w:r>
      <w:r w:rsidR="000228C3" w:rsidRPr="000E3A79">
        <w:rPr>
          <w:rFonts w:asciiTheme="minorBidi" w:hAnsiTheme="minorBidi" w:cstheme="minorBidi"/>
          <w:sz w:val="20"/>
          <w:szCs w:val="20"/>
          <w:lang w:val="en-US"/>
        </w:rPr>
        <w:t>people</w:t>
      </w:r>
      <w:r w:rsidR="007252EC" w:rsidRPr="000E3A79">
        <w:rPr>
          <w:rFonts w:asciiTheme="minorBidi" w:hAnsiTheme="minorBidi" w:cstheme="minorBidi"/>
          <w:sz w:val="20"/>
          <w:szCs w:val="20"/>
          <w:lang w:val="en-US"/>
        </w:rPr>
        <w:t>. Data from 2022 reveals a backlog of 2,144,318 cases: 51,766 in the Supreme Court, 337,605 in the provincial high courts, and 1,754,947 cases in the district courts.</w:t>
      </w:r>
      <w:r w:rsidR="007252EC" w:rsidRPr="000E3A79">
        <w:rPr>
          <w:rStyle w:val="FootnoteReference"/>
          <w:rFonts w:asciiTheme="minorBidi" w:hAnsiTheme="minorBidi" w:cstheme="minorBidi"/>
          <w:sz w:val="20"/>
          <w:szCs w:val="20"/>
          <w:lang w:val="en-US"/>
        </w:rPr>
        <w:footnoteReference w:id="7"/>
      </w:r>
      <w:r w:rsidR="007252EC" w:rsidRPr="000E3A79">
        <w:rPr>
          <w:rFonts w:asciiTheme="minorBidi" w:hAnsiTheme="minorBidi" w:cstheme="minorBidi"/>
          <w:sz w:val="20"/>
          <w:szCs w:val="20"/>
          <w:lang w:val="en-US"/>
        </w:rPr>
        <w:t xml:space="preserve"> Unfortunately,</w:t>
      </w:r>
      <w:r w:rsidR="00773D97" w:rsidRPr="000E3A79">
        <w:rPr>
          <w:rFonts w:asciiTheme="minorBidi" w:hAnsiTheme="minorBidi" w:cstheme="minorBidi"/>
          <w:sz w:val="20"/>
          <w:szCs w:val="20"/>
          <w:lang w:val="en-US"/>
        </w:rPr>
        <w:t xml:space="preserve"> the lack of </w:t>
      </w:r>
      <w:r w:rsidR="007252EC" w:rsidRPr="000E3A79">
        <w:rPr>
          <w:rFonts w:asciiTheme="minorBidi" w:hAnsiTheme="minorBidi" w:cstheme="minorBidi"/>
          <w:sz w:val="20"/>
          <w:szCs w:val="20"/>
          <w:lang w:val="en-US"/>
        </w:rPr>
        <w:t>gender segregated data mak</w:t>
      </w:r>
      <w:r w:rsidR="00773D97" w:rsidRPr="000E3A79">
        <w:rPr>
          <w:rFonts w:asciiTheme="minorBidi" w:hAnsiTheme="minorBidi" w:cstheme="minorBidi"/>
          <w:sz w:val="20"/>
          <w:szCs w:val="20"/>
          <w:lang w:val="en-US"/>
        </w:rPr>
        <w:t>es</w:t>
      </w:r>
      <w:r w:rsidR="007252EC" w:rsidRPr="000E3A79">
        <w:rPr>
          <w:rFonts w:asciiTheme="minorBidi" w:hAnsiTheme="minorBidi" w:cstheme="minorBidi"/>
          <w:sz w:val="20"/>
          <w:szCs w:val="20"/>
          <w:lang w:val="en-US"/>
        </w:rPr>
        <w:t xml:space="preserve"> it difficult to </w:t>
      </w:r>
      <w:r w:rsidR="00B34C82" w:rsidRPr="000E3A79">
        <w:rPr>
          <w:rFonts w:asciiTheme="minorBidi" w:hAnsiTheme="minorBidi" w:cstheme="minorBidi"/>
          <w:sz w:val="20"/>
          <w:szCs w:val="20"/>
          <w:lang w:val="en-US"/>
        </w:rPr>
        <w:t>assess</w:t>
      </w:r>
      <w:r w:rsidR="007252EC" w:rsidRPr="000E3A79">
        <w:rPr>
          <w:rFonts w:asciiTheme="minorBidi" w:hAnsiTheme="minorBidi" w:cstheme="minorBidi"/>
          <w:sz w:val="20"/>
          <w:szCs w:val="20"/>
          <w:lang w:val="en-US"/>
        </w:rPr>
        <w:t xml:space="preserve"> </w:t>
      </w:r>
      <w:r w:rsidR="00773D97" w:rsidRPr="000E3A79">
        <w:rPr>
          <w:rFonts w:asciiTheme="minorBidi" w:hAnsiTheme="minorBidi" w:cstheme="minorBidi"/>
          <w:sz w:val="20"/>
          <w:szCs w:val="20"/>
          <w:lang w:val="en-US"/>
        </w:rPr>
        <w:t xml:space="preserve">the </w:t>
      </w:r>
      <w:r w:rsidR="007252EC" w:rsidRPr="000E3A79">
        <w:rPr>
          <w:rFonts w:asciiTheme="minorBidi" w:hAnsiTheme="minorBidi" w:cstheme="minorBidi"/>
          <w:sz w:val="20"/>
          <w:szCs w:val="20"/>
          <w:lang w:val="en-US"/>
        </w:rPr>
        <w:t xml:space="preserve">percentage of cases involving women as case parties. </w:t>
      </w:r>
      <w:r w:rsidR="00B34C82" w:rsidRPr="000E3A79">
        <w:rPr>
          <w:rFonts w:asciiTheme="minorBidi" w:hAnsiTheme="minorBidi" w:cstheme="minorBidi"/>
          <w:sz w:val="20"/>
          <w:szCs w:val="20"/>
          <w:lang w:val="en-US"/>
        </w:rPr>
        <w:t>T</w:t>
      </w:r>
      <w:r w:rsidR="00DF73D7" w:rsidRPr="000E3A79">
        <w:rPr>
          <w:rFonts w:asciiTheme="minorBidi" w:hAnsiTheme="minorBidi" w:cstheme="minorBidi"/>
          <w:sz w:val="20"/>
          <w:szCs w:val="20"/>
          <w:lang w:val="en-US"/>
        </w:rPr>
        <w:t>he informal justice</w:t>
      </w:r>
      <w:r w:rsidR="00FF51EE" w:rsidRPr="000E3A79">
        <w:rPr>
          <w:rFonts w:asciiTheme="minorBidi" w:hAnsiTheme="minorBidi" w:cstheme="minorBidi"/>
          <w:sz w:val="20"/>
          <w:szCs w:val="20"/>
          <w:lang w:val="en-US"/>
        </w:rPr>
        <w:t xml:space="preserve"> mechanisms </w:t>
      </w:r>
      <w:r w:rsidR="00E6181C" w:rsidRPr="000E3A79">
        <w:rPr>
          <w:rFonts w:asciiTheme="minorBidi" w:hAnsiTheme="minorBidi" w:cstheme="minorBidi"/>
          <w:sz w:val="20"/>
          <w:szCs w:val="20"/>
          <w:lang w:val="en-US"/>
        </w:rPr>
        <w:t>(</w:t>
      </w:r>
      <w:r w:rsidR="0070418F" w:rsidRPr="000E3A79">
        <w:rPr>
          <w:rFonts w:asciiTheme="minorBidi" w:hAnsiTheme="minorBidi" w:cstheme="minorBidi"/>
          <w:sz w:val="20"/>
          <w:szCs w:val="20"/>
          <w:lang w:val="en-US"/>
        </w:rPr>
        <w:t>e.g.,</w:t>
      </w:r>
      <w:r w:rsidR="00E6181C" w:rsidRPr="000E3A79">
        <w:rPr>
          <w:rFonts w:asciiTheme="minorBidi" w:hAnsiTheme="minorBidi" w:cstheme="minorBidi"/>
          <w:sz w:val="20"/>
          <w:szCs w:val="20"/>
          <w:lang w:val="en-US"/>
        </w:rPr>
        <w:t xml:space="preserve"> Alternative Dispute Resolution</w:t>
      </w:r>
      <w:r w:rsidR="00FF51EE" w:rsidRPr="000E3A79">
        <w:rPr>
          <w:rFonts w:asciiTheme="minorBidi" w:hAnsiTheme="minorBidi" w:cstheme="minorBidi"/>
          <w:sz w:val="20"/>
          <w:szCs w:val="20"/>
          <w:lang w:val="en-US"/>
        </w:rPr>
        <w:t xml:space="preserve"> and Dispute Resolution Committees</w:t>
      </w:r>
      <w:r w:rsidR="00E6181C" w:rsidRPr="000E3A79">
        <w:rPr>
          <w:rFonts w:asciiTheme="minorBidi" w:hAnsiTheme="minorBidi" w:cstheme="minorBidi"/>
          <w:sz w:val="20"/>
          <w:szCs w:val="20"/>
          <w:lang w:val="en-US"/>
        </w:rPr>
        <w:t>)</w:t>
      </w:r>
      <w:r w:rsidR="00DF73D7" w:rsidRPr="000E3A79">
        <w:rPr>
          <w:rFonts w:asciiTheme="minorBidi" w:hAnsiTheme="minorBidi" w:cstheme="minorBidi"/>
          <w:sz w:val="20"/>
          <w:szCs w:val="20"/>
          <w:lang w:val="en-US"/>
        </w:rPr>
        <w:t xml:space="preserve"> tha</w:t>
      </w:r>
      <w:r w:rsidR="00CC37AE" w:rsidRPr="000E3A79">
        <w:rPr>
          <w:rFonts w:asciiTheme="minorBidi" w:hAnsiTheme="minorBidi" w:cstheme="minorBidi"/>
          <w:sz w:val="20"/>
          <w:szCs w:val="20"/>
          <w:lang w:val="en-US"/>
        </w:rPr>
        <w:t>t are</w:t>
      </w:r>
      <w:r w:rsidR="00DF73D7" w:rsidRPr="000E3A79">
        <w:rPr>
          <w:rFonts w:asciiTheme="minorBidi" w:hAnsiTheme="minorBidi" w:cstheme="minorBidi"/>
          <w:sz w:val="20"/>
          <w:szCs w:val="20"/>
          <w:lang w:val="en-US"/>
        </w:rPr>
        <w:t xml:space="preserve"> intended to reduce the caseload of superior courts while also dispen</w:t>
      </w:r>
      <w:r w:rsidR="005D1929" w:rsidRPr="000E3A79">
        <w:rPr>
          <w:rFonts w:asciiTheme="minorBidi" w:hAnsiTheme="minorBidi" w:cstheme="minorBidi"/>
          <w:sz w:val="20"/>
          <w:szCs w:val="20"/>
          <w:lang w:val="en-US"/>
        </w:rPr>
        <w:t>s</w:t>
      </w:r>
      <w:r w:rsidR="00DF73D7" w:rsidRPr="000E3A79">
        <w:rPr>
          <w:rFonts w:asciiTheme="minorBidi" w:hAnsiTheme="minorBidi" w:cstheme="minorBidi"/>
          <w:sz w:val="20"/>
          <w:szCs w:val="20"/>
          <w:lang w:val="en-US"/>
        </w:rPr>
        <w:t xml:space="preserve">ing inexpensive and speedy justice to people, require combined policy and implementation support to produce substantial results. </w:t>
      </w:r>
      <w:r w:rsidR="00B34C82" w:rsidRPr="000E3A79">
        <w:rPr>
          <w:rFonts w:asciiTheme="minorBidi" w:hAnsiTheme="minorBidi" w:cstheme="minorBidi"/>
          <w:sz w:val="20"/>
          <w:szCs w:val="20"/>
          <w:lang w:val="en-US"/>
        </w:rPr>
        <w:t>Similarly, d</w:t>
      </w:r>
      <w:r w:rsidR="00DF73D7" w:rsidRPr="000E3A79">
        <w:rPr>
          <w:rFonts w:asciiTheme="minorBidi" w:hAnsiTheme="minorBidi" w:cstheme="minorBidi"/>
          <w:sz w:val="20"/>
          <w:szCs w:val="20"/>
          <w:lang w:val="en-US"/>
        </w:rPr>
        <w:t>espite efforts to create independent prosecution services in Pakistan, there is not a visible change in the service delivery of these institutions. In certain areas (</w:t>
      </w:r>
      <w:r w:rsidR="0070418F" w:rsidRPr="000E3A79">
        <w:rPr>
          <w:rFonts w:asciiTheme="minorBidi" w:hAnsiTheme="minorBidi" w:cstheme="minorBidi"/>
          <w:sz w:val="20"/>
          <w:szCs w:val="20"/>
          <w:lang w:val="en-US"/>
        </w:rPr>
        <w:t>i.e.,</w:t>
      </w:r>
      <w:r w:rsidR="00DF73D7" w:rsidRPr="000E3A79">
        <w:rPr>
          <w:rFonts w:asciiTheme="minorBidi" w:hAnsiTheme="minorBidi" w:cstheme="minorBidi"/>
          <w:sz w:val="20"/>
          <w:szCs w:val="20"/>
          <w:lang w:val="en-US"/>
        </w:rPr>
        <w:t xml:space="preserve"> Islamabad Capital Territory and GB), prosecution and police services still overlap, which calls into question the independent prosecution service, right to a fair trial, equality before the law and equal protection of the law guaranteed by the Constitution of Pakistan and international human rights standards for criminal trials.</w:t>
      </w:r>
      <w:r w:rsidR="005C4D3D" w:rsidRPr="000E3A79">
        <w:rPr>
          <w:rFonts w:asciiTheme="minorBidi" w:hAnsiTheme="minorBidi" w:cstheme="minorBidi"/>
          <w:sz w:val="20"/>
          <w:szCs w:val="20"/>
          <w:lang w:val="en-US"/>
        </w:rPr>
        <w:t xml:space="preserve"> </w:t>
      </w:r>
      <w:r w:rsidR="006E2C9B" w:rsidRPr="000E3A79">
        <w:rPr>
          <w:rFonts w:asciiTheme="minorBidi" w:hAnsiTheme="minorBidi" w:cstheme="minorBidi"/>
          <w:sz w:val="20"/>
          <w:szCs w:val="20"/>
          <w:lang w:val="en-US"/>
        </w:rPr>
        <w:t>In addressing these gaps, b</w:t>
      </w:r>
      <w:r w:rsidR="00B34C82" w:rsidRPr="000E3A79">
        <w:rPr>
          <w:rFonts w:asciiTheme="minorBidi" w:hAnsiTheme="minorBidi" w:cstheme="minorBidi"/>
          <w:sz w:val="20"/>
          <w:szCs w:val="20"/>
          <w:lang w:val="en-US"/>
        </w:rPr>
        <w:t>oth the judiciary and prosecution services in Pakistan need long</w:t>
      </w:r>
      <w:r w:rsidR="00BF50A9" w:rsidRPr="000E3A79">
        <w:rPr>
          <w:rFonts w:asciiTheme="minorBidi" w:hAnsiTheme="minorBidi" w:cstheme="minorBidi"/>
          <w:sz w:val="20"/>
          <w:szCs w:val="20"/>
          <w:lang w:val="en-US"/>
        </w:rPr>
        <w:t>-</w:t>
      </w:r>
      <w:r w:rsidR="00B34C82" w:rsidRPr="000E3A79">
        <w:rPr>
          <w:rFonts w:asciiTheme="minorBidi" w:hAnsiTheme="minorBidi" w:cstheme="minorBidi"/>
          <w:sz w:val="20"/>
          <w:szCs w:val="20"/>
          <w:lang w:val="en-US"/>
        </w:rPr>
        <w:t xml:space="preserve">term </w:t>
      </w:r>
      <w:r w:rsidR="006E2C9B" w:rsidRPr="000E3A79">
        <w:rPr>
          <w:rFonts w:asciiTheme="minorBidi" w:hAnsiTheme="minorBidi" w:cstheme="minorBidi"/>
          <w:sz w:val="20"/>
          <w:szCs w:val="20"/>
          <w:lang w:val="en-US"/>
        </w:rPr>
        <w:t xml:space="preserve">reform </w:t>
      </w:r>
      <w:r w:rsidR="00B34C82" w:rsidRPr="000E3A79">
        <w:rPr>
          <w:rFonts w:asciiTheme="minorBidi" w:hAnsiTheme="minorBidi" w:cstheme="minorBidi"/>
          <w:sz w:val="20"/>
          <w:szCs w:val="20"/>
          <w:lang w:val="en-US"/>
        </w:rPr>
        <w:t>support</w:t>
      </w:r>
      <w:r w:rsidR="006E2C9B" w:rsidRPr="000E3A79">
        <w:rPr>
          <w:rFonts w:asciiTheme="minorBidi" w:hAnsiTheme="minorBidi" w:cstheme="minorBidi"/>
          <w:sz w:val="20"/>
          <w:szCs w:val="20"/>
          <w:lang w:val="en-US"/>
        </w:rPr>
        <w:t xml:space="preserve"> </w:t>
      </w:r>
      <w:r w:rsidR="00B34C82" w:rsidRPr="000E3A79">
        <w:rPr>
          <w:rFonts w:asciiTheme="minorBidi" w:hAnsiTheme="minorBidi" w:cstheme="minorBidi"/>
          <w:sz w:val="20"/>
          <w:szCs w:val="20"/>
          <w:lang w:val="en-US"/>
        </w:rPr>
        <w:t xml:space="preserve">in terms of building institutional capacity and the capacity of judges, lawyers, </w:t>
      </w:r>
      <w:r w:rsidR="006E2C9B" w:rsidRPr="000E3A79">
        <w:rPr>
          <w:rFonts w:asciiTheme="minorBidi" w:hAnsiTheme="minorBidi" w:cstheme="minorBidi"/>
          <w:sz w:val="20"/>
          <w:szCs w:val="20"/>
          <w:lang w:val="en-US"/>
        </w:rPr>
        <w:t>prosecutors,</w:t>
      </w:r>
      <w:r w:rsidR="00B34C82" w:rsidRPr="000E3A79">
        <w:rPr>
          <w:rFonts w:asciiTheme="minorBidi" w:hAnsiTheme="minorBidi" w:cstheme="minorBidi"/>
          <w:sz w:val="20"/>
          <w:szCs w:val="20"/>
          <w:lang w:val="en-US"/>
        </w:rPr>
        <w:t xml:space="preserve"> and court staff to deliver speedy and affordable justice services</w:t>
      </w:r>
      <w:r w:rsidR="00773D97" w:rsidRPr="000E3A79">
        <w:rPr>
          <w:rFonts w:asciiTheme="minorBidi" w:hAnsiTheme="minorBidi" w:cstheme="minorBidi"/>
          <w:sz w:val="20"/>
          <w:szCs w:val="20"/>
          <w:lang w:val="en-US"/>
        </w:rPr>
        <w:t>,</w:t>
      </w:r>
      <w:r w:rsidR="000228C3" w:rsidRPr="000E3A79">
        <w:rPr>
          <w:rFonts w:asciiTheme="minorBidi" w:hAnsiTheme="minorBidi" w:cstheme="minorBidi"/>
          <w:sz w:val="20"/>
          <w:szCs w:val="20"/>
          <w:lang w:val="en-US"/>
        </w:rPr>
        <w:t xml:space="preserve"> </w:t>
      </w:r>
      <w:r w:rsidR="006E2C9B" w:rsidRPr="000E3A79">
        <w:rPr>
          <w:rFonts w:asciiTheme="minorBidi" w:hAnsiTheme="minorBidi" w:cstheme="minorBidi"/>
          <w:sz w:val="20"/>
          <w:szCs w:val="20"/>
          <w:lang w:val="en-US"/>
        </w:rPr>
        <w:t>combined with policy/legislative support, as well as infrastructure/rehabilitation support</w:t>
      </w:r>
      <w:r w:rsidR="005D1929" w:rsidRPr="000E3A79">
        <w:rPr>
          <w:rFonts w:asciiTheme="minorBidi" w:hAnsiTheme="minorBidi" w:cstheme="minorBidi"/>
          <w:sz w:val="20"/>
          <w:szCs w:val="20"/>
          <w:lang w:val="en-US"/>
        </w:rPr>
        <w:t>,</w:t>
      </w:r>
      <w:r w:rsidR="006E2C9B" w:rsidRPr="000E3A79">
        <w:rPr>
          <w:rFonts w:asciiTheme="minorBidi" w:hAnsiTheme="minorBidi" w:cstheme="minorBidi"/>
          <w:sz w:val="20"/>
          <w:szCs w:val="20"/>
          <w:lang w:val="en-US"/>
        </w:rPr>
        <w:t xml:space="preserve"> including through digitalization of court proceedings (i.e. virtual </w:t>
      </w:r>
      <w:r w:rsidR="006E2C9B" w:rsidRPr="000E3A79">
        <w:rPr>
          <w:rFonts w:asciiTheme="minorBidi" w:hAnsiTheme="minorBidi" w:cstheme="minorBidi"/>
          <w:sz w:val="20"/>
          <w:szCs w:val="20"/>
          <w:lang w:val="en-US"/>
        </w:rPr>
        <w:lastRenderedPageBreak/>
        <w:t>courts and digital case management</w:t>
      </w:r>
      <w:r w:rsidR="00946679" w:rsidRPr="000E3A79">
        <w:rPr>
          <w:rFonts w:asciiTheme="minorBidi" w:hAnsiTheme="minorBidi" w:cstheme="minorBidi"/>
          <w:sz w:val="20"/>
          <w:szCs w:val="20"/>
          <w:lang w:val="en-US"/>
        </w:rPr>
        <w:t xml:space="preserve"> s</w:t>
      </w:r>
      <w:r w:rsidR="006E2C9B" w:rsidRPr="000E3A79">
        <w:rPr>
          <w:rFonts w:asciiTheme="minorBidi" w:hAnsiTheme="minorBidi" w:cstheme="minorBidi"/>
          <w:sz w:val="20"/>
          <w:szCs w:val="20"/>
          <w:lang w:val="en-US"/>
        </w:rPr>
        <w:t>ystems)</w:t>
      </w:r>
      <w:r w:rsidR="00946679" w:rsidRPr="000E3A79">
        <w:rPr>
          <w:rFonts w:asciiTheme="minorBidi" w:hAnsiTheme="minorBidi" w:cstheme="minorBidi"/>
          <w:sz w:val="20"/>
          <w:szCs w:val="20"/>
          <w:lang w:val="en-US"/>
        </w:rPr>
        <w:t xml:space="preserve"> to strengthen accessibility and accountability. Another persistent challenge is the </w:t>
      </w:r>
      <w:r w:rsidR="00946679" w:rsidRPr="00F0044F">
        <w:rPr>
          <w:rFonts w:asciiTheme="minorBidi" w:hAnsiTheme="minorBidi" w:cstheme="minorBidi"/>
          <w:sz w:val="20"/>
          <w:szCs w:val="20"/>
          <w:lang w:val="en-US"/>
        </w:rPr>
        <w:t>lack of equitable representation and opportunities within the justice system</w:t>
      </w:r>
      <w:r w:rsidR="009D09BB" w:rsidRPr="00F0044F">
        <w:rPr>
          <w:rFonts w:asciiTheme="minorBidi" w:hAnsiTheme="minorBidi" w:cstheme="minorBidi"/>
          <w:sz w:val="20"/>
          <w:szCs w:val="20"/>
          <w:lang w:val="en-US"/>
        </w:rPr>
        <w:t xml:space="preserve"> for women </w:t>
      </w:r>
      <w:r w:rsidR="00946679" w:rsidRPr="00F0044F">
        <w:rPr>
          <w:rFonts w:asciiTheme="minorBidi" w:hAnsiTheme="minorBidi" w:cstheme="minorBidi"/>
          <w:sz w:val="20"/>
          <w:szCs w:val="20"/>
          <w:lang w:val="en-US"/>
        </w:rPr>
        <w:t>despite government quotas</w:t>
      </w:r>
      <w:r w:rsidR="005D1929" w:rsidRPr="00F0044F">
        <w:rPr>
          <w:rFonts w:asciiTheme="minorBidi" w:hAnsiTheme="minorBidi" w:cstheme="minorBidi"/>
          <w:sz w:val="20"/>
          <w:szCs w:val="20"/>
          <w:lang w:val="en-US"/>
        </w:rPr>
        <w:t>,</w:t>
      </w:r>
      <w:r w:rsidR="00946679" w:rsidRPr="00F0044F">
        <w:rPr>
          <w:rStyle w:val="FootnoteReference"/>
          <w:rFonts w:asciiTheme="minorBidi" w:hAnsiTheme="minorBidi" w:cstheme="minorBidi"/>
          <w:sz w:val="20"/>
          <w:szCs w:val="20"/>
          <w:lang w:val="en-US"/>
        </w:rPr>
        <w:footnoteReference w:id="8"/>
      </w:r>
      <w:r w:rsidR="009D09BB" w:rsidRPr="00F0044F">
        <w:rPr>
          <w:rFonts w:asciiTheme="minorBidi" w:hAnsiTheme="minorBidi" w:cstheme="minorBidi"/>
          <w:sz w:val="20"/>
          <w:szCs w:val="20"/>
          <w:lang w:val="en-US"/>
        </w:rPr>
        <w:t xml:space="preserve"> as well as for other marginalized and vulnerable groups</w:t>
      </w:r>
      <w:r w:rsidR="000228C3" w:rsidRPr="00F0044F">
        <w:rPr>
          <w:rFonts w:asciiTheme="minorBidi" w:hAnsiTheme="minorBidi" w:cstheme="minorBidi"/>
          <w:sz w:val="20"/>
          <w:szCs w:val="20"/>
          <w:lang w:val="en-US"/>
        </w:rPr>
        <w:t>. For example, p</w:t>
      </w:r>
      <w:r w:rsidR="004B13F4" w:rsidRPr="00F0044F">
        <w:rPr>
          <w:rFonts w:asciiTheme="minorBidi" w:hAnsiTheme="minorBidi" w:cstheme="minorBidi"/>
          <w:sz w:val="20"/>
          <w:szCs w:val="20"/>
          <w:lang w:val="en-US"/>
        </w:rPr>
        <w:t xml:space="preserve">olitical, legal, and socioeconomic </w:t>
      </w:r>
      <w:r w:rsidR="0048681D" w:rsidRPr="00F0044F">
        <w:rPr>
          <w:rFonts w:asciiTheme="minorBidi" w:hAnsiTheme="minorBidi" w:cstheme="minorBidi"/>
          <w:sz w:val="20"/>
          <w:szCs w:val="20"/>
          <w:lang w:val="en-US"/>
        </w:rPr>
        <w:t>marginali</w:t>
      </w:r>
      <w:r w:rsidR="00F01BD8" w:rsidRPr="00F0044F">
        <w:rPr>
          <w:rFonts w:asciiTheme="minorBidi" w:hAnsiTheme="minorBidi" w:cstheme="minorBidi"/>
          <w:sz w:val="20"/>
          <w:szCs w:val="20"/>
          <w:lang w:val="en-US"/>
        </w:rPr>
        <w:t>z</w:t>
      </w:r>
      <w:r w:rsidR="0048681D" w:rsidRPr="00F0044F">
        <w:rPr>
          <w:rFonts w:asciiTheme="minorBidi" w:hAnsiTheme="minorBidi" w:cstheme="minorBidi"/>
          <w:sz w:val="20"/>
          <w:szCs w:val="20"/>
          <w:lang w:val="en-US"/>
        </w:rPr>
        <w:t xml:space="preserve">ation and exclusion underpinned by the patriarchal social structures </w:t>
      </w:r>
      <w:r w:rsidR="00946679" w:rsidRPr="00F0044F">
        <w:rPr>
          <w:rFonts w:asciiTheme="minorBidi" w:hAnsiTheme="minorBidi" w:cstheme="minorBidi"/>
          <w:sz w:val="20"/>
          <w:szCs w:val="20"/>
          <w:lang w:val="en-US"/>
        </w:rPr>
        <w:t>discourage and disempower women from becoming lawyers/judges (duty bearers) and seeking redress from the justice system (right holders)</w:t>
      </w:r>
      <w:r w:rsidR="005D1929" w:rsidRPr="00F0044F">
        <w:rPr>
          <w:rFonts w:asciiTheme="minorBidi" w:hAnsiTheme="minorBidi" w:cstheme="minorBidi"/>
          <w:sz w:val="20"/>
          <w:szCs w:val="20"/>
          <w:lang w:val="en-US"/>
        </w:rPr>
        <w:t>.</w:t>
      </w:r>
      <w:r w:rsidR="0048681D" w:rsidRPr="00F0044F">
        <w:rPr>
          <w:rStyle w:val="FootnoteReference"/>
          <w:rFonts w:cstheme="minorBidi"/>
          <w:szCs w:val="20"/>
          <w:lang w:val="en-US"/>
        </w:rPr>
        <w:footnoteReference w:id="9"/>
      </w:r>
      <w:r w:rsidR="00946679" w:rsidRPr="00F0044F">
        <w:rPr>
          <w:rFonts w:asciiTheme="minorBidi" w:hAnsiTheme="minorBidi" w:cstheme="minorBidi"/>
          <w:sz w:val="20"/>
          <w:szCs w:val="20"/>
          <w:lang w:val="en-US"/>
        </w:rPr>
        <w:t xml:space="preserve"> </w:t>
      </w:r>
      <w:r w:rsidR="000228C3" w:rsidRPr="00F0044F">
        <w:rPr>
          <w:rFonts w:asciiTheme="minorBidi" w:hAnsiTheme="minorBidi" w:cstheme="minorBidi"/>
          <w:sz w:val="20"/>
          <w:szCs w:val="20"/>
          <w:lang w:val="en-US"/>
        </w:rPr>
        <w:t>I</w:t>
      </w:r>
      <w:r w:rsidR="00946679" w:rsidRPr="00F0044F">
        <w:rPr>
          <w:rFonts w:asciiTheme="minorBidi" w:hAnsiTheme="minorBidi" w:cstheme="minorBidi"/>
          <w:sz w:val="20"/>
          <w:szCs w:val="20"/>
          <w:lang w:val="en-US"/>
        </w:rPr>
        <w:t xml:space="preserve">n the </w:t>
      </w:r>
      <w:r w:rsidR="00CC37AE" w:rsidRPr="00F0044F">
        <w:rPr>
          <w:rFonts w:asciiTheme="minorBidi" w:hAnsiTheme="minorBidi" w:cstheme="minorBidi"/>
          <w:sz w:val="20"/>
          <w:szCs w:val="20"/>
          <w:lang w:val="en-US"/>
        </w:rPr>
        <w:t>Merged Districts (</w:t>
      </w:r>
      <w:r w:rsidR="00946679" w:rsidRPr="00F0044F">
        <w:rPr>
          <w:rFonts w:asciiTheme="minorBidi" w:hAnsiTheme="minorBidi" w:cstheme="minorBidi"/>
          <w:sz w:val="20"/>
          <w:szCs w:val="20"/>
          <w:lang w:val="en-US"/>
        </w:rPr>
        <w:t>MDs</w:t>
      </w:r>
      <w:r w:rsidR="00CC37AE" w:rsidRPr="00F0044F">
        <w:rPr>
          <w:rFonts w:asciiTheme="minorBidi" w:hAnsiTheme="minorBidi" w:cstheme="minorBidi"/>
          <w:sz w:val="20"/>
          <w:szCs w:val="20"/>
          <w:lang w:val="en-US"/>
        </w:rPr>
        <w:t>) of Khyber Pakhtunkhwa (KP)</w:t>
      </w:r>
      <w:r w:rsidR="00946679" w:rsidRPr="00F0044F">
        <w:rPr>
          <w:rFonts w:asciiTheme="minorBidi" w:hAnsiTheme="minorBidi" w:cstheme="minorBidi"/>
          <w:sz w:val="20"/>
          <w:szCs w:val="20"/>
          <w:lang w:val="en-US"/>
        </w:rPr>
        <w:t xml:space="preserve">, there are currently four women (184 men) enrolled as lawyers and 19 women (308 men) </w:t>
      </w:r>
      <w:r w:rsidR="000E3A79" w:rsidRPr="000E3A79">
        <w:rPr>
          <w:rFonts w:asciiTheme="minorBidi" w:hAnsiTheme="minorBidi" w:cstheme="minorBidi"/>
          <w:sz w:val="20"/>
          <w:szCs w:val="20"/>
          <w:lang w:val="en-US"/>
        </w:rPr>
        <w:t>practicing</w:t>
      </w:r>
      <w:r w:rsidR="00946679" w:rsidRPr="00F0044F">
        <w:rPr>
          <w:rFonts w:asciiTheme="minorBidi" w:hAnsiTheme="minorBidi" w:cstheme="minorBidi"/>
          <w:sz w:val="20"/>
          <w:szCs w:val="20"/>
          <w:lang w:val="en-US"/>
        </w:rPr>
        <w:t xml:space="preserve"> as advocates</w:t>
      </w:r>
      <w:r w:rsidR="005D1929" w:rsidRPr="00F0044F">
        <w:rPr>
          <w:rFonts w:asciiTheme="minorBidi" w:hAnsiTheme="minorBidi" w:cstheme="minorBidi"/>
          <w:sz w:val="20"/>
          <w:szCs w:val="20"/>
          <w:lang w:val="en-US"/>
        </w:rPr>
        <w:t>.</w:t>
      </w:r>
      <w:r w:rsidR="00946679" w:rsidRPr="00F0044F">
        <w:rPr>
          <w:rStyle w:val="FootnoteReference"/>
          <w:rFonts w:asciiTheme="minorBidi" w:hAnsiTheme="minorBidi" w:cstheme="minorBidi"/>
          <w:sz w:val="20"/>
          <w:szCs w:val="20"/>
          <w:lang w:val="en-US"/>
        </w:rPr>
        <w:footnoteReference w:id="10"/>
      </w:r>
      <w:r w:rsidR="00946679" w:rsidRPr="00F0044F">
        <w:rPr>
          <w:rFonts w:asciiTheme="minorBidi" w:hAnsiTheme="minorBidi" w:cstheme="minorBidi"/>
          <w:sz w:val="20"/>
          <w:szCs w:val="20"/>
          <w:lang w:val="en-US"/>
        </w:rPr>
        <w:t xml:space="preserve"> In Balochistan, women lawyers comprise only 15% of the Bar enrolment (350 women lawyers out of a total 5,380 lawyers)</w:t>
      </w:r>
      <w:r w:rsidR="00A62BA3" w:rsidRPr="00F0044F">
        <w:rPr>
          <w:rFonts w:asciiTheme="minorBidi" w:hAnsiTheme="minorBidi" w:cstheme="minorBidi"/>
          <w:sz w:val="20"/>
          <w:szCs w:val="20"/>
          <w:lang w:val="en-US"/>
        </w:rPr>
        <w:t>.</w:t>
      </w:r>
      <w:r w:rsidR="00946679" w:rsidRPr="00F0044F">
        <w:rPr>
          <w:rStyle w:val="FootnoteReference"/>
          <w:rFonts w:asciiTheme="minorBidi" w:hAnsiTheme="minorBidi" w:cstheme="minorBidi"/>
          <w:sz w:val="20"/>
          <w:szCs w:val="20"/>
          <w:lang w:val="en-US"/>
        </w:rPr>
        <w:footnoteReference w:id="11"/>
      </w:r>
      <w:r w:rsidR="00946679" w:rsidRPr="00F0044F">
        <w:rPr>
          <w:rFonts w:asciiTheme="minorBidi" w:hAnsiTheme="minorBidi" w:cstheme="minorBidi"/>
          <w:sz w:val="20"/>
          <w:szCs w:val="20"/>
          <w:lang w:val="en-US"/>
        </w:rPr>
        <w:t xml:space="preserve"> </w:t>
      </w:r>
      <w:r w:rsidR="004B13F4" w:rsidRPr="00F0044F">
        <w:rPr>
          <w:rFonts w:asciiTheme="minorBidi" w:hAnsiTheme="minorBidi" w:cstheme="minorBidi"/>
          <w:sz w:val="20"/>
          <w:szCs w:val="20"/>
          <w:lang w:val="en-US"/>
        </w:rPr>
        <w:t>In this context, women</w:t>
      </w:r>
      <w:r w:rsidR="009D09BB" w:rsidRPr="00F0044F">
        <w:rPr>
          <w:rFonts w:asciiTheme="minorBidi" w:hAnsiTheme="minorBidi" w:cstheme="minorBidi"/>
          <w:sz w:val="20"/>
          <w:szCs w:val="20"/>
          <w:lang w:val="en-US"/>
        </w:rPr>
        <w:t xml:space="preserve"> and</w:t>
      </w:r>
      <w:r w:rsidR="00BC2842" w:rsidRPr="00F0044F">
        <w:rPr>
          <w:rFonts w:asciiTheme="minorBidi" w:hAnsiTheme="minorBidi" w:cstheme="minorBidi"/>
          <w:sz w:val="20"/>
          <w:szCs w:val="20"/>
          <w:lang w:val="en-US"/>
        </w:rPr>
        <w:t xml:space="preserve"> most</w:t>
      </w:r>
      <w:r w:rsidR="009D09BB" w:rsidRPr="00F0044F">
        <w:rPr>
          <w:rFonts w:asciiTheme="minorBidi" w:hAnsiTheme="minorBidi" w:cstheme="minorBidi"/>
          <w:sz w:val="20"/>
          <w:szCs w:val="20"/>
          <w:lang w:val="en-US"/>
        </w:rPr>
        <w:t xml:space="preserve"> marginalized groups</w:t>
      </w:r>
      <w:r w:rsidR="004B13F4" w:rsidRPr="00F0044F">
        <w:rPr>
          <w:rFonts w:asciiTheme="minorBidi" w:hAnsiTheme="minorBidi" w:cstheme="minorBidi"/>
          <w:sz w:val="20"/>
          <w:szCs w:val="20"/>
          <w:lang w:val="en-US"/>
        </w:rPr>
        <w:t xml:space="preserve"> are less likely to report crimes or seek legal redress for property, family, or inheritance claims; crimes against women and girls</w:t>
      </w:r>
      <w:r w:rsidR="00BC2842" w:rsidRPr="00F0044F">
        <w:rPr>
          <w:rFonts w:asciiTheme="minorBidi" w:hAnsiTheme="minorBidi" w:cstheme="minorBidi"/>
          <w:sz w:val="20"/>
          <w:szCs w:val="20"/>
          <w:lang w:val="en-US"/>
        </w:rPr>
        <w:t>, transgender</w:t>
      </w:r>
      <w:r w:rsidR="000228C3" w:rsidRPr="00F0044F">
        <w:rPr>
          <w:rFonts w:asciiTheme="minorBidi" w:hAnsiTheme="minorBidi" w:cstheme="minorBidi"/>
          <w:sz w:val="20"/>
          <w:szCs w:val="20"/>
          <w:lang w:val="en-US"/>
        </w:rPr>
        <w:t xml:space="preserve"> persons</w:t>
      </w:r>
      <w:r w:rsidR="00BC2842" w:rsidRPr="00F0044F">
        <w:rPr>
          <w:rFonts w:asciiTheme="minorBidi" w:hAnsiTheme="minorBidi" w:cstheme="minorBidi"/>
          <w:sz w:val="20"/>
          <w:szCs w:val="20"/>
          <w:lang w:val="en-US"/>
        </w:rPr>
        <w:t>, and people from marginalized groups</w:t>
      </w:r>
      <w:r w:rsidR="004B13F4" w:rsidRPr="00F0044F">
        <w:rPr>
          <w:rFonts w:asciiTheme="minorBidi" w:hAnsiTheme="minorBidi" w:cstheme="minorBidi"/>
          <w:sz w:val="20"/>
          <w:szCs w:val="20"/>
          <w:lang w:val="en-US"/>
        </w:rPr>
        <w:t xml:space="preserve"> are less likely to be adequately investigated or prosecuted</w:t>
      </w:r>
      <w:r w:rsidR="00BC2842" w:rsidRPr="00F0044F">
        <w:rPr>
          <w:rFonts w:asciiTheme="minorBidi" w:hAnsiTheme="minorBidi" w:cstheme="minorBidi"/>
          <w:sz w:val="20"/>
          <w:szCs w:val="20"/>
          <w:lang w:val="en-US"/>
        </w:rPr>
        <w:t xml:space="preserve">. </w:t>
      </w:r>
      <w:r w:rsidR="00586260" w:rsidRPr="00F0044F">
        <w:rPr>
          <w:rFonts w:asciiTheme="minorBidi" w:hAnsiTheme="minorBidi" w:cstheme="minorBidi"/>
          <w:sz w:val="20"/>
          <w:szCs w:val="20"/>
          <w:lang w:val="en-US"/>
        </w:rPr>
        <w:t>T</w:t>
      </w:r>
      <w:r w:rsidR="00FA5AC8" w:rsidRPr="00F0044F">
        <w:rPr>
          <w:rFonts w:asciiTheme="minorBidi" w:hAnsiTheme="minorBidi" w:cstheme="minorBidi"/>
          <w:sz w:val="20"/>
          <w:szCs w:val="20"/>
          <w:lang w:val="en-US"/>
        </w:rPr>
        <w:t>herefore,</w:t>
      </w:r>
      <w:r w:rsidR="001A6902" w:rsidRPr="00F0044F">
        <w:rPr>
          <w:rFonts w:asciiTheme="minorBidi" w:hAnsiTheme="minorBidi" w:cstheme="minorBidi"/>
          <w:sz w:val="20"/>
          <w:szCs w:val="20"/>
          <w:lang w:val="en-US"/>
        </w:rPr>
        <w:t xml:space="preserve"> another essential long-term reform objective in Pakistan is the e</w:t>
      </w:r>
      <w:r w:rsidR="00BC2842" w:rsidRPr="00F0044F">
        <w:rPr>
          <w:rFonts w:asciiTheme="minorBidi" w:hAnsiTheme="minorBidi" w:cstheme="minorBidi"/>
          <w:sz w:val="20"/>
          <w:szCs w:val="20"/>
          <w:lang w:val="en-US"/>
        </w:rPr>
        <w:t>mpower</w:t>
      </w:r>
      <w:r w:rsidR="001A6902" w:rsidRPr="00F0044F">
        <w:rPr>
          <w:rFonts w:asciiTheme="minorBidi" w:hAnsiTheme="minorBidi" w:cstheme="minorBidi"/>
          <w:sz w:val="20"/>
          <w:szCs w:val="20"/>
          <w:lang w:val="en-US"/>
        </w:rPr>
        <w:t>ment of</w:t>
      </w:r>
      <w:r w:rsidR="00BC2842" w:rsidRPr="00F0044F">
        <w:rPr>
          <w:rFonts w:asciiTheme="minorBidi" w:hAnsiTheme="minorBidi" w:cstheme="minorBidi"/>
          <w:sz w:val="20"/>
          <w:szCs w:val="20"/>
          <w:lang w:val="en-US"/>
        </w:rPr>
        <w:t xml:space="preserve"> women and </w:t>
      </w:r>
      <w:r w:rsidR="002D61B6" w:rsidRPr="00F0044F">
        <w:rPr>
          <w:rFonts w:asciiTheme="minorBidi" w:hAnsiTheme="minorBidi" w:cstheme="minorBidi"/>
          <w:sz w:val="20"/>
          <w:szCs w:val="20"/>
          <w:lang w:val="en-US"/>
        </w:rPr>
        <w:t xml:space="preserve">the </w:t>
      </w:r>
      <w:r w:rsidR="00BC2842" w:rsidRPr="00F0044F">
        <w:rPr>
          <w:rFonts w:asciiTheme="minorBidi" w:hAnsiTheme="minorBidi" w:cstheme="minorBidi"/>
          <w:sz w:val="20"/>
          <w:szCs w:val="20"/>
          <w:lang w:val="en-US"/>
        </w:rPr>
        <w:t xml:space="preserve">most marginalized/vulnerable groups and </w:t>
      </w:r>
      <w:r w:rsidR="001A6902" w:rsidRPr="00F0044F">
        <w:rPr>
          <w:rFonts w:asciiTheme="minorBidi" w:hAnsiTheme="minorBidi" w:cstheme="minorBidi"/>
          <w:sz w:val="20"/>
          <w:szCs w:val="20"/>
          <w:lang w:val="en-US"/>
        </w:rPr>
        <w:t>enhancing</w:t>
      </w:r>
      <w:r w:rsidR="00BC2842" w:rsidRPr="00F0044F">
        <w:rPr>
          <w:rFonts w:asciiTheme="minorBidi" w:hAnsiTheme="minorBidi" w:cstheme="minorBidi"/>
          <w:sz w:val="20"/>
          <w:szCs w:val="20"/>
          <w:lang w:val="en-US"/>
        </w:rPr>
        <w:t xml:space="preserve"> their meaningful </w:t>
      </w:r>
      <w:r w:rsidR="001A6902" w:rsidRPr="00F0044F">
        <w:rPr>
          <w:rFonts w:asciiTheme="minorBidi" w:hAnsiTheme="minorBidi" w:cstheme="minorBidi"/>
          <w:sz w:val="20"/>
          <w:szCs w:val="20"/>
          <w:lang w:val="en-US"/>
        </w:rPr>
        <w:t>participation</w:t>
      </w:r>
      <w:r w:rsidR="00BC2842" w:rsidRPr="00F0044F">
        <w:rPr>
          <w:rFonts w:asciiTheme="minorBidi" w:hAnsiTheme="minorBidi" w:cstheme="minorBidi"/>
          <w:sz w:val="20"/>
          <w:szCs w:val="20"/>
          <w:lang w:val="en-US"/>
        </w:rPr>
        <w:t xml:space="preserve"> in the justice system and access to its services</w:t>
      </w:r>
      <w:r w:rsidR="001A6902" w:rsidRPr="00F0044F">
        <w:rPr>
          <w:rFonts w:asciiTheme="minorBidi" w:hAnsiTheme="minorBidi" w:cstheme="minorBidi"/>
          <w:sz w:val="20"/>
          <w:szCs w:val="20"/>
          <w:lang w:val="en-US"/>
        </w:rPr>
        <w:t>.</w:t>
      </w:r>
    </w:p>
    <w:p w14:paraId="155D9970" w14:textId="77777777" w:rsidR="00CE18E0" w:rsidRPr="000E3A79" w:rsidRDefault="00CE18E0" w:rsidP="008743D2">
      <w:pPr>
        <w:tabs>
          <w:tab w:val="left" w:pos="5711"/>
        </w:tabs>
        <w:spacing w:after="0"/>
        <w:ind w:right="-90"/>
        <w:rPr>
          <w:rFonts w:asciiTheme="minorBidi" w:hAnsiTheme="minorBidi" w:cstheme="minorBidi"/>
          <w:sz w:val="20"/>
          <w:szCs w:val="20"/>
          <w:lang w:val="en-US"/>
        </w:rPr>
      </w:pPr>
    </w:p>
    <w:p w14:paraId="0E726FCB" w14:textId="0234C0A3" w:rsidR="005C4D3D" w:rsidRPr="00F0044F" w:rsidRDefault="00FA5AC8" w:rsidP="007E02EC">
      <w:pPr>
        <w:spacing w:after="0"/>
        <w:rPr>
          <w:rFonts w:asciiTheme="minorBidi" w:hAnsiTheme="minorBidi" w:cstheme="minorBidi"/>
          <w:b/>
          <w:bCs/>
          <w:sz w:val="20"/>
          <w:szCs w:val="20"/>
          <w:lang w:val="en-US"/>
        </w:rPr>
      </w:pPr>
      <w:r w:rsidRPr="00F0044F">
        <w:rPr>
          <w:rFonts w:asciiTheme="minorBidi" w:hAnsiTheme="minorBidi" w:cstheme="minorBidi"/>
          <w:sz w:val="20"/>
          <w:szCs w:val="20"/>
          <w:lang w:val="en-US"/>
        </w:rPr>
        <w:t>Forensic services are essential to examine crime scene evidence, and they play an important role in criminal investigations and prosecutions</w:t>
      </w:r>
      <w:r w:rsidRPr="000E3A79">
        <w:rPr>
          <w:rFonts w:asciiTheme="minorBidi" w:hAnsiTheme="minorBidi" w:cstheme="minorBidi"/>
          <w:sz w:val="20"/>
          <w:szCs w:val="20"/>
          <w:lang w:val="en-US"/>
        </w:rPr>
        <w:t>.</w:t>
      </w:r>
      <w:r w:rsidRPr="00F0044F">
        <w:rPr>
          <w:rFonts w:asciiTheme="minorBidi" w:hAnsiTheme="minorBidi" w:cstheme="minorBidi"/>
          <w:sz w:val="20"/>
          <w:szCs w:val="20"/>
          <w:lang w:val="en-US"/>
        </w:rPr>
        <w:t xml:space="preserve"> </w:t>
      </w:r>
      <w:r w:rsidR="00F01BD8" w:rsidRPr="00F0044F">
        <w:rPr>
          <w:rFonts w:asciiTheme="minorBidi" w:hAnsiTheme="minorBidi" w:cstheme="minorBidi"/>
          <w:sz w:val="20"/>
          <w:szCs w:val="20"/>
          <w:lang w:val="en-US"/>
        </w:rPr>
        <w:t xml:space="preserve">However, </w:t>
      </w:r>
      <w:r w:rsidR="002D61B6" w:rsidRPr="00F0044F">
        <w:rPr>
          <w:rFonts w:asciiTheme="minorBidi" w:hAnsiTheme="minorBidi" w:cstheme="minorBidi"/>
          <w:sz w:val="20"/>
          <w:szCs w:val="20"/>
          <w:lang w:val="en-US"/>
        </w:rPr>
        <w:t xml:space="preserve">the </w:t>
      </w:r>
      <w:r w:rsidR="007D5E01" w:rsidRPr="000E3A79">
        <w:rPr>
          <w:rFonts w:asciiTheme="minorBidi" w:hAnsiTheme="minorBidi" w:cstheme="minorBidi"/>
          <w:sz w:val="20"/>
          <w:szCs w:val="20"/>
          <w:lang w:val="en-US"/>
        </w:rPr>
        <w:t>p</w:t>
      </w:r>
      <w:r w:rsidR="00631FE5" w:rsidRPr="000E3A79">
        <w:rPr>
          <w:rFonts w:asciiTheme="minorBidi" w:hAnsiTheme="minorBidi" w:cstheme="minorBidi"/>
          <w:sz w:val="20"/>
          <w:szCs w:val="20"/>
          <w:lang w:val="en-US"/>
        </w:rPr>
        <w:t xml:space="preserve">rovinces of </w:t>
      </w:r>
      <w:r w:rsidR="00745D03" w:rsidRPr="000E3A79">
        <w:rPr>
          <w:rFonts w:asciiTheme="minorBidi" w:hAnsiTheme="minorBidi" w:cstheme="minorBidi"/>
          <w:sz w:val="20"/>
          <w:szCs w:val="20"/>
          <w:lang w:val="en-US"/>
        </w:rPr>
        <w:t>KP</w:t>
      </w:r>
      <w:r w:rsidR="007C4A90" w:rsidRPr="000E3A79">
        <w:rPr>
          <w:rFonts w:asciiTheme="minorBidi" w:hAnsiTheme="minorBidi" w:cstheme="minorBidi"/>
          <w:sz w:val="20"/>
          <w:szCs w:val="20"/>
          <w:lang w:val="en-US"/>
        </w:rPr>
        <w:t>, G</w:t>
      </w:r>
      <w:r w:rsidR="00CC37AE" w:rsidRPr="000E3A79">
        <w:rPr>
          <w:rFonts w:asciiTheme="minorBidi" w:hAnsiTheme="minorBidi" w:cstheme="minorBidi"/>
          <w:sz w:val="20"/>
          <w:szCs w:val="20"/>
          <w:lang w:val="en-US"/>
        </w:rPr>
        <w:t xml:space="preserve">ilgit </w:t>
      </w:r>
      <w:r w:rsidR="007C4A90" w:rsidRPr="000E3A79">
        <w:rPr>
          <w:rFonts w:asciiTheme="minorBidi" w:hAnsiTheme="minorBidi" w:cstheme="minorBidi"/>
          <w:sz w:val="20"/>
          <w:szCs w:val="20"/>
          <w:lang w:val="en-US"/>
        </w:rPr>
        <w:t>B</w:t>
      </w:r>
      <w:r w:rsidR="00CC37AE" w:rsidRPr="000E3A79">
        <w:rPr>
          <w:rFonts w:asciiTheme="minorBidi" w:hAnsiTheme="minorBidi" w:cstheme="minorBidi"/>
          <w:sz w:val="20"/>
          <w:szCs w:val="20"/>
          <w:lang w:val="en-US"/>
        </w:rPr>
        <w:t>altistan (GB)</w:t>
      </w:r>
      <w:r w:rsidR="00F01BD8" w:rsidRPr="000E3A79">
        <w:rPr>
          <w:rFonts w:asciiTheme="minorBidi" w:hAnsiTheme="minorBidi" w:cstheme="minorBidi"/>
          <w:sz w:val="20"/>
          <w:szCs w:val="20"/>
          <w:lang w:val="en-US"/>
        </w:rPr>
        <w:t>,</w:t>
      </w:r>
      <w:r w:rsidR="007C4A90" w:rsidRPr="000E3A79">
        <w:rPr>
          <w:rFonts w:asciiTheme="minorBidi" w:hAnsiTheme="minorBidi" w:cstheme="minorBidi"/>
          <w:sz w:val="20"/>
          <w:szCs w:val="20"/>
          <w:lang w:val="en-US"/>
        </w:rPr>
        <w:t xml:space="preserve"> and Balochistan</w:t>
      </w:r>
      <w:r w:rsidR="006E355F" w:rsidRPr="000E3A79">
        <w:rPr>
          <w:rFonts w:asciiTheme="minorBidi" w:hAnsiTheme="minorBidi" w:cstheme="minorBidi"/>
          <w:sz w:val="20"/>
          <w:szCs w:val="20"/>
          <w:lang w:val="en-US"/>
        </w:rPr>
        <w:t xml:space="preserve"> face a serious lack of independent forensic services. </w:t>
      </w:r>
      <w:r w:rsidR="00745D03" w:rsidRPr="000E3A79">
        <w:rPr>
          <w:rFonts w:asciiTheme="minorBidi" w:hAnsiTheme="minorBidi" w:cstheme="minorBidi"/>
          <w:sz w:val="20"/>
          <w:szCs w:val="20"/>
          <w:lang w:val="en-US"/>
        </w:rPr>
        <w:t xml:space="preserve">For </w:t>
      </w:r>
      <w:r w:rsidR="00442E44" w:rsidRPr="000E3A79">
        <w:rPr>
          <w:rFonts w:asciiTheme="minorBidi" w:hAnsiTheme="minorBidi" w:cstheme="minorBidi"/>
          <w:sz w:val="20"/>
          <w:szCs w:val="20"/>
          <w:lang w:val="en-US"/>
        </w:rPr>
        <w:t>example,</w:t>
      </w:r>
      <w:r w:rsidR="00745D03" w:rsidRPr="000E3A79">
        <w:rPr>
          <w:rFonts w:asciiTheme="minorBidi" w:hAnsiTheme="minorBidi" w:cstheme="minorBidi"/>
          <w:sz w:val="20"/>
          <w:szCs w:val="20"/>
          <w:lang w:val="en-US"/>
        </w:rPr>
        <w:t xml:space="preserve"> in KP t</w:t>
      </w:r>
      <w:r w:rsidR="006E355F" w:rsidRPr="000E3A79">
        <w:rPr>
          <w:rFonts w:asciiTheme="minorBidi" w:hAnsiTheme="minorBidi" w:cstheme="minorBidi"/>
          <w:sz w:val="20"/>
          <w:szCs w:val="20"/>
          <w:lang w:val="en-US"/>
        </w:rPr>
        <w:t xml:space="preserve">he forensic services are under the provincial police department, which raises questions as to the admissibility of evidence in courts. </w:t>
      </w:r>
      <w:r w:rsidR="00745D03" w:rsidRPr="000E3A79">
        <w:rPr>
          <w:rFonts w:asciiTheme="minorBidi" w:hAnsiTheme="minorBidi" w:cstheme="minorBidi"/>
          <w:sz w:val="20"/>
          <w:szCs w:val="20"/>
          <w:lang w:val="en-US"/>
        </w:rPr>
        <w:t xml:space="preserve">The KP </w:t>
      </w:r>
      <w:r w:rsidR="006E355F" w:rsidRPr="000E3A79">
        <w:rPr>
          <w:rFonts w:asciiTheme="minorBidi" w:hAnsiTheme="minorBidi" w:cstheme="minorBidi"/>
          <w:sz w:val="20"/>
          <w:szCs w:val="20"/>
          <w:lang w:val="en-US"/>
        </w:rPr>
        <w:t>government</w:t>
      </w:r>
      <w:r w:rsidR="00586260" w:rsidRPr="000E3A79">
        <w:rPr>
          <w:rFonts w:asciiTheme="minorBidi" w:hAnsiTheme="minorBidi" w:cstheme="minorBidi"/>
          <w:sz w:val="20"/>
          <w:szCs w:val="20"/>
          <w:lang w:val="en-US"/>
        </w:rPr>
        <w:t xml:space="preserve"> aspires to </w:t>
      </w:r>
      <w:r w:rsidR="006E355F" w:rsidRPr="000E3A79">
        <w:rPr>
          <w:rFonts w:asciiTheme="minorBidi" w:hAnsiTheme="minorBidi" w:cstheme="minorBidi"/>
          <w:sz w:val="20"/>
          <w:szCs w:val="20"/>
          <w:lang w:val="en-US"/>
        </w:rPr>
        <w:t xml:space="preserve">establish </w:t>
      </w:r>
      <w:r w:rsidR="00586260" w:rsidRPr="000E3A79">
        <w:rPr>
          <w:rFonts w:asciiTheme="minorBidi" w:hAnsiTheme="minorBidi" w:cstheme="minorBidi"/>
          <w:sz w:val="20"/>
          <w:szCs w:val="20"/>
          <w:lang w:val="en-US"/>
        </w:rPr>
        <w:t>an</w:t>
      </w:r>
      <w:r w:rsidR="00745D03" w:rsidRPr="000E3A79">
        <w:rPr>
          <w:rFonts w:asciiTheme="minorBidi" w:hAnsiTheme="minorBidi" w:cstheme="minorBidi"/>
          <w:sz w:val="20"/>
          <w:szCs w:val="20"/>
          <w:lang w:val="en-US"/>
        </w:rPr>
        <w:t xml:space="preserve"> </w:t>
      </w:r>
      <w:r w:rsidR="006E355F" w:rsidRPr="000E3A79">
        <w:rPr>
          <w:rFonts w:asciiTheme="minorBidi" w:hAnsiTheme="minorBidi" w:cstheme="minorBidi"/>
          <w:sz w:val="20"/>
          <w:szCs w:val="20"/>
          <w:lang w:val="en-US"/>
        </w:rPr>
        <w:t>independent forensic service</w:t>
      </w:r>
      <w:r w:rsidR="00F01BD8" w:rsidRPr="000E3A79">
        <w:rPr>
          <w:rFonts w:asciiTheme="minorBidi" w:hAnsiTheme="minorBidi" w:cstheme="minorBidi"/>
          <w:sz w:val="20"/>
          <w:szCs w:val="20"/>
          <w:lang w:val="en-US"/>
        </w:rPr>
        <w:t>,</w:t>
      </w:r>
      <w:r w:rsidR="00745D03" w:rsidRPr="000E3A79">
        <w:rPr>
          <w:rFonts w:asciiTheme="minorBidi" w:hAnsiTheme="minorBidi" w:cstheme="minorBidi"/>
          <w:sz w:val="20"/>
          <w:szCs w:val="20"/>
          <w:lang w:val="en-US"/>
        </w:rPr>
        <w:t xml:space="preserve"> through the Forensic Services Act 2020</w:t>
      </w:r>
      <w:r w:rsidR="00586260" w:rsidRPr="000E3A79">
        <w:rPr>
          <w:rFonts w:asciiTheme="minorBidi" w:hAnsiTheme="minorBidi" w:cstheme="minorBidi"/>
          <w:sz w:val="20"/>
          <w:szCs w:val="20"/>
          <w:lang w:val="en-US"/>
        </w:rPr>
        <w:t xml:space="preserve">, but </w:t>
      </w:r>
      <w:r w:rsidR="006E355F" w:rsidRPr="000E3A79">
        <w:rPr>
          <w:rFonts w:asciiTheme="minorBidi" w:hAnsiTheme="minorBidi" w:cstheme="minorBidi"/>
          <w:sz w:val="20"/>
          <w:szCs w:val="20"/>
          <w:lang w:val="en-US"/>
        </w:rPr>
        <w:t>funding</w:t>
      </w:r>
      <w:r w:rsidR="00586260" w:rsidRPr="000E3A79">
        <w:rPr>
          <w:rFonts w:asciiTheme="minorBidi" w:hAnsiTheme="minorBidi" w:cstheme="minorBidi"/>
          <w:sz w:val="20"/>
          <w:szCs w:val="20"/>
          <w:lang w:val="en-US"/>
        </w:rPr>
        <w:t xml:space="preserve"> constraints</w:t>
      </w:r>
      <w:r w:rsidR="006E355F" w:rsidRPr="000E3A79">
        <w:rPr>
          <w:rFonts w:asciiTheme="minorBidi" w:hAnsiTheme="minorBidi" w:cstheme="minorBidi"/>
          <w:sz w:val="20"/>
          <w:szCs w:val="20"/>
          <w:lang w:val="en-US"/>
        </w:rPr>
        <w:t>, lack of technical expertise, and forensic laboratory custodianship</w:t>
      </w:r>
      <w:r w:rsidR="00586260" w:rsidRPr="000E3A79">
        <w:rPr>
          <w:rFonts w:asciiTheme="minorBidi" w:hAnsiTheme="minorBidi" w:cstheme="minorBidi"/>
          <w:sz w:val="20"/>
          <w:szCs w:val="20"/>
          <w:lang w:val="en-US"/>
        </w:rPr>
        <w:t xml:space="preserve"> disagreements hinder </w:t>
      </w:r>
      <w:r w:rsidR="006E355F" w:rsidRPr="000E3A79">
        <w:rPr>
          <w:rFonts w:asciiTheme="minorBidi" w:hAnsiTheme="minorBidi" w:cstheme="minorBidi"/>
          <w:sz w:val="20"/>
          <w:szCs w:val="20"/>
          <w:lang w:val="en-US"/>
        </w:rPr>
        <w:t>progress</w:t>
      </w:r>
      <w:r w:rsidR="00586260" w:rsidRPr="000E3A79">
        <w:rPr>
          <w:rFonts w:asciiTheme="minorBidi" w:hAnsiTheme="minorBidi" w:cstheme="minorBidi"/>
          <w:sz w:val="20"/>
          <w:szCs w:val="20"/>
          <w:lang w:val="en-US"/>
        </w:rPr>
        <w:t xml:space="preserve">. </w:t>
      </w:r>
      <w:r w:rsidR="000724D0" w:rsidRPr="000E3A79">
        <w:rPr>
          <w:rFonts w:asciiTheme="minorBidi" w:hAnsiTheme="minorBidi" w:cstheme="minorBidi"/>
          <w:sz w:val="20"/>
          <w:szCs w:val="20"/>
          <w:lang w:val="en-US"/>
        </w:rPr>
        <w:t>The p</w:t>
      </w:r>
      <w:r w:rsidR="007D5E01" w:rsidRPr="000E3A79">
        <w:rPr>
          <w:rFonts w:asciiTheme="minorBidi" w:hAnsiTheme="minorBidi" w:cstheme="minorBidi"/>
          <w:sz w:val="20"/>
          <w:szCs w:val="20"/>
          <w:lang w:val="en-US"/>
        </w:rPr>
        <w:t>ost</w:t>
      </w:r>
      <w:r w:rsidR="008F3AF1" w:rsidRPr="000E3A79">
        <w:rPr>
          <w:rFonts w:asciiTheme="minorBidi" w:hAnsiTheme="minorBidi" w:cstheme="minorBidi"/>
          <w:sz w:val="20"/>
          <w:szCs w:val="20"/>
          <w:lang w:val="en-US"/>
        </w:rPr>
        <w:t>-</w:t>
      </w:r>
      <w:r w:rsidR="007D5E01" w:rsidRPr="000E3A79">
        <w:rPr>
          <w:rFonts w:asciiTheme="minorBidi" w:hAnsiTheme="minorBidi" w:cstheme="minorBidi"/>
          <w:sz w:val="20"/>
          <w:szCs w:val="20"/>
          <w:lang w:val="en-US"/>
        </w:rPr>
        <w:t xml:space="preserve">merger KP caseload is expected to reach </w:t>
      </w:r>
      <w:r w:rsidR="00745D03" w:rsidRPr="00F0044F">
        <w:rPr>
          <w:rFonts w:asciiTheme="minorBidi" w:hAnsiTheme="minorBidi" w:cstheme="minorBidi"/>
          <w:sz w:val="20"/>
          <w:szCs w:val="20"/>
          <w:lang w:val="en-US"/>
        </w:rPr>
        <w:t xml:space="preserve">110,000 cases </w:t>
      </w:r>
      <w:r w:rsidR="007D5E01" w:rsidRPr="00F0044F">
        <w:rPr>
          <w:rFonts w:asciiTheme="minorBidi" w:hAnsiTheme="minorBidi" w:cstheme="minorBidi"/>
          <w:sz w:val="20"/>
          <w:szCs w:val="20"/>
          <w:lang w:val="en-US"/>
        </w:rPr>
        <w:t>by</w:t>
      </w:r>
      <w:r w:rsidR="00745D03" w:rsidRPr="00F0044F">
        <w:rPr>
          <w:rFonts w:asciiTheme="minorBidi" w:hAnsiTheme="minorBidi" w:cstheme="minorBidi"/>
          <w:sz w:val="20"/>
          <w:szCs w:val="20"/>
          <w:lang w:val="en-US"/>
        </w:rPr>
        <w:t xml:space="preserve"> 2030 and 170,000 </w:t>
      </w:r>
      <w:r w:rsidR="007D5E01" w:rsidRPr="00F0044F">
        <w:rPr>
          <w:rFonts w:asciiTheme="minorBidi" w:hAnsiTheme="minorBidi" w:cstheme="minorBidi"/>
          <w:sz w:val="20"/>
          <w:szCs w:val="20"/>
          <w:lang w:val="en-US"/>
        </w:rPr>
        <w:t>by</w:t>
      </w:r>
      <w:r w:rsidR="00745D03" w:rsidRPr="00F0044F">
        <w:rPr>
          <w:rFonts w:asciiTheme="minorBidi" w:hAnsiTheme="minorBidi" w:cstheme="minorBidi"/>
          <w:sz w:val="20"/>
          <w:szCs w:val="20"/>
          <w:lang w:val="en-US"/>
        </w:rPr>
        <w:t xml:space="preserve"> 2050</w:t>
      </w:r>
      <w:r w:rsidR="00745D03" w:rsidRPr="00F0044F">
        <w:rPr>
          <w:rStyle w:val="FootnoteReference"/>
          <w:rFonts w:asciiTheme="minorBidi" w:hAnsiTheme="minorBidi" w:cstheme="minorBidi"/>
          <w:sz w:val="20"/>
          <w:szCs w:val="20"/>
          <w:lang w:val="en-US"/>
        </w:rPr>
        <w:footnoteReference w:id="12"/>
      </w:r>
      <w:r w:rsidR="00745D03" w:rsidRPr="00F0044F">
        <w:rPr>
          <w:rFonts w:asciiTheme="minorBidi" w:hAnsiTheme="minorBidi" w:cstheme="minorBidi"/>
          <w:sz w:val="20"/>
          <w:szCs w:val="20"/>
          <w:lang w:val="en-US"/>
        </w:rPr>
        <w:t xml:space="preserve"> in comparison with the reported 74,759</w:t>
      </w:r>
      <w:r w:rsidR="00745D03" w:rsidRPr="000E3A79">
        <w:rPr>
          <w:rFonts w:asciiTheme="minorBidi" w:hAnsiTheme="minorBidi" w:cstheme="minorBidi"/>
          <w:color w:val="FF0000"/>
          <w:sz w:val="20"/>
          <w:szCs w:val="20"/>
          <w:lang w:val="en-US"/>
        </w:rPr>
        <w:t xml:space="preserve"> </w:t>
      </w:r>
      <w:r w:rsidR="00745D03" w:rsidRPr="000E3A79">
        <w:rPr>
          <w:rFonts w:asciiTheme="minorBidi" w:hAnsiTheme="minorBidi" w:cstheme="minorBidi"/>
          <w:color w:val="000000" w:themeColor="text1"/>
          <w:sz w:val="20"/>
          <w:szCs w:val="20"/>
          <w:lang w:val="en-US"/>
        </w:rPr>
        <w:t>cases in 2021</w:t>
      </w:r>
      <w:r w:rsidR="00731198" w:rsidRPr="000E3A79">
        <w:rPr>
          <w:rFonts w:asciiTheme="minorBidi" w:hAnsiTheme="minorBidi" w:cstheme="minorBidi"/>
          <w:color w:val="000000" w:themeColor="text1"/>
          <w:sz w:val="20"/>
          <w:szCs w:val="20"/>
          <w:lang w:val="en-US"/>
        </w:rPr>
        <w:t>.</w:t>
      </w:r>
      <w:r w:rsidR="00745D03" w:rsidRPr="000E3A79">
        <w:rPr>
          <w:rStyle w:val="FootnoteReference"/>
          <w:rFonts w:asciiTheme="minorBidi" w:hAnsiTheme="minorBidi" w:cstheme="minorBidi"/>
          <w:color w:val="000000" w:themeColor="text1"/>
          <w:sz w:val="20"/>
          <w:szCs w:val="20"/>
          <w:lang w:val="en-US"/>
        </w:rPr>
        <w:footnoteReference w:id="13"/>
      </w:r>
      <w:r w:rsidR="00745D03" w:rsidRPr="000E3A79">
        <w:rPr>
          <w:rFonts w:asciiTheme="minorBidi" w:hAnsiTheme="minorBidi" w:cstheme="minorBidi"/>
          <w:color w:val="000000" w:themeColor="text1"/>
          <w:sz w:val="20"/>
          <w:szCs w:val="20"/>
          <w:lang w:val="en-US"/>
        </w:rPr>
        <w:t xml:space="preserve"> </w:t>
      </w:r>
      <w:r w:rsidR="007D5E01" w:rsidRPr="000E3A79">
        <w:rPr>
          <w:rFonts w:asciiTheme="minorBidi" w:hAnsiTheme="minorBidi" w:cstheme="minorBidi"/>
          <w:color w:val="000000" w:themeColor="text1"/>
          <w:sz w:val="20"/>
          <w:szCs w:val="20"/>
          <w:lang w:val="en-US"/>
        </w:rPr>
        <w:t xml:space="preserve">Pakistan’s provinces need </w:t>
      </w:r>
      <w:r w:rsidR="0038642E" w:rsidRPr="000E3A79">
        <w:rPr>
          <w:rFonts w:asciiTheme="minorBidi" w:hAnsiTheme="minorBidi" w:cstheme="minorBidi"/>
          <w:color w:val="000000" w:themeColor="text1"/>
          <w:sz w:val="20"/>
          <w:szCs w:val="20"/>
          <w:lang w:val="en-US"/>
        </w:rPr>
        <w:t>comprehensive support package</w:t>
      </w:r>
      <w:r w:rsidR="00731198" w:rsidRPr="000E3A79">
        <w:rPr>
          <w:rFonts w:asciiTheme="minorBidi" w:hAnsiTheme="minorBidi" w:cstheme="minorBidi"/>
          <w:color w:val="000000" w:themeColor="text1"/>
          <w:sz w:val="20"/>
          <w:szCs w:val="20"/>
          <w:lang w:val="en-US"/>
        </w:rPr>
        <w:t>s</w:t>
      </w:r>
      <w:r w:rsidR="007D5E01" w:rsidRPr="000E3A79">
        <w:rPr>
          <w:rFonts w:asciiTheme="minorBidi" w:hAnsiTheme="minorBidi" w:cstheme="minorBidi"/>
          <w:color w:val="000000" w:themeColor="text1"/>
          <w:sz w:val="20"/>
          <w:szCs w:val="20"/>
          <w:lang w:val="en-US"/>
        </w:rPr>
        <w:t xml:space="preserve"> to improve forensic service</w:t>
      </w:r>
      <w:r w:rsidR="00731198" w:rsidRPr="000E3A79">
        <w:rPr>
          <w:rFonts w:asciiTheme="minorBidi" w:hAnsiTheme="minorBidi" w:cstheme="minorBidi"/>
          <w:color w:val="000000" w:themeColor="text1"/>
          <w:sz w:val="20"/>
          <w:szCs w:val="20"/>
          <w:lang w:val="en-US"/>
        </w:rPr>
        <w:t>s</w:t>
      </w:r>
      <w:r w:rsidR="0038642E" w:rsidRPr="000E3A79">
        <w:rPr>
          <w:rFonts w:asciiTheme="minorBidi" w:hAnsiTheme="minorBidi" w:cstheme="minorBidi"/>
          <w:color w:val="000000" w:themeColor="text1"/>
          <w:sz w:val="20"/>
          <w:szCs w:val="20"/>
          <w:lang w:val="en-US"/>
        </w:rPr>
        <w:t xml:space="preserve"> with technical assistance</w:t>
      </w:r>
      <w:r w:rsidR="007D5E01" w:rsidRPr="000E3A79">
        <w:rPr>
          <w:rFonts w:asciiTheme="minorBidi" w:hAnsiTheme="minorBidi" w:cstheme="minorBidi"/>
          <w:color w:val="000000" w:themeColor="text1"/>
          <w:sz w:val="20"/>
          <w:szCs w:val="20"/>
          <w:lang w:val="en-US"/>
        </w:rPr>
        <w:t>, training, infrastructure,</w:t>
      </w:r>
      <w:r w:rsidR="0038642E" w:rsidRPr="000E3A79">
        <w:rPr>
          <w:rFonts w:asciiTheme="minorBidi" w:hAnsiTheme="minorBidi" w:cstheme="minorBidi"/>
          <w:color w:val="000000" w:themeColor="text1"/>
          <w:sz w:val="20"/>
          <w:szCs w:val="20"/>
          <w:lang w:val="en-US"/>
        </w:rPr>
        <w:t xml:space="preserve"> and equipment.</w:t>
      </w:r>
      <w:r w:rsidR="007D5E01" w:rsidRPr="000E3A79">
        <w:rPr>
          <w:rFonts w:asciiTheme="minorBidi" w:hAnsiTheme="minorBidi" w:cstheme="minorBidi"/>
          <w:b/>
          <w:bCs/>
          <w:sz w:val="20"/>
          <w:szCs w:val="20"/>
          <w:lang w:val="en-US"/>
        </w:rPr>
        <w:t xml:space="preserve"> </w:t>
      </w:r>
      <w:r w:rsidR="007D5E01" w:rsidRPr="000E3A79">
        <w:rPr>
          <w:rFonts w:asciiTheme="minorBidi" w:hAnsiTheme="minorBidi" w:cstheme="minorBidi"/>
          <w:sz w:val="20"/>
          <w:szCs w:val="20"/>
          <w:lang w:val="en-US"/>
        </w:rPr>
        <w:t>Similarly,</w:t>
      </w:r>
      <w:r w:rsidR="007D5E01" w:rsidRPr="000E3A79">
        <w:rPr>
          <w:rFonts w:asciiTheme="minorBidi" w:hAnsiTheme="minorBidi" w:cstheme="minorBidi"/>
          <w:b/>
          <w:bCs/>
          <w:sz w:val="20"/>
          <w:szCs w:val="20"/>
          <w:lang w:val="en-US"/>
        </w:rPr>
        <w:t xml:space="preserve"> </w:t>
      </w:r>
      <w:r w:rsidR="007D5E01" w:rsidRPr="00F0044F">
        <w:rPr>
          <w:sz w:val="20"/>
          <w:szCs w:val="20"/>
          <w:lang w:val="en-US"/>
        </w:rPr>
        <w:t>i</w:t>
      </w:r>
      <w:r w:rsidR="0038642E" w:rsidRPr="00F0044F">
        <w:rPr>
          <w:sz w:val="20"/>
          <w:szCs w:val="20"/>
          <w:lang w:val="en-US"/>
        </w:rPr>
        <w:t>mproving the local police services, which are also the primary provider of public safety</w:t>
      </w:r>
      <w:r w:rsidR="001E1B36" w:rsidRPr="00F0044F">
        <w:rPr>
          <w:sz w:val="20"/>
          <w:szCs w:val="20"/>
          <w:lang w:val="en-US"/>
        </w:rPr>
        <w:t xml:space="preserve"> and security</w:t>
      </w:r>
      <w:r w:rsidR="0038642E" w:rsidRPr="00F0044F">
        <w:rPr>
          <w:sz w:val="20"/>
          <w:szCs w:val="20"/>
          <w:lang w:val="en-US"/>
        </w:rPr>
        <w:t xml:space="preserve"> in Pakistan, necessitates </w:t>
      </w:r>
      <w:r w:rsidR="001E1B36" w:rsidRPr="00F0044F">
        <w:rPr>
          <w:sz w:val="20"/>
          <w:szCs w:val="20"/>
          <w:lang w:val="en-US"/>
        </w:rPr>
        <w:t xml:space="preserve">long-term reform support </w:t>
      </w:r>
      <w:r w:rsidR="0038642E" w:rsidRPr="00F0044F">
        <w:rPr>
          <w:sz w:val="20"/>
          <w:szCs w:val="20"/>
          <w:lang w:val="en-US"/>
        </w:rPr>
        <w:t>particularly in the post-merger KP province</w:t>
      </w:r>
      <w:r w:rsidR="005C4D3D" w:rsidRPr="00F0044F">
        <w:rPr>
          <w:rFonts w:asciiTheme="minorBidi" w:hAnsiTheme="minorBidi" w:cstheme="minorBidi"/>
          <w:sz w:val="20"/>
          <w:szCs w:val="20"/>
          <w:lang w:val="en-US"/>
        </w:rPr>
        <w:t xml:space="preserve">. </w:t>
      </w:r>
      <w:r w:rsidR="007C4A90" w:rsidRPr="00F0044F">
        <w:rPr>
          <w:rFonts w:asciiTheme="minorBidi" w:hAnsiTheme="minorBidi" w:cstheme="minorBidi"/>
          <w:sz w:val="20"/>
          <w:szCs w:val="20"/>
          <w:lang w:val="en-US"/>
        </w:rPr>
        <w:t xml:space="preserve">For example, the 23,000 former Levies and </w:t>
      </w:r>
      <w:proofErr w:type="spellStart"/>
      <w:r w:rsidR="007C4A90" w:rsidRPr="00F0044F">
        <w:rPr>
          <w:rFonts w:asciiTheme="minorBidi" w:hAnsiTheme="minorBidi" w:cstheme="minorBidi"/>
          <w:sz w:val="20"/>
          <w:szCs w:val="20"/>
          <w:lang w:val="en-US"/>
        </w:rPr>
        <w:t>Khasadars</w:t>
      </w:r>
      <w:proofErr w:type="spellEnd"/>
      <w:r w:rsidR="007C4A90" w:rsidRPr="00F0044F">
        <w:rPr>
          <w:rFonts w:asciiTheme="minorBidi" w:hAnsiTheme="minorBidi" w:cstheme="minorBidi"/>
          <w:sz w:val="20"/>
          <w:szCs w:val="20"/>
          <w:lang w:val="en-US"/>
        </w:rPr>
        <w:t xml:space="preserve"> inducted into the KP Police</w:t>
      </w:r>
      <w:r w:rsidR="007C4A90" w:rsidRPr="000E3A79">
        <w:rPr>
          <w:rStyle w:val="FootnoteReference"/>
          <w:rFonts w:asciiTheme="minorBidi" w:hAnsiTheme="minorBidi" w:cstheme="minorBidi"/>
          <w:sz w:val="20"/>
          <w:szCs w:val="20"/>
          <w:lang w:val="en-US"/>
        </w:rPr>
        <w:footnoteReference w:id="14"/>
      </w:r>
      <w:r w:rsidR="007C4A90" w:rsidRPr="00F0044F">
        <w:rPr>
          <w:rFonts w:asciiTheme="minorBidi" w:hAnsiTheme="minorBidi" w:cstheme="minorBidi"/>
          <w:sz w:val="20"/>
          <w:szCs w:val="20"/>
          <w:lang w:val="en-US"/>
        </w:rPr>
        <w:t xml:space="preserve"> need to regularly receive training and mentoring to learn and advance their skills in core policing functions, such as community policing, crime management, responsive and preventative policing, security and protection management, and gender</w:t>
      </w:r>
      <w:r w:rsidR="00F01BD8" w:rsidRPr="00F0044F">
        <w:rPr>
          <w:rFonts w:asciiTheme="minorBidi" w:hAnsiTheme="minorBidi" w:cstheme="minorBidi"/>
          <w:sz w:val="20"/>
          <w:szCs w:val="20"/>
          <w:lang w:val="en-US"/>
        </w:rPr>
        <w:t>-</w:t>
      </w:r>
      <w:r w:rsidR="007C4A90" w:rsidRPr="00F0044F">
        <w:rPr>
          <w:rFonts w:asciiTheme="minorBidi" w:hAnsiTheme="minorBidi" w:cstheme="minorBidi"/>
          <w:sz w:val="20"/>
          <w:szCs w:val="20"/>
          <w:lang w:val="en-US"/>
        </w:rPr>
        <w:t xml:space="preserve">responsive policing. </w:t>
      </w:r>
      <w:r w:rsidR="005132EA" w:rsidRPr="00F0044F">
        <w:rPr>
          <w:rFonts w:asciiTheme="minorBidi" w:hAnsiTheme="minorBidi" w:cstheme="minorBidi"/>
          <w:sz w:val="20"/>
          <w:szCs w:val="20"/>
          <w:lang w:val="en-US"/>
        </w:rPr>
        <w:t>To</w:t>
      </w:r>
      <w:r w:rsidR="001E1B36" w:rsidRPr="00F0044F">
        <w:rPr>
          <w:rFonts w:asciiTheme="minorBidi" w:hAnsiTheme="minorBidi" w:cstheme="minorBidi"/>
          <w:sz w:val="20"/>
          <w:szCs w:val="20"/>
          <w:lang w:val="en-US"/>
        </w:rPr>
        <w:t xml:space="preserve"> this end</w:t>
      </w:r>
      <w:r w:rsidR="00ED76DD" w:rsidRPr="00F0044F">
        <w:rPr>
          <w:rFonts w:asciiTheme="minorBidi" w:hAnsiTheme="minorBidi" w:cstheme="minorBidi"/>
          <w:sz w:val="20"/>
          <w:szCs w:val="20"/>
          <w:lang w:val="en-US"/>
        </w:rPr>
        <w:t>,</w:t>
      </w:r>
      <w:r w:rsidR="001E1B36" w:rsidRPr="00F0044F">
        <w:rPr>
          <w:rFonts w:asciiTheme="minorBidi" w:hAnsiTheme="minorBidi" w:cstheme="minorBidi"/>
          <w:sz w:val="20"/>
          <w:szCs w:val="20"/>
          <w:lang w:val="en-US"/>
        </w:rPr>
        <w:t xml:space="preserve"> KP and other provinces (</w:t>
      </w:r>
      <w:r w:rsidR="0070418F" w:rsidRPr="0070418F">
        <w:rPr>
          <w:rFonts w:asciiTheme="minorBidi" w:hAnsiTheme="minorBidi" w:cstheme="minorBidi"/>
          <w:sz w:val="20"/>
          <w:szCs w:val="20"/>
          <w:lang w:val="en-US"/>
        </w:rPr>
        <w:t>e.g.,</w:t>
      </w:r>
      <w:r w:rsidR="001E1B36" w:rsidRPr="00F0044F">
        <w:rPr>
          <w:rFonts w:asciiTheme="minorBidi" w:hAnsiTheme="minorBidi" w:cstheme="minorBidi"/>
          <w:sz w:val="20"/>
          <w:szCs w:val="20"/>
          <w:lang w:val="en-US"/>
        </w:rPr>
        <w:t xml:space="preserve"> GB and Balochistan) need long-term policy, capacity building, </w:t>
      </w:r>
      <w:r w:rsidR="001C6461" w:rsidRPr="00F0044F">
        <w:rPr>
          <w:rFonts w:asciiTheme="minorBidi" w:hAnsiTheme="minorBidi" w:cstheme="minorBidi"/>
          <w:sz w:val="20"/>
          <w:szCs w:val="20"/>
          <w:lang w:val="en-US"/>
        </w:rPr>
        <w:t xml:space="preserve">and </w:t>
      </w:r>
      <w:r w:rsidR="001E1B36" w:rsidRPr="00F0044F">
        <w:rPr>
          <w:rFonts w:asciiTheme="minorBidi" w:hAnsiTheme="minorBidi" w:cstheme="minorBidi"/>
          <w:sz w:val="20"/>
          <w:szCs w:val="20"/>
          <w:lang w:val="en-US"/>
        </w:rPr>
        <w:t>infrastructure rehabilitation/development support to</w:t>
      </w:r>
      <w:r w:rsidR="005132EA" w:rsidRPr="00F0044F">
        <w:rPr>
          <w:rFonts w:asciiTheme="minorBidi" w:hAnsiTheme="minorBidi" w:cstheme="minorBidi"/>
          <w:sz w:val="20"/>
          <w:szCs w:val="20"/>
          <w:lang w:val="en-US"/>
        </w:rPr>
        <w:t xml:space="preserve"> improve core polic</w:t>
      </w:r>
      <w:r w:rsidR="00F01BD8" w:rsidRPr="00F0044F">
        <w:rPr>
          <w:rFonts w:asciiTheme="minorBidi" w:hAnsiTheme="minorBidi" w:cstheme="minorBidi"/>
          <w:sz w:val="20"/>
          <w:szCs w:val="20"/>
          <w:lang w:val="en-US"/>
        </w:rPr>
        <w:t>ing</w:t>
      </w:r>
      <w:r w:rsidR="005132EA" w:rsidRPr="00F0044F">
        <w:rPr>
          <w:rFonts w:asciiTheme="minorBidi" w:hAnsiTheme="minorBidi" w:cstheme="minorBidi"/>
          <w:sz w:val="20"/>
          <w:szCs w:val="20"/>
          <w:lang w:val="en-US"/>
        </w:rPr>
        <w:t xml:space="preserve"> functions and</w:t>
      </w:r>
      <w:r w:rsidR="001E1B36" w:rsidRPr="00F0044F">
        <w:rPr>
          <w:rFonts w:asciiTheme="minorBidi" w:hAnsiTheme="minorBidi" w:cstheme="minorBidi"/>
          <w:sz w:val="20"/>
          <w:szCs w:val="20"/>
          <w:lang w:val="en-US"/>
        </w:rPr>
        <w:t xml:space="preserve"> ensure </w:t>
      </w:r>
      <w:r w:rsidR="001C6461" w:rsidRPr="00F0044F">
        <w:rPr>
          <w:rFonts w:asciiTheme="minorBidi" w:hAnsiTheme="minorBidi" w:cstheme="minorBidi"/>
          <w:sz w:val="20"/>
          <w:szCs w:val="20"/>
          <w:lang w:val="en-US"/>
        </w:rPr>
        <w:t xml:space="preserve">that they are </w:t>
      </w:r>
      <w:r w:rsidR="005132EA" w:rsidRPr="00F0044F">
        <w:rPr>
          <w:rFonts w:asciiTheme="minorBidi" w:hAnsiTheme="minorBidi" w:cstheme="minorBidi"/>
          <w:sz w:val="20"/>
          <w:szCs w:val="20"/>
          <w:lang w:val="en-US"/>
        </w:rPr>
        <w:t>people-</w:t>
      </w:r>
      <w:r w:rsidR="00DB6E67" w:rsidRPr="00DB6E67">
        <w:rPr>
          <w:rFonts w:asciiTheme="minorBidi" w:hAnsiTheme="minorBidi" w:cstheme="minorBidi"/>
          <w:sz w:val="20"/>
          <w:szCs w:val="20"/>
          <w:lang w:val="en-US"/>
        </w:rPr>
        <w:t>centered</w:t>
      </w:r>
      <w:r w:rsidR="005132EA" w:rsidRPr="00F0044F">
        <w:rPr>
          <w:rFonts w:asciiTheme="minorBidi" w:hAnsiTheme="minorBidi" w:cstheme="minorBidi"/>
          <w:sz w:val="20"/>
          <w:szCs w:val="20"/>
          <w:lang w:val="en-US"/>
        </w:rPr>
        <w:t>, accountable, and accessible to all</w:t>
      </w:r>
      <w:r w:rsidR="001E1B36" w:rsidRPr="00F0044F">
        <w:rPr>
          <w:rFonts w:asciiTheme="minorBidi" w:hAnsiTheme="minorBidi" w:cstheme="minorBidi"/>
          <w:sz w:val="20"/>
          <w:szCs w:val="20"/>
          <w:lang w:val="en-US"/>
        </w:rPr>
        <w:t xml:space="preserve">. </w:t>
      </w:r>
      <w:r w:rsidR="005132EA" w:rsidRPr="00F0044F">
        <w:rPr>
          <w:rFonts w:asciiTheme="minorBidi" w:hAnsiTheme="minorBidi" w:cstheme="minorBidi"/>
          <w:sz w:val="20"/>
          <w:szCs w:val="20"/>
          <w:lang w:val="en-US"/>
        </w:rPr>
        <w:t>At the same time, they must also pilot new strategies</w:t>
      </w:r>
      <w:r w:rsidR="00302880" w:rsidRPr="00F0044F">
        <w:rPr>
          <w:rFonts w:asciiTheme="minorBidi" w:hAnsiTheme="minorBidi" w:cstheme="minorBidi"/>
          <w:sz w:val="20"/>
          <w:szCs w:val="20"/>
          <w:lang w:val="en-US"/>
        </w:rPr>
        <w:t xml:space="preserve"> and initiatives</w:t>
      </w:r>
      <w:r w:rsidR="005132EA" w:rsidRPr="00F0044F">
        <w:rPr>
          <w:rFonts w:asciiTheme="minorBidi" w:hAnsiTheme="minorBidi" w:cstheme="minorBidi"/>
          <w:sz w:val="20"/>
          <w:szCs w:val="20"/>
          <w:lang w:val="en-US"/>
        </w:rPr>
        <w:t xml:space="preserve"> to establish people-</w:t>
      </w:r>
      <w:r w:rsidR="00DB6E67" w:rsidRPr="00DB6E67">
        <w:rPr>
          <w:rFonts w:asciiTheme="minorBidi" w:hAnsiTheme="minorBidi" w:cstheme="minorBidi"/>
          <w:sz w:val="20"/>
          <w:szCs w:val="20"/>
          <w:lang w:val="en-US"/>
        </w:rPr>
        <w:t>centered</w:t>
      </w:r>
      <w:r w:rsidR="005132EA" w:rsidRPr="00F0044F">
        <w:rPr>
          <w:rFonts w:asciiTheme="minorBidi" w:hAnsiTheme="minorBidi" w:cstheme="minorBidi"/>
          <w:sz w:val="20"/>
          <w:szCs w:val="20"/>
          <w:lang w:val="en-US"/>
        </w:rPr>
        <w:t xml:space="preserve"> policing in the MDs through initiatives like model police stations.</w:t>
      </w:r>
    </w:p>
    <w:p w14:paraId="225FE4EC" w14:textId="77777777" w:rsidR="005D4AB9" w:rsidRPr="00F0044F" w:rsidRDefault="005D4AB9" w:rsidP="008743D2">
      <w:pPr>
        <w:spacing w:after="0"/>
        <w:ind w:right="-90"/>
        <w:rPr>
          <w:rFonts w:asciiTheme="minorBidi" w:hAnsiTheme="minorBidi" w:cstheme="minorBidi"/>
          <w:sz w:val="20"/>
          <w:szCs w:val="20"/>
          <w:lang w:val="en-US"/>
        </w:rPr>
      </w:pPr>
    </w:p>
    <w:p w14:paraId="01451187" w14:textId="7086EBBC" w:rsidR="005E7AA1" w:rsidRPr="000E3A79" w:rsidRDefault="005D4AB9" w:rsidP="00D8359B">
      <w:pPr>
        <w:spacing w:after="0"/>
        <w:ind w:right="-90"/>
        <w:rPr>
          <w:rFonts w:asciiTheme="minorBidi" w:hAnsiTheme="minorBidi" w:cstheme="minorBidi"/>
          <w:sz w:val="20"/>
          <w:szCs w:val="20"/>
          <w:lang w:val="en-US"/>
        </w:rPr>
      </w:pPr>
      <w:r w:rsidRPr="000E3A79">
        <w:rPr>
          <w:rFonts w:asciiTheme="minorBidi" w:hAnsiTheme="minorBidi" w:cstheme="minorBidi"/>
          <w:sz w:val="20"/>
          <w:szCs w:val="20"/>
          <w:lang w:val="en-US"/>
        </w:rPr>
        <w:t>The corrections services</w:t>
      </w:r>
      <w:r w:rsidR="00B54F10" w:rsidRPr="000E3A79">
        <w:rPr>
          <w:rFonts w:asciiTheme="minorBidi" w:hAnsiTheme="minorBidi" w:cstheme="minorBidi"/>
          <w:sz w:val="20"/>
          <w:szCs w:val="20"/>
          <w:lang w:val="en-US"/>
        </w:rPr>
        <w:t xml:space="preserve"> in Pakistan</w:t>
      </w:r>
      <w:r w:rsidRPr="000E3A79">
        <w:rPr>
          <w:rFonts w:asciiTheme="minorBidi" w:hAnsiTheme="minorBidi" w:cstheme="minorBidi"/>
          <w:sz w:val="20"/>
          <w:szCs w:val="20"/>
          <w:lang w:val="en-US"/>
        </w:rPr>
        <w:t xml:space="preserve"> </w:t>
      </w:r>
      <w:r w:rsidR="00973697" w:rsidRPr="000E3A79">
        <w:rPr>
          <w:rFonts w:asciiTheme="minorBidi" w:hAnsiTheme="minorBidi" w:cstheme="minorBidi"/>
          <w:sz w:val="20"/>
          <w:szCs w:val="20"/>
          <w:lang w:val="en-US"/>
        </w:rPr>
        <w:t>(</w:t>
      </w:r>
      <w:r w:rsidR="0070418F" w:rsidRPr="000E3A79">
        <w:rPr>
          <w:rFonts w:asciiTheme="minorBidi" w:hAnsiTheme="minorBidi" w:cstheme="minorBidi"/>
          <w:sz w:val="20"/>
          <w:szCs w:val="20"/>
          <w:lang w:val="en-US"/>
        </w:rPr>
        <w:t>i.e.,</w:t>
      </w:r>
      <w:r w:rsidRPr="000E3A79">
        <w:rPr>
          <w:rFonts w:asciiTheme="minorBidi" w:hAnsiTheme="minorBidi" w:cstheme="minorBidi"/>
          <w:sz w:val="20"/>
          <w:szCs w:val="20"/>
          <w:lang w:val="en-US"/>
        </w:rPr>
        <w:t xml:space="preserve"> prisons, reclamation, </w:t>
      </w:r>
      <w:r w:rsidR="00CC37AE" w:rsidRPr="000E3A79">
        <w:rPr>
          <w:rFonts w:asciiTheme="minorBidi" w:hAnsiTheme="minorBidi" w:cstheme="minorBidi"/>
          <w:sz w:val="20"/>
          <w:szCs w:val="20"/>
          <w:lang w:val="en-US"/>
        </w:rPr>
        <w:t>probation,</w:t>
      </w:r>
      <w:r w:rsidRPr="000E3A79">
        <w:rPr>
          <w:rFonts w:asciiTheme="minorBidi" w:hAnsiTheme="minorBidi" w:cstheme="minorBidi"/>
          <w:sz w:val="20"/>
          <w:szCs w:val="20"/>
          <w:lang w:val="en-US"/>
        </w:rPr>
        <w:t xml:space="preserve"> and probation</w:t>
      </w:r>
      <w:r w:rsidR="00973697" w:rsidRPr="000E3A79">
        <w:rPr>
          <w:rFonts w:asciiTheme="minorBidi" w:hAnsiTheme="minorBidi" w:cstheme="minorBidi"/>
          <w:sz w:val="20"/>
          <w:szCs w:val="20"/>
          <w:lang w:val="en-US"/>
        </w:rPr>
        <w:t>),</w:t>
      </w:r>
      <w:r w:rsidRPr="000E3A79">
        <w:rPr>
          <w:rFonts w:asciiTheme="minorBidi" w:hAnsiTheme="minorBidi" w:cstheme="minorBidi"/>
          <w:sz w:val="20"/>
          <w:szCs w:val="20"/>
          <w:lang w:val="en-US"/>
        </w:rPr>
        <w:t xml:space="preserve"> which are the </w:t>
      </w:r>
      <w:r w:rsidR="00841920" w:rsidRPr="000E3A79">
        <w:rPr>
          <w:rFonts w:asciiTheme="minorBidi" w:hAnsiTheme="minorBidi" w:cstheme="minorBidi"/>
          <w:sz w:val="20"/>
          <w:szCs w:val="20"/>
          <w:lang w:val="en-US"/>
        </w:rPr>
        <w:t xml:space="preserve">end </w:t>
      </w:r>
      <w:r w:rsidRPr="000E3A79">
        <w:rPr>
          <w:rFonts w:asciiTheme="minorBidi" w:hAnsiTheme="minorBidi" w:cstheme="minorBidi"/>
          <w:sz w:val="20"/>
          <w:szCs w:val="20"/>
          <w:lang w:val="en-US"/>
        </w:rPr>
        <w:t xml:space="preserve">of </w:t>
      </w:r>
      <w:r w:rsidR="00841920" w:rsidRPr="000E3A79">
        <w:rPr>
          <w:rFonts w:asciiTheme="minorBidi" w:hAnsiTheme="minorBidi" w:cstheme="minorBidi"/>
          <w:sz w:val="20"/>
          <w:szCs w:val="20"/>
          <w:lang w:val="en-US"/>
        </w:rPr>
        <w:t xml:space="preserve">the </w:t>
      </w:r>
      <w:r w:rsidRPr="000E3A79">
        <w:rPr>
          <w:rFonts w:asciiTheme="minorBidi" w:hAnsiTheme="minorBidi" w:cstheme="minorBidi"/>
          <w:sz w:val="20"/>
          <w:szCs w:val="20"/>
          <w:lang w:val="en-US"/>
        </w:rPr>
        <w:t xml:space="preserve">criminal justice system, are the weakest and </w:t>
      </w:r>
      <w:r w:rsidR="00841920" w:rsidRPr="000E3A79">
        <w:rPr>
          <w:rFonts w:asciiTheme="minorBidi" w:hAnsiTheme="minorBidi" w:cstheme="minorBidi"/>
          <w:sz w:val="20"/>
          <w:szCs w:val="20"/>
          <w:lang w:val="en-US"/>
        </w:rPr>
        <w:t xml:space="preserve">most </w:t>
      </w:r>
      <w:r w:rsidRPr="000E3A79">
        <w:rPr>
          <w:rFonts w:asciiTheme="minorBidi" w:hAnsiTheme="minorBidi" w:cstheme="minorBidi"/>
          <w:sz w:val="20"/>
          <w:szCs w:val="20"/>
          <w:lang w:val="en-US"/>
        </w:rPr>
        <w:t xml:space="preserve">ignored institutions. </w:t>
      </w:r>
      <w:r w:rsidR="009530C2" w:rsidRPr="000E3A79">
        <w:rPr>
          <w:rFonts w:asciiTheme="minorBidi" w:hAnsiTheme="minorBidi" w:cstheme="minorBidi"/>
          <w:sz w:val="20"/>
          <w:szCs w:val="20"/>
          <w:lang w:val="en-US"/>
        </w:rPr>
        <w:t xml:space="preserve">Pakistan also has </w:t>
      </w:r>
      <w:proofErr w:type="gramStart"/>
      <w:r w:rsidR="009530C2" w:rsidRPr="000E3A79">
        <w:rPr>
          <w:rFonts w:asciiTheme="minorBidi" w:hAnsiTheme="minorBidi" w:cstheme="minorBidi"/>
          <w:sz w:val="20"/>
          <w:szCs w:val="20"/>
          <w:lang w:val="en-US"/>
        </w:rPr>
        <w:t>a large number of</w:t>
      </w:r>
      <w:proofErr w:type="gramEnd"/>
      <w:r w:rsidR="009530C2" w:rsidRPr="000E3A79">
        <w:rPr>
          <w:rFonts w:asciiTheme="minorBidi" w:hAnsiTheme="minorBidi" w:cstheme="minorBidi"/>
          <w:sz w:val="20"/>
          <w:szCs w:val="20"/>
          <w:lang w:val="en-US"/>
        </w:rPr>
        <w:t xml:space="preserve"> under-trial prisoners. Out of the total prison population of </w:t>
      </w:r>
      <w:r w:rsidRPr="000E3A79">
        <w:rPr>
          <w:rFonts w:asciiTheme="minorBidi" w:hAnsiTheme="minorBidi" w:cstheme="minorBidi"/>
          <w:sz w:val="20"/>
          <w:szCs w:val="20"/>
          <w:lang w:val="en-US"/>
        </w:rPr>
        <w:t>8</w:t>
      </w:r>
      <w:r w:rsidR="00EC7234" w:rsidRPr="000E3A79">
        <w:rPr>
          <w:rFonts w:asciiTheme="minorBidi" w:hAnsiTheme="minorBidi" w:cstheme="minorBidi"/>
          <w:sz w:val="20"/>
          <w:szCs w:val="20"/>
          <w:lang w:val="en-US"/>
        </w:rPr>
        <w:t>8</w:t>
      </w:r>
      <w:r w:rsidRPr="000E3A79">
        <w:rPr>
          <w:rFonts w:asciiTheme="minorBidi" w:hAnsiTheme="minorBidi" w:cstheme="minorBidi"/>
          <w:sz w:val="20"/>
          <w:szCs w:val="20"/>
          <w:lang w:val="en-US"/>
        </w:rPr>
        <w:t>,6</w:t>
      </w:r>
      <w:r w:rsidR="00EC7234" w:rsidRPr="000E3A79">
        <w:rPr>
          <w:rFonts w:asciiTheme="minorBidi" w:hAnsiTheme="minorBidi" w:cstheme="minorBidi"/>
          <w:sz w:val="20"/>
          <w:szCs w:val="20"/>
          <w:lang w:val="en-US"/>
        </w:rPr>
        <w:t>87</w:t>
      </w:r>
      <w:r w:rsidRPr="000E3A79">
        <w:rPr>
          <w:rFonts w:asciiTheme="minorBidi" w:hAnsiTheme="minorBidi" w:cstheme="minorBidi"/>
          <w:sz w:val="20"/>
          <w:szCs w:val="20"/>
          <w:lang w:val="en-US"/>
        </w:rPr>
        <w:t xml:space="preserve"> persons </w:t>
      </w:r>
      <w:r w:rsidR="009530C2" w:rsidRPr="000E3A79">
        <w:rPr>
          <w:rFonts w:asciiTheme="minorBidi" w:hAnsiTheme="minorBidi" w:cstheme="minorBidi"/>
          <w:sz w:val="20"/>
          <w:szCs w:val="20"/>
          <w:lang w:val="en-US"/>
        </w:rPr>
        <w:t>(</w:t>
      </w:r>
      <w:r w:rsidR="0070418F" w:rsidRPr="000E3A79">
        <w:rPr>
          <w:rFonts w:asciiTheme="minorBidi" w:hAnsiTheme="minorBidi" w:cstheme="minorBidi"/>
          <w:sz w:val="20"/>
          <w:szCs w:val="20"/>
          <w:lang w:val="en-US"/>
        </w:rPr>
        <w:t>e.g.,</w:t>
      </w:r>
      <w:r w:rsidR="009530C2" w:rsidRPr="000E3A79">
        <w:rPr>
          <w:rFonts w:asciiTheme="minorBidi" w:hAnsiTheme="minorBidi" w:cstheme="minorBidi"/>
          <w:sz w:val="20"/>
          <w:szCs w:val="20"/>
          <w:lang w:val="en-US"/>
        </w:rPr>
        <w:t xml:space="preserve"> </w:t>
      </w:r>
      <w:r w:rsidR="001C6461" w:rsidRPr="000E3A79">
        <w:rPr>
          <w:rFonts w:asciiTheme="minorBidi" w:hAnsiTheme="minorBidi" w:cstheme="minorBidi"/>
          <w:sz w:val="20"/>
          <w:szCs w:val="20"/>
          <w:lang w:val="en-US"/>
        </w:rPr>
        <w:t>the m</w:t>
      </w:r>
      <w:r w:rsidR="009530C2" w:rsidRPr="000E3A79">
        <w:rPr>
          <w:rFonts w:asciiTheme="minorBidi" w:hAnsiTheme="minorBidi" w:cstheme="minorBidi"/>
          <w:sz w:val="20"/>
          <w:szCs w:val="20"/>
          <w:lang w:val="en-US"/>
        </w:rPr>
        <w:t>ajority</w:t>
      </w:r>
      <w:r w:rsidRPr="000E3A79">
        <w:rPr>
          <w:rFonts w:asciiTheme="minorBidi" w:hAnsiTheme="minorBidi" w:cstheme="minorBidi"/>
          <w:sz w:val="20"/>
          <w:szCs w:val="20"/>
          <w:lang w:val="en-US"/>
        </w:rPr>
        <w:t xml:space="preserve"> </w:t>
      </w:r>
      <w:r w:rsidR="001C6461" w:rsidRPr="000E3A79">
        <w:rPr>
          <w:rFonts w:asciiTheme="minorBidi" w:hAnsiTheme="minorBidi" w:cstheme="minorBidi"/>
          <w:sz w:val="20"/>
          <w:szCs w:val="20"/>
          <w:lang w:val="en-US"/>
        </w:rPr>
        <w:t>(</w:t>
      </w:r>
      <w:r w:rsidRPr="000E3A79">
        <w:rPr>
          <w:rFonts w:asciiTheme="minorBidi" w:hAnsiTheme="minorBidi" w:cstheme="minorBidi"/>
          <w:sz w:val="20"/>
          <w:szCs w:val="20"/>
          <w:lang w:val="en-US"/>
        </w:rPr>
        <w:t>8</w:t>
      </w:r>
      <w:r w:rsidR="00EC7234" w:rsidRPr="000E3A79">
        <w:rPr>
          <w:rFonts w:asciiTheme="minorBidi" w:hAnsiTheme="minorBidi" w:cstheme="minorBidi"/>
          <w:sz w:val="20"/>
          <w:szCs w:val="20"/>
          <w:lang w:val="en-US"/>
        </w:rPr>
        <w:t>5</w:t>
      </w:r>
      <w:r w:rsidRPr="000E3A79">
        <w:rPr>
          <w:rFonts w:asciiTheme="minorBidi" w:hAnsiTheme="minorBidi" w:cstheme="minorBidi"/>
          <w:sz w:val="20"/>
          <w:szCs w:val="20"/>
          <w:lang w:val="en-US"/>
        </w:rPr>
        <w:t>,</w:t>
      </w:r>
      <w:r w:rsidR="00EC7234" w:rsidRPr="000E3A79">
        <w:rPr>
          <w:rFonts w:asciiTheme="minorBidi" w:hAnsiTheme="minorBidi" w:cstheme="minorBidi"/>
          <w:sz w:val="20"/>
          <w:szCs w:val="20"/>
          <w:lang w:val="en-US"/>
        </w:rPr>
        <w:t>858</w:t>
      </w:r>
      <w:r w:rsidR="001C6461" w:rsidRPr="000E3A79">
        <w:rPr>
          <w:rFonts w:asciiTheme="minorBidi" w:hAnsiTheme="minorBidi" w:cstheme="minorBidi"/>
          <w:sz w:val="20"/>
          <w:szCs w:val="20"/>
          <w:lang w:val="en-US"/>
        </w:rPr>
        <w:t>)</w:t>
      </w:r>
      <w:r w:rsidRPr="000E3A79">
        <w:rPr>
          <w:rFonts w:asciiTheme="minorBidi" w:hAnsiTheme="minorBidi" w:cstheme="minorBidi"/>
          <w:sz w:val="20"/>
          <w:szCs w:val="20"/>
          <w:lang w:val="en-US"/>
        </w:rPr>
        <w:t xml:space="preserve"> </w:t>
      </w:r>
      <w:r w:rsidR="00E85E22" w:rsidRPr="000E3A79">
        <w:rPr>
          <w:rFonts w:asciiTheme="minorBidi" w:hAnsiTheme="minorBidi" w:cstheme="minorBidi"/>
          <w:sz w:val="20"/>
          <w:szCs w:val="20"/>
          <w:lang w:val="en-US"/>
        </w:rPr>
        <w:t xml:space="preserve">are </w:t>
      </w:r>
      <w:r w:rsidRPr="000E3A79">
        <w:rPr>
          <w:rFonts w:asciiTheme="minorBidi" w:hAnsiTheme="minorBidi" w:cstheme="minorBidi"/>
          <w:sz w:val="20"/>
          <w:szCs w:val="20"/>
          <w:lang w:val="en-US"/>
        </w:rPr>
        <w:t xml:space="preserve">adult </w:t>
      </w:r>
      <w:r w:rsidR="00CA1D7A" w:rsidRPr="000E3A79">
        <w:rPr>
          <w:rFonts w:asciiTheme="minorBidi" w:hAnsiTheme="minorBidi" w:cstheme="minorBidi"/>
          <w:sz w:val="20"/>
          <w:szCs w:val="20"/>
          <w:lang w:val="en-US"/>
        </w:rPr>
        <w:t>men</w:t>
      </w:r>
      <w:r w:rsidR="00B54F10" w:rsidRPr="000E3A79">
        <w:rPr>
          <w:rFonts w:asciiTheme="minorBidi" w:hAnsiTheme="minorBidi" w:cstheme="minorBidi"/>
          <w:sz w:val="20"/>
          <w:szCs w:val="20"/>
          <w:lang w:val="en-US"/>
        </w:rPr>
        <w:t>)</w:t>
      </w:r>
      <w:r w:rsidR="009530C2" w:rsidRPr="000E3A79">
        <w:rPr>
          <w:rFonts w:asciiTheme="minorBidi" w:hAnsiTheme="minorBidi" w:cstheme="minorBidi"/>
          <w:sz w:val="20"/>
          <w:szCs w:val="20"/>
          <w:lang w:val="en-US"/>
        </w:rPr>
        <w:t>,</w:t>
      </w:r>
      <w:r w:rsidRPr="000E3A79">
        <w:rPr>
          <w:rFonts w:asciiTheme="minorBidi" w:hAnsiTheme="minorBidi" w:cstheme="minorBidi"/>
          <w:sz w:val="20"/>
          <w:szCs w:val="20"/>
          <w:lang w:val="en-US"/>
        </w:rPr>
        <w:t xml:space="preserve"> 59,902</w:t>
      </w:r>
      <w:r w:rsidR="009530C2" w:rsidRPr="000E3A79">
        <w:rPr>
          <w:rFonts w:asciiTheme="minorBidi" w:hAnsiTheme="minorBidi" w:cstheme="minorBidi"/>
          <w:sz w:val="20"/>
          <w:szCs w:val="20"/>
          <w:lang w:val="en-US"/>
        </w:rPr>
        <w:t xml:space="preserve"> (71 percent) </w:t>
      </w:r>
      <w:r w:rsidRPr="000E3A79">
        <w:rPr>
          <w:rFonts w:asciiTheme="minorBidi" w:hAnsiTheme="minorBidi" w:cstheme="minorBidi"/>
          <w:sz w:val="20"/>
          <w:szCs w:val="20"/>
          <w:lang w:val="en-US"/>
        </w:rPr>
        <w:t>are under</w:t>
      </w:r>
      <w:r w:rsidR="00841920" w:rsidRPr="000E3A79">
        <w:rPr>
          <w:rFonts w:asciiTheme="minorBidi" w:hAnsiTheme="minorBidi" w:cstheme="minorBidi"/>
          <w:sz w:val="20"/>
          <w:szCs w:val="20"/>
          <w:lang w:val="en-US"/>
        </w:rPr>
        <w:t>-</w:t>
      </w:r>
      <w:r w:rsidRPr="000E3A79">
        <w:rPr>
          <w:rFonts w:asciiTheme="minorBidi" w:hAnsiTheme="minorBidi" w:cstheme="minorBidi"/>
          <w:sz w:val="20"/>
          <w:szCs w:val="20"/>
          <w:lang w:val="en-US"/>
        </w:rPr>
        <w:t xml:space="preserve">trial prisoners </w:t>
      </w:r>
      <w:r w:rsidR="009530C2" w:rsidRPr="000E3A79">
        <w:rPr>
          <w:rFonts w:asciiTheme="minorBidi" w:hAnsiTheme="minorBidi" w:cstheme="minorBidi"/>
          <w:sz w:val="20"/>
          <w:szCs w:val="20"/>
          <w:lang w:val="en-US"/>
        </w:rPr>
        <w:t xml:space="preserve">(e.g. </w:t>
      </w:r>
      <w:r w:rsidRPr="000E3A79">
        <w:rPr>
          <w:rFonts w:asciiTheme="minorBidi" w:hAnsiTheme="minorBidi" w:cstheme="minorBidi"/>
          <w:sz w:val="20"/>
          <w:szCs w:val="20"/>
          <w:lang w:val="en-US"/>
        </w:rPr>
        <w:t>KP province 82 percent</w:t>
      </w:r>
      <w:r w:rsidR="009530C2" w:rsidRPr="000E3A79">
        <w:rPr>
          <w:rFonts w:asciiTheme="minorBidi" w:hAnsiTheme="minorBidi" w:cstheme="minorBidi"/>
          <w:sz w:val="20"/>
          <w:szCs w:val="20"/>
          <w:lang w:val="en-US"/>
        </w:rPr>
        <w:t>;</w:t>
      </w:r>
      <w:r w:rsidRPr="000E3A79">
        <w:rPr>
          <w:rFonts w:asciiTheme="minorBidi" w:hAnsiTheme="minorBidi" w:cstheme="minorBidi"/>
          <w:sz w:val="20"/>
          <w:szCs w:val="20"/>
          <w:lang w:val="en-US"/>
        </w:rPr>
        <w:t xml:space="preserve"> Sindh 76 percent, Punjab 66 percent, and Balochistan 60 percent</w:t>
      </w:r>
      <w:r w:rsidR="009530C2" w:rsidRPr="000E3A79">
        <w:rPr>
          <w:rFonts w:asciiTheme="minorBidi" w:hAnsiTheme="minorBidi" w:cstheme="minorBidi"/>
          <w:sz w:val="20"/>
          <w:szCs w:val="20"/>
          <w:lang w:val="en-US"/>
        </w:rPr>
        <w:t>)</w:t>
      </w:r>
      <w:r w:rsidRPr="000E3A79">
        <w:rPr>
          <w:rFonts w:asciiTheme="minorBidi" w:hAnsiTheme="minorBidi" w:cstheme="minorBidi"/>
          <w:sz w:val="20"/>
          <w:szCs w:val="20"/>
          <w:lang w:val="en-US"/>
        </w:rPr>
        <w:t>.</w:t>
      </w:r>
      <w:r w:rsidR="00EC7234" w:rsidRPr="000E3A79">
        <w:rPr>
          <w:rStyle w:val="FootnoteReference"/>
          <w:rFonts w:cstheme="minorBidi"/>
          <w:szCs w:val="20"/>
          <w:lang w:val="en-US"/>
        </w:rPr>
        <w:footnoteReference w:id="15"/>
      </w:r>
      <w:r w:rsidRPr="000E3A79">
        <w:rPr>
          <w:rFonts w:asciiTheme="minorBidi" w:hAnsiTheme="minorBidi" w:cstheme="minorBidi"/>
          <w:sz w:val="20"/>
          <w:szCs w:val="20"/>
          <w:lang w:val="en-US"/>
        </w:rPr>
        <w:t xml:space="preserve"> </w:t>
      </w:r>
      <w:r w:rsidR="00CB2292" w:rsidRPr="000E3A79">
        <w:rPr>
          <w:rFonts w:asciiTheme="minorBidi" w:hAnsiTheme="minorBidi" w:cstheme="minorBidi"/>
          <w:sz w:val="20"/>
          <w:szCs w:val="20"/>
          <w:lang w:val="en-US"/>
        </w:rPr>
        <w:t xml:space="preserve">Immediate areas of reform and </w:t>
      </w:r>
      <w:r w:rsidR="00CC37AE" w:rsidRPr="000E3A79">
        <w:rPr>
          <w:rFonts w:asciiTheme="minorBidi" w:hAnsiTheme="minorBidi" w:cstheme="minorBidi"/>
          <w:sz w:val="20"/>
          <w:szCs w:val="20"/>
          <w:lang w:val="en-US"/>
        </w:rPr>
        <w:t>support include</w:t>
      </w:r>
      <w:r w:rsidR="00CB2292" w:rsidRPr="000E3A79">
        <w:rPr>
          <w:rFonts w:asciiTheme="minorBidi" w:hAnsiTheme="minorBidi" w:cstheme="minorBidi"/>
          <w:sz w:val="20"/>
          <w:szCs w:val="20"/>
          <w:lang w:val="en-US"/>
        </w:rPr>
        <w:t xml:space="preserve"> p</w:t>
      </w:r>
      <w:r w:rsidR="009530C2" w:rsidRPr="000E3A79">
        <w:rPr>
          <w:rFonts w:asciiTheme="minorBidi" w:hAnsiTheme="minorBidi" w:cstheme="minorBidi"/>
          <w:sz w:val="20"/>
          <w:szCs w:val="20"/>
          <w:lang w:val="en-US"/>
        </w:rPr>
        <w:t xml:space="preserve">olicy, legislative, </w:t>
      </w:r>
      <w:proofErr w:type="gramStart"/>
      <w:r w:rsidR="00244E28" w:rsidRPr="000E3A79">
        <w:rPr>
          <w:rFonts w:asciiTheme="minorBidi" w:hAnsiTheme="minorBidi" w:cstheme="minorBidi"/>
          <w:sz w:val="20"/>
          <w:szCs w:val="20"/>
          <w:lang w:val="en-US"/>
        </w:rPr>
        <w:t>training</w:t>
      </w:r>
      <w:proofErr w:type="gramEnd"/>
      <w:r w:rsidR="00244E28" w:rsidRPr="000E3A79">
        <w:rPr>
          <w:rFonts w:asciiTheme="minorBidi" w:hAnsiTheme="minorBidi" w:cstheme="minorBidi"/>
          <w:sz w:val="20"/>
          <w:szCs w:val="20"/>
          <w:lang w:val="en-US"/>
        </w:rPr>
        <w:t xml:space="preserve"> and</w:t>
      </w:r>
      <w:r w:rsidR="009530C2" w:rsidRPr="000E3A79">
        <w:rPr>
          <w:rFonts w:asciiTheme="minorBidi" w:hAnsiTheme="minorBidi" w:cstheme="minorBidi"/>
          <w:sz w:val="20"/>
          <w:szCs w:val="20"/>
          <w:lang w:val="en-US"/>
        </w:rPr>
        <w:t xml:space="preserve"> infrastructur</w:t>
      </w:r>
      <w:r w:rsidR="00CB2292" w:rsidRPr="000E3A79">
        <w:rPr>
          <w:rFonts w:asciiTheme="minorBidi" w:hAnsiTheme="minorBidi" w:cstheme="minorBidi"/>
          <w:sz w:val="20"/>
          <w:szCs w:val="20"/>
          <w:lang w:val="en-US"/>
        </w:rPr>
        <w:t>al</w:t>
      </w:r>
      <w:r w:rsidR="009530C2" w:rsidRPr="000E3A79">
        <w:rPr>
          <w:rFonts w:asciiTheme="minorBidi" w:hAnsiTheme="minorBidi" w:cstheme="minorBidi"/>
          <w:sz w:val="20"/>
          <w:szCs w:val="20"/>
          <w:lang w:val="en-US"/>
        </w:rPr>
        <w:t xml:space="preserve"> support to</w:t>
      </w:r>
      <w:r w:rsidR="00CB2292" w:rsidRPr="000E3A79">
        <w:rPr>
          <w:rFonts w:asciiTheme="minorBidi" w:hAnsiTheme="minorBidi" w:cstheme="minorBidi"/>
          <w:sz w:val="20"/>
          <w:szCs w:val="20"/>
          <w:lang w:val="en-US"/>
        </w:rPr>
        <w:t xml:space="preserve"> enhance prison services </w:t>
      </w:r>
      <w:r w:rsidR="00EE4F0F" w:rsidRPr="000E3A79">
        <w:rPr>
          <w:rFonts w:asciiTheme="minorBidi" w:hAnsiTheme="minorBidi" w:cstheme="minorBidi"/>
          <w:sz w:val="20"/>
          <w:szCs w:val="20"/>
          <w:lang w:val="en-US"/>
        </w:rPr>
        <w:t>and lower</w:t>
      </w:r>
      <w:r w:rsidR="00CB2292" w:rsidRPr="000E3A79">
        <w:rPr>
          <w:rFonts w:asciiTheme="minorBidi" w:hAnsiTheme="minorBidi" w:cstheme="minorBidi"/>
          <w:sz w:val="20"/>
          <w:szCs w:val="20"/>
          <w:lang w:val="en-US"/>
        </w:rPr>
        <w:t xml:space="preserve"> </w:t>
      </w:r>
      <w:r w:rsidR="009530C2" w:rsidRPr="000E3A79">
        <w:rPr>
          <w:rFonts w:asciiTheme="minorBidi" w:hAnsiTheme="minorBidi" w:cstheme="minorBidi"/>
          <w:sz w:val="20"/>
          <w:szCs w:val="20"/>
          <w:lang w:val="en-US"/>
        </w:rPr>
        <w:t>the number of under-trial prisoners</w:t>
      </w:r>
      <w:r w:rsidR="00CB2292" w:rsidRPr="000E3A79">
        <w:rPr>
          <w:rFonts w:asciiTheme="minorBidi" w:hAnsiTheme="minorBidi" w:cstheme="minorBidi"/>
          <w:sz w:val="20"/>
          <w:szCs w:val="20"/>
          <w:lang w:val="en-US"/>
        </w:rPr>
        <w:t>.</w:t>
      </w:r>
      <w:r w:rsidR="009530C2" w:rsidRPr="000E3A79">
        <w:rPr>
          <w:rFonts w:asciiTheme="minorBidi" w:hAnsiTheme="minorBidi" w:cstheme="minorBidi"/>
          <w:sz w:val="20"/>
          <w:szCs w:val="20"/>
          <w:lang w:val="en-US"/>
        </w:rPr>
        <w:t xml:space="preserve"> </w:t>
      </w:r>
    </w:p>
    <w:p w14:paraId="71F019A4" w14:textId="27D7A6C0" w:rsidR="00770C44" w:rsidRPr="000E3A79" w:rsidRDefault="00770C44" w:rsidP="00D8359B">
      <w:pPr>
        <w:spacing w:after="0"/>
        <w:ind w:right="-90"/>
        <w:rPr>
          <w:rFonts w:asciiTheme="minorBidi" w:hAnsiTheme="minorBidi" w:cstheme="minorBidi"/>
          <w:sz w:val="20"/>
          <w:szCs w:val="20"/>
          <w:lang w:val="en-US"/>
        </w:rPr>
      </w:pPr>
    </w:p>
    <w:p w14:paraId="43D4677F" w14:textId="227B3736" w:rsidR="3491CE55" w:rsidRPr="00F0044F" w:rsidRDefault="00770C44" w:rsidP="00F0044F">
      <w:pPr>
        <w:ind w:right="-90"/>
        <w:rPr>
          <w:lang w:val="en-US"/>
        </w:rPr>
      </w:pPr>
      <w:r w:rsidRPr="00F0044F">
        <w:rPr>
          <w:rFonts w:asciiTheme="minorBidi" w:hAnsiTheme="minorBidi" w:cstheme="minorBidi"/>
          <w:sz w:val="20"/>
          <w:szCs w:val="20"/>
          <w:lang w:val="en-US"/>
        </w:rPr>
        <w:t xml:space="preserve">Recognizing the rule of law, access to justice, and security challenges Pakistan </w:t>
      </w:r>
      <w:r w:rsidR="001C6461" w:rsidRPr="00F0044F">
        <w:rPr>
          <w:rFonts w:asciiTheme="minorBidi" w:hAnsiTheme="minorBidi" w:cstheme="minorBidi"/>
          <w:sz w:val="20"/>
          <w:szCs w:val="20"/>
          <w:lang w:val="en-US"/>
        </w:rPr>
        <w:t>is</w:t>
      </w:r>
      <w:r w:rsidRPr="00F0044F">
        <w:rPr>
          <w:rFonts w:asciiTheme="minorBidi" w:hAnsiTheme="minorBidi" w:cstheme="minorBidi"/>
          <w:sz w:val="20"/>
          <w:szCs w:val="20"/>
          <w:lang w:val="en-US"/>
        </w:rPr>
        <w:t xml:space="preserve"> facing, the</w:t>
      </w:r>
      <w:r w:rsidR="00A773A6">
        <w:rPr>
          <w:rFonts w:asciiTheme="minorBidi" w:hAnsiTheme="minorBidi" w:cstheme="minorBidi"/>
          <w:sz w:val="20"/>
          <w:szCs w:val="20"/>
          <w:lang w:val="en-US"/>
        </w:rPr>
        <w:t xml:space="preserve"> new Rule of </w:t>
      </w:r>
      <w:proofErr w:type="gramStart"/>
      <w:r w:rsidR="00A773A6">
        <w:rPr>
          <w:rFonts w:asciiTheme="minorBidi" w:hAnsiTheme="minorBidi" w:cstheme="minorBidi"/>
          <w:sz w:val="20"/>
          <w:szCs w:val="20"/>
          <w:lang w:val="en-US"/>
        </w:rPr>
        <w:t xml:space="preserve">Law </w:t>
      </w:r>
      <w:r w:rsidRPr="00F0044F">
        <w:rPr>
          <w:rFonts w:asciiTheme="minorBidi" w:hAnsiTheme="minorBidi" w:cstheme="minorBidi"/>
          <w:sz w:val="20"/>
          <w:szCs w:val="20"/>
          <w:lang w:val="en-US"/>
        </w:rPr>
        <w:t xml:space="preserve"> </w:t>
      </w:r>
      <w:proofErr w:type="spellStart"/>
      <w:r w:rsidR="00A773A6">
        <w:rPr>
          <w:rFonts w:asciiTheme="minorBidi" w:hAnsiTheme="minorBidi" w:cstheme="minorBidi"/>
          <w:sz w:val="20"/>
          <w:szCs w:val="20"/>
          <w:lang w:val="en-US"/>
        </w:rPr>
        <w:t>P</w:t>
      </w:r>
      <w:r w:rsidRPr="00F0044F">
        <w:rPr>
          <w:rFonts w:asciiTheme="minorBidi" w:hAnsiTheme="minorBidi" w:cstheme="minorBidi"/>
          <w:sz w:val="20"/>
          <w:szCs w:val="20"/>
          <w:lang w:val="en-US"/>
        </w:rPr>
        <w:t>rogramme</w:t>
      </w:r>
      <w:proofErr w:type="spellEnd"/>
      <w:proofErr w:type="gramEnd"/>
      <w:r w:rsidRPr="00F0044F">
        <w:rPr>
          <w:rFonts w:asciiTheme="minorBidi" w:hAnsiTheme="minorBidi" w:cstheme="minorBidi"/>
          <w:sz w:val="20"/>
          <w:szCs w:val="20"/>
          <w:lang w:val="en-US"/>
        </w:rPr>
        <w:t xml:space="preserve"> phase aims to facilitate a convergence between people’s expectations for a just and secure society </w:t>
      </w:r>
      <w:r w:rsidRPr="00F0044F">
        <w:rPr>
          <w:rFonts w:asciiTheme="minorBidi" w:hAnsiTheme="minorBidi" w:cstheme="minorBidi"/>
          <w:sz w:val="20"/>
          <w:szCs w:val="20"/>
          <w:lang w:val="en-US"/>
        </w:rPr>
        <w:lastRenderedPageBreak/>
        <w:t>and the institutional capacities necessary to deliver essential justice services</w:t>
      </w:r>
      <w:r w:rsidR="00294B9D" w:rsidRPr="00F0044F">
        <w:rPr>
          <w:rFonts w:asciiTheme="minorBidi" w:hAnsiTheme="minorBidi" w:cstheme="minorBidi"/>
          <w:sz w:val="20"/>
          <w:szCs w:val="20"/>
          <w:lang w:val="en-US"/>
        </w:rPr>
        <w:t>,</w:t>
      </w:r>
      <w:r w:rsidRPr="00F0044F">
        <w:rPr>
          <w:rFonts w:asciiTheme="minorBidi" w:hAnsiTheme="minorBidi" w:cstheme="minorBidi"/>
          <w:sz w:val="20"/>
          <w:szCs w:val="20"/>
          <w:lang w:val="en-US"/>
        </w:rPr>
        <w:t xml:space="preserve"> which in</w:t>
      </w:r>
      <w:r w:rsidR="00294B9D" w:rsidRPr="00F0044F">
        <w:rPr>
          <w:rFonts w:asciiTheme="minorBidi" w:hAnsiTheme="minorBidi" w:cstheme="minorBidi"/>
          <w:sz w:val="20"/>
          <w:szCs w:val="20"/>
          <w:lang w:val="en-US"/>
        </w:rPr>
        <w:t xml:space="preserve"> the</w:t>
      </w:r>
      <w:r w:rsidRPr="00F0044F">
        <w:rPr>
          <w:rFonts w:asciiTheme="minorBidi" w:hAnsiTheme="minorBidi" w:cstheme="minorBidi"/>
          <w:sz w:val="20"/>
          <w:szCs w:val="20"/>
          <w:lang w:val="en-US"/>
        </w:rPr>
        <w:t xml:space="preserve"> long term will promote peace, </w:t>
      </w:r>
      <w:r w:rsidR="00244E28" w:rsidRPr="00F0044F">
        <w:rPr>
          <w:rFonts w:asciiTheme="minorBidi" w:hAnsiTheme="minorBidi" w:cstheme="minorBidi"/>
          <w:sz w:val="20"/>
          <w:szCs w:val="20"/>
          <w:lang w:val="en-US"/>
        </w:rPr>
        <w:t>stability,</w:t>
      </w:r>
      <w:r w:rsidRPr="00F0044F">
        <w:rPr>
          <w:rFonts w:asciiTheme="minorBidi" w:hAnsiTheme="minorBidi" w:cstheme="minorBidi"/>
          <w:sz w:val="20"/>
          <w:szCs w:val="20"/>
          <w:lang w:val="en-US"/>
        </w:rPr>
        <w:t xml:space="preserve"> and development in the country. </w:t>
      </w:r>
    </w:p>
    <w:p w14:paraId="3E0088C0" w14:textId="66792011" w:rsidR="3491CE55" w:rsidRPr="00F0044F" w:rsidRDefault="3491CE55" w:rsidP="00F0044F">
      <w:pPr>
        <w:rPr>
          <w:lang w:val="en-US"/>
        </w:rPr>
      </w:pPr>
    </w:p>
    <w:p w14:paraId="3AE9F274" w14:textId="529C372E" w:rsidR="008743D2" w:rsidRPr="000E3A79" w:rsidRDefault="00D8359B" w:rsidP="00D8359B">
      <w:pPr>
        <w:pStyle w:val="Heading1"/>
        <w:numPr>
          <w:ilvl w:val="0"/>
          <w:numId w:val="0"/>
        </w:numPr>
      </w:pPr>
      <w:r w:rsidRPr="000E3A79">
        <w:t xml:space="preserve">II. </w:t>
      </w:r>
      <w:r w:rsidR="002F14AB" w:rsidRPr="000E3A79">
        <w:t xml:space="preserve">Strategy </w:t>
      </w:r>
    </w:p>
    <w:p w14:paraId="062F839D" w14:textId="23B4A525" w:rsidR="00AE4F9E" w:rsidRPr="000E3A79" w:rsidRDefault="00AE4F9E" w:rsidP="008743D2">
      <w:pPr>
        <w:tabs>
          <w:tab w:val="left" w:pos="520"/>
        </w:tabs>
        <w:spacing w:after="0"/>
        <w:rPr>
          <w:rFonts w:asciiTheme="minorBidi" w:hAnsiTheme="minorBidi" w:cstheme="minorBidi"/>
          <w:sz w:val="20"/>
          <w:szCs w:val="20"/>
          <w:lang w:val="en-US"/>
        </w:rPr>
      </w:pPr>
      <w:r w:rsidRPr="000E3A79">
        <w:rPr>
          <w:rFonts w:asciiTheme="minorBidi" w:hAnsiTheme="minorBidi" w:cstheme="minorBidi"/>
          <w:sz w:val="20"/>
          <w:szCs w:val="20"/>
          <w:lang w:val="en-US"/>
        </w:rPr>
        <w:t>Since 2013</w:t>
      </w:r>
      <w:r w:rsidR="002D563E" w:rsidRPr="000E3A79">
        <w:rPr>
          <w:rFonts w:asciiTheme="minorBidi" w:hAnsiTheme="minorBidi" w:cstheme="minorBidi"/>
          <w:sz w:val="20"/>
          <w:szCs w:val="20"/>
          <w:lang w:val="en-US"/>
        </w:rPr>
        <w:t>,</w:t>
      </w:r>
      <w:r w:rsidRPr="000E3A79">
        <w:rPr>
          <w:rFonts w:asciiTheme="minorBidi" w:hAnsiTheme="minorBidi" w:cstheme="minorBidi"/>
          <w:sz w:val="20"/>
          <w:szCs w:val="20"/>
          <w:lang w:val="en-US"/>
        </w:rPr>
        <w:t xml:space="preserve"> </w:t>
      </w:r>
      <w:r w:rsidR="002D563E" w:rsidRPr="000E3A79">
        <w:rPr>
          <w:rFonts w:asciiTheme="minorBidi" w:hAnsiTheme="minorBidi" w:cstheme="minorBidi"/>
          <w:sz w:val="20"/>
          <w:szCs w:val="20"/>
          <w:lang w:val="en-US"/>
        </w:rPr>
        <w:t xml:space="preserve">the </w:t>
      </w:r>
      <w:r w:rsidRPr="000E3A79">
        <w:rPr>
          <w:rFonts w:asciiTheme="minorBidi" w:hAnsiTheme="minorBidi" w:cstheme="minorBidi"/>
          <w:sz w:val="20"/>
          <w:szCs w:val="20"/>
          <w:lang w:val="en-US"/>
        </w:rPr>
        <w:t xml:space="preserve">UNDP </w:t>
      </w:r>
      <w:r w:rsidR="00A773A6">
        <w:rPr>
          <w:rFonts w:asciiTheme="minorBidi" w:hAnsiTheme="minorBidi" w:cstheme="minorBidi"/>
          <w:sz w:val="20"/>
          <w:szCs w:val="20"/>
          <w:lang w:val="en-US"/>
        </w:rPr>
        <w:t xml:space="preserve">Pakistan </w:t>
      </w:r>
      <w:r w:rsidRPr="000E3A79">
        <w:rPr>
          <w:rFonts w:asciiTheme="minorBidi" w:hAnsiTheme="minorBidi" w:cstheme="minorBidi"/>
          <w:sz w:val="20"/>
          <w:szCs w:val="20"/>
          <w:lang w:val="en-US"/>
        </w:rPr>
        <w:t>Rule of Law</w:t>
      </w:r>
      <w:r w:rsidR="00255E94" w:rsidRPr="000E3A79">
        <w:rPr>
          <w:rFonts w:asciiTheme="minorBidi" w:hAnsiTheme="minorBidi" w:cstheme="minorBidi"/>
          <w:sz w:val="20"/>
          <w:szCs w:val="20"/>
          <w:lang w:val="en-US"/>
        </w:rPr>
        <w:t xml:space="preserve"> </w:t>
      </w:r>
      <w:proofErr w:type="spellStart"/>
      <w:r w:rsidRPr="000E3A79">
        <w:rPr>
          <w:rFonts w:asciiTheme="minorBidi" w:hAnsiTheme="minorBidi" w:cstheme="minorBidi"/>
          <w:sz w:val="20"/>
          <w:szCs w:val="20"/>
          <w:lang w:val="en-US"/>
        </w:rPr>
        <w:t>Programme</w:t>
      </w:r>
      <w:proofErr w:type="spellEnd"/>
      <w:r w:rsidRPr="000E3A79">
        <w:rPr>
          <w:rFonts w:asciiTheme="minorBidi" w:hAnsiTheme="minorBidi" w:cstheme="minorBidi"/>
          <w:sz w:val="20"/>
          <w:szCs w:val="20"/>
          <w:lang w:val="en-US"/>
        </w:rPr>
        <w:t xml:space="preserve"> has</w:t>
      </w:r>
      <w:r w:rsidR="002D563E" w:rsidRPr="000E3A79">
        <w:rPr>
          <w:rFonts w:asciiTheme="minorBidi" w:hAnsiTheme="minorBidi" w:cstheme="minorBidi"/>
          <w:sz w:val="20"/>
          <w:szCs w:val="20"/>
          <w:lang w:val="en-US"/>
        </w:rPr>
        <w:t xml:space="preserve"> actively</w:t>
      </w:r>
      <w:r w:rsidRPr="000E3A79">
        <w:rPr>
          <w:rFonts w:asciiTheme="minorBidi" w:hAnsiTheme="minorBidi" w:cstheme="minorBidi"/>
          <w:sz w:val="20"/>
          <w:szCs w:val="20"/>
          <w:lang w:val="en-US"/>
        </w:rPr>
        <w:t xml:space="preserve"> engaged with key stakeholders</w:t>
      </w:r>
      <w:r w:rsidR="00C17B3D" w:rsidRPr="000E3A79">
        <w:rPr>
          <w:rFonts w:asciiTheme="minorBidi" w:hAnsiTheme="minorBidi" w:cstheme="minorBidi"/>
          <w:sz w:val="20"/>
          <w:szCs w:val="20"/>
          <w:lang w:val="en-US"/>
        </w:rPr>
        <w:t xml:space="preserve"> to strengthen people’s access to justice and security</w:t>
      </w:r>
      <w:r w:rsidR="00163BC2" w:rsidRPr="000E3A79">
        <w:rPr>
          <w:rFonts w:asciiTheme="minorBidi" w:hAnsiTheme="minorBidi" w:cstheme="minorBidi"/>
          <w:sz w:val="20"/>
          <w:szCs w:val="20"/>
          <w:lang w:val="en-US"/>
        </w:rPr>
        <w:t xml:space="preserve"> </w:t>
      </w:r>
      <w:r w:rsidR="00C17B3D" w:rsidRPr="000E3A79">
        <w:rPr>
          <w:rFonts w:asciiTheme="minorBidi" w:hAnsiTheme="minorBidi" w:cstheme="minorBidi"/>
          <w:sz w:val="20"/>
          <w:szCs w:val="20"/>
          <w:lang w:val="en-US"/>
        </w:rPr>
        <w:t>and enhance the capacity of rule of law institutions to deliver people</w:t>
      </w:r>
      <w:r w:rsidR="00FD4EFE" w:rsidRPr="000E3A79">
        <w:rPr>
          <w:rFonts w:asciiTheme="minorBidi" w:hAnsiTheme="minorBidi" w:cstheme="minorBidi"/>
          <w:sz w:val="20"/>
          <w:szCs w:val="20"/>
          <w:lang w:val="en-US"/>
        </w:rPr>
        <w:t>-</w:t>
      </w:r>
      <w:r w:rsidR="00C17B3D" w:rsidRPr="000E3A79">
        <w:rPr>
          <w:rFonts w:asciiTheme="minorBidi" w:hAnsiTheme="minorBidi" w:cstheme="minorBidi"/>
          <w:sz w:val="20"/>
          <w:szCs w:val="20"/>
          <w:lang w:val="en-US"/>
        </w:rPr>
        <w:t>centered justice and security services.</w:t>
      </w:r>
      <w:r w:rsidRPr="000E3A79">
        <w:rPr>
          <w:rFonts w:asciiTheme="minorBidi" w:hAnsiTheme="minorBidi" w:cstheme="minorBidi"/>
          <w:sz w:val="20"/>
          <w:szCs w:val="20"/>
          <w:lang w:val="en-US"/>
        </w:rPr>
        <w:t xml:space="preserve"> </w:t>
      </w:r>
      <w:r w:rsidR="00163BC2" w:rsidRPr="000E3A79">
        <w:rPr>
          <w:rFonts w:asciiTheme="minorBidi" w:hAnsiTheme="minorBidi" w:cstheme="minorBidi"/>
          <w:sz w:val="20"/>
          <w:szCs w:val="20"/>
          <w:lang w:val="en-US"/>
        </w:rPr>
        <w:t>To this end</w:t>
      </w:r>
      <w:r w:rsidR="00F359FB" w:rsidRPr="000E3A79">
        <w:rPr>
          <w:rFonts w:asciiTheme="minorBidi" w:hAnsiTheme="minorBidi" w:cstheme="minorBidi"/>
          <w:sz w:val="20"/>
          <w:szCs w:val="20"/>
          <w:lang w:val="en-US"/>
        </w:rPr>
        <w:t>,</w:t>
      </w:r>
      <w:r w:rsidR="00163BC2" w:rsidRPr="000E3A79">
        <w:rPr>
          <w:rFonts w:asciiTheme="minorBidi" w:hAnsiTheme="minorBidi" w:cstheme="minorBidi"/>
          <w:sz w:val="20"/>
          <w:szCs w:val="20"/>
          <w:lang w:val="en-US"/>
        </w:rPr>
        <w:t xml:space="preserve"> the </w:t>
      </w:r>
      <w:r w:rsidR="00A773A6">
        <w:rPr>
          <w:rFonts w:asciiTheme="minorBidi" w:hAnsiTheme="minorBidi" w:cstheme="minorBidi"/>
          <w:sz w:val="20"/>
          <w:szCs w:val="20"/>
          <w:lang w:val="en-US"/>
        </w:rPr>
        <w:t xml:space="preserve">Rule of Law </w:t>
      </w:r>
      <w:proofErr w:type="spellStart"/>
      <w:r w:rsidR="00A773A6">
        <w:rPr>
          <w:rFonts w:asciiTheme="minorBidi" w:hAnsiTheme="minorBidi" w:cstheme="minorBidi"/>
          <w:sz w:val="20"/>
          <w:szCs w:val="20"/>
          <w:lang w:val="en-US"/>
        </w:rPr>
        <w:t>P</w:t>
      </w:r>
      <w:r w:rsidR="00163BC2" w:rsidRPr="000E3A79">
        <w:rPr>
          <w:rFonts w:asciiTheme="minorBidi" w:hAnsiTheme="minorBidi" w:cstheme="minorBidi"/>
          <w:sz w:val="20"/>
          <w:szCs w:val="20"/>
          <w:lang w:val="en-US"/>
        </w:rPr>
        <w:t>rogramme</w:t>
      </w:r>
      <w:proofErr w:type="spellEnd"/>
      <w:r w:rsidR="00163BC2" w:rsidRPr="000E3A79">
        <w:rPr>
          <w:rFonts w:asciiTheme="minorBidi" w:hAnsiTheme="minorBidi" w:cstheme="minorBidi"/>
          <w:sz w:val="20"/>
          <w:szCs w:val="20"/>
          <w:lang w:val="en-US"/>
        </w:rPr>
        <w:t xml:space="preserve"> has been working with </w:t>
      </w:r>
      <w:r w:rsidRPr="000E3A79">
        <w:rPr>
          <w:rFonts w:asciiTheme="minorBidi" w:hAnsiTheme="minorBidi" w:cstheme="minorBidi"/>
          <w:sz w:val="20"/>
          <w:szCs w:val="20"/>
          <w:lang w:val="en-US"/>
        </w:rPr>
        <w:t xml:space="preserve">the </w:t>
      </w:r>
      <w:r w:rsidR="00E14F18" w:rsidRPr="000E3A79">
        <w:rPr>
          <w:rFonts w:asciiTheme="minorBidi" w:hAnsiTheme="minorBidi" w:cstheme="minorBidi"/>
          <w:sz w:val="20"/>
          <w:szCs w:val="20"/>
          <w:lang w:val="en-US"/>
        </w:rPr>
        <w:t>j</w:t>
      </w:r>
      <w:r w:rsidRPr="000E3A79">
        <w:rPr>
          <w:rFonts w:asciiTheme="minorBidi" w:hAnsiTheme="minorBidi" w:cstheme="minorBidi"/>
          <w:sz w:val="20"/>
          <w:szCs w:val="20"/>
          <w:lang w:val="en-US"/>
        </w:rPr>
        <w:t>udiciar</w:t>
      </w:r>
      <w:r w:rsidR="00163BC2" w:rsidRPr="000E3A79">
        <w:rPr>
          <w:rFonts w:asciiTheme="minorBidi" w:hAnsiTheme="minorBidi" w:cstheme="minorBidi"/>
          <w:sz w:val="20"/>
          <w:szCs w:val="20"/>
          <w:lang w:val="en-US"/>
        </w:rPr>
        <w:t>ies</w:t>
      </w:r>
      <w:r w:rsidRPr="000E3A79">
        <w:rPr>
          <w:rFonts w:asciiTheme="minorBidi" w:hAnsiTheme="minorBidi" w:cstheme="minorBidi"/>
          <w:sz w:val="20"/>
          <w:szCs w:val="20"/>
          <w:lang w:val="en-US"/>
        </w:rPr>
        <w:t xml:space="preserve">, </w:t>
      </w:r>
      <w:r w:rsidR="008F03C0" w:rsidRPr="000E3A79">
        <w:rPr>
          <w:rFonts w:asciiTheme="minorBidi" w:hAnsiTheme="minorBidi" w:cstheme="minorBidi"/>
          <w:sz w:val="20"/>
          <w:szCs w:val="20"/>
          <w:lang w:val="en-US"/>
        </w:rPr>
        <w:t>h</w:t>
      </w:r>
      <w:r w:rsidR="0081575C" w:rsidRPr="000E3A79">
        <w:rPr>
          <w:rFonts w:asciiTheme="minorBidi" w:hAnsiTheme="minorBidi" w:cstheme="minorBidi"/>
          <w:sz w:val="20"/>
          <w:szCs w:val="20"/>
          <w:lang w:val="en-US"/>
        </w:rPr>
        <w:t xml:space="preserve">ome </w:t>
      </w:r>
      <w:r w:rsidR="008F03C0" w:rsidRPr="000E3A79">
        <w:rPr>
          <w:rFonts w:asciiTheme="minorBidi" w:hAnsiTheme="minorBidi" w:cstheme="minorBidi"/>
          <w:sz w:val="20"/>
          <w:szCs w:val="20"/>
          <w:lang w:val="en-US"/>
        </w:rPr>
        <w:t>and tribal affairs departments</w:t>
      </w:r>
      <w:r w:rsidR="0081575C" w:rsidRPr="000E3A79">
        <w:rPr>
          <w:rFonts w:asciiTheme="minorBidi" w:hAnsiTheme="minorBidi" w:cstheme="minorBidi"/>
          <w:sz w:val="20"/>
          <w:szCs w:val="20"/>
          <w:lang w:val="en-US"/>
        </w:rPr>
        <w:t xml:space="preserve">, </w:t>
      </w:r>
      <w:r w:rsidR="00AA6FD3" w:rsidRPr="000E3A79">
        <w:rPr>
          <w:rFonts w:asciiTheme="minorBidi" w:hAnsiTheme="minorBidi" w:cstheme="minorBidi"/>
          <w:sz w:val="20"/>
          <w:szCs w:val="20"/>
          <w:lang w:val="en-US"/>
        </w:rPr>
        <w:t>p</w:t>
      </w:r>
      <w:r w:rsidRPr="000E3A79">
        <w:rPr>
          <w:rFonts w:asciiTheme="minorBidi" w:hAnsiTheme="minorBidi" w:cstheme="minorBidi"/>
          <w:sz w:val="20"/>
          <w:szCs w:val="20"/>
          <w:lang w:val="en-US"/>
        </w:rPr>
        <w:t xml:space="preserve">rosecution </w:t>
      </w:r>
      <w:r w:rsidR="00AA6FD3" w:rsidRPr="000E3A79">
        <w:rPr>
          <w:rFonts w:asciiTheme="minorBidi" w:hAnsiTheme="minorBidi" w:cstheme="minorBidi"/>
          <w:sz w:val="20"/>
          <w:szCs w:val="20"/>
          <w:lang w:val="en-US"/>
        </w:rPr>
        <w:t>services</w:t>
      </w:r>
      <w:r w:rsidRPr="000E3A79">
        <w:rPr>
          <w:rFonts w:asciiTheme="minorBidi" w:hAnsiTheme="minorBidi" w:cstheme="minorBidi"/>
          <w:sz w:val="20"/>
          <w:szCs w:val="20"/>
          <w:lang w:val="en-US"/>
        </w:rPr>
        <w:t xml:space="preserve">, </w:t>
      </w:r>
      <w:r w:rsidR="00D1421A" w:rsidRPr="000E3A79">
        <w:rPr>
          <w:rFonts w:asciiTheme="minorBidi" w:hAnsiTheme="minorBidi" w:cstheme="minorBidi"/>
          <w:sz w:val="20"/>
          <w:szCs w:val="20"/>
          <w:lang w:val="en-US"/>
        </w:rPr>
        <w:t>r</w:t>
      </w:r>
      <w:r w:rsidR="0081575C" w:rsidRPr="000E3A79">
        <w:rPr>
          <w:rFonts w:asciiTheme="minorBidi" w:hAnsiTheme="minorBidi" w:cstheme="minorBidi"/>
          <w:sz w:val="20"/>
          <w:szCs w:val="20"/>
          <w:lang w:val="en-US"/>
        </w:rPr>
        <w:t xml:space="preserve">eclamation and </w:t>
      </w:r>
      <w:r w:rsidR="00D1421A" w:rsidRPr="000E3A79">
        <w:rPr>
          <w:rFonts w:asciiTheme="minorBidi" w:hAnsiTheme="minorBidi" w:cstheme="minorBidi"/>
          <w:sz w:val="20"/>
          <w:szCs w:val="20"/>
          <w:lang w:val="en-US"/>
        </w:rPr>
        <w:t>p</w:t>
      </w:r>
      <w:r w:rsidR="0081575C" w:rsidRPr="000E3A79">
        <w:rPr>
          <w:rFonts w:asciiTheme="minorBidi" w:hAnsiTheme="minorBidi" w:cstheme="minorBidi"/>
          <w:sz w:val="20"/>
          <w:szCs w:val="20"/>
          <w:lang w:val="en-US"/>
        </w:rPr>
        <w:t>robation</w:t>
      </w:r>
      <w:r w:rsidR="00D1421A" w:rsidRPr="000E3A79">
        <w:rPr>
          <w:rFonts w:asciiTheme="minorBidi" w:hAnsiTheme="minorBidi" w:cstheme="minorBidi"/>
          <w:sz w:val="20"/>
          <w:szCs w:val="20"/>
          <w:lang w:val="en-US"/>
        </w:rPr>
        <w:t xml:space="preserve"> services</w:t>
      </w:r>
      <w:r w:rsidR="0081575C" w:rsidRPr="000E3A79">
        <w:rPr>
          <w:rFonts w:asciiTheme="minorBidi" w:hAnsiTheme="minorBidi" w:cstheme="minorBidi"/>
          <w:sz w:val="20"/>
          <w:szCs w:val="20"/>
          <w:lang w:val="en-US"/>
        </w:rPr>
        <w:t xml:space="preserve">, </w:t>
      </w:r>
      <w:r w:rsidR="004D2FD8" w:rsidRPr="000E3A79">
        <w:rPr>
          <w:rFonts w:asciiTheme="minorBidi" w:hAnsiTheme="minorBidi" w:cstheme="minorBidi"/>
          <w:sz w:val="20"/>
          <w:szCs w:val="20"/>
          <w:lang w:val="en-US"/>
        </w:rPr>
        <w:t xml:space="preserve">bar councils </w:t>
      </w:r>
      <w:r w:rsidR="0081575C" w:rsidRPr="000E3A79">
        <w:rPr>
          <w:rFonts w:asciiTheme="minorBidi" w:hAnsiTheme="minorBidi" w:cstheme="minorBidi"/>
          <w:sz w:val="20"/>
          <w:szCs w:val="20"/>
          <w:lang w:val="en-US"/>
        </w:rPr>
        <w:t xml:space="preserve">and </w:t>
      </w:r>
      <w:r w:rsidR="004D2FD8" w:rsidRPr="000E3A79">
        <w:rPr>
          <w:rFonts w:asciiTheme="minorBidi" w:hAnsiTheme="minorBidi" w:cstheme="minorBidi"/>
          <w:sz w:val="20"/>
          <w:szCs w:val="20"/>
          <w:lang w:val="en-US"/>
        </w:rPr>
        <w:t>bar associations</w:t>
      </w:r>
      <w:r w:rsidRPr="000E3A79">
        <w:rPr>
          <w:rFonts w:asciiTheme="minorBidi" w:hAnsiTheme="minorBidi" w:cstheme="minorBidi"/>
          <w:sz w:val="20"/>
          <w:szCs w:val="20"/>
          <w:lang w:val="en-US"/>
        </w:rPr>
        <w:t xml:space="preserve">, </w:t>
      </w:r>
      <w:r w:rsidR="006B0EC2" w:rsidRPr="000E3A79">
        <w:rPr>
          <w:rFonts w:asciiTheme="minorBidi" w:hAnsiTheme="minorBidi" w:cstheme="minorBidi"/>
          <w:sz w:val="20"/>
          <w:szCs w:val="20"/>
          <w:lang w:val="en-US"/>
        </w:rPr>
        <w:t>l</w:t>
      </w:r>
      <w:r w:rsidRPr="000E3A79">
        <w:rPr>
          <w:rFonts w:asciiTheme="minorBidi" w:hAnsiTheme="minorBidi" w:cstheme="minorBidi"/>
          <w:sz w:val="20"/>
          <w:szCs w:val="20"/>
          <w:lang w:val="en-US"/>
        </w:rPr>
        <w:t xml:space="preserve">aw </w:t>
      </w:r>
      <w:r w:rsidR="006B0EC2" w:rsidRPr="000E3A79">
        <w:rPr>
          <w:rFonts w:asciiTheme="minorBidi" w:hAnsiTheme="minorBidi" w:cstheme="minorBidi"/>
          <w:sz w:val="20"/>
          <w:szCs w:val="20"/>
          <w:lang w:val="en-US"/>
        </w:rPr>
        <w:t>enforcement agencies</w:t>
      </w:r>
      <w:r w:rsidR="00F359FB" w:rsidRPr="000E3A79">
        <w:rPr>
          <w:rFonts w:asciiTheme="minorBidi" w:hAnsiTheme="minorBidi" w:cstheme="minorBidi"/>
          <w:sz w:val="20"/>
          <w:szCs w:val="20"/>
          <w:lang w:val="en-US"/>
        </w:rPr>
        <w:t>,</w:t>
      </w:r>
      <w:r w:rsidR="006B0EC2" w:rsidRPr="000E3A79">
        <w:rPr>
          <w:rFonts w:asciiTheme="minorBidi" w:hAnsiTheme="minorBidi" w:cstheme="minorBidi"/>
          <w:sz w:val="20"/>
          <w:szCs w:val="20"/>
          <w:lang w:val="en-US"/>
        </w:rPr>
        <w:t xml:space="preserve"> </w:t>
      </w:r>
      <w:r w:rsidR="002D563E" w:rsidRPr="000E3A79">
        <w:rPr>
          <w:rFonts w:asciiTheme="minorBidi" w:hAnsiTheme="minorBidi" w:cstheme="minorBidi"/>
          <w:sz w:val="20"/>
          <w:szCs w:val="20"/>
          <w:lang w:val="en-US"/>
        </w:rPr>
        <w:t>such as the</w:t>
      </w:r>
      <w:r w:rsidRPr="000E3A79">
        <w:rPr>
          <w:rFonts w:asciiTheme="minorBidi" w:hAnsiTheme="minorBidi" w:cstheme="minorBidi"/>
          <w:sz w:val="20"/>
          <w:szCs w:val="20"/>
          <w:lang w:val="en-US"/>
        </w:rPr>
        <w:t xml:space="preserve"> Police, Anti-Narcotic</w:t>
      </w:r>
      <w:r w:rsidR="006B0EC2" w:rsidRPr="000E3A79">
        <w:rPr>
          <w:rFonts w:asciiTheme="minorBidi" w:hAnsiTheme="minorBidi" w:cstheme="minorBidi"/>
          <w:sz w:val="20"/>
          <w:szCs w:val="20"/>
          <w:lang w:val="en-US"/>
        </w:rPr>
        <w:t>s</w:t>
      </w:r>
      <w:r w:rsidRPr="000E3A79">
        <w:rPr>
          <w:rFonts w:asciiTheme="minorBidi" w:hAnsiTheme="minorBidi" w:cstheme="minorBidi"/>
          <w:sz w:val="20"/>
          <w:szCs w:val="20"/>
          <w:lang w:val="en-US"/>
        </w:rPr>
        <w:t xml:space="preserve"> Force (ANF) and Excise, Taxation &amp; Anti-Narcotics (ETAN)</w:t>
      </w:r>
      <w:r w:rsidR="00CC37AE" w:rsidRPr="000E3A79">
        <w:rPr>
          <w:rFonts w:asciiTheme="minorBidi" w:hAnsiTheme="minorBidi" w:cstheme="minorBidi"/>
          <w:sz w:val="20"/>
          <w:szCs w:val="20"/>
          <w:lang w:val="en-US"/>
        </w:rPr>
        <w:t xml:space="preserve"> Department</w:t>
      </w:r>
      <w:r w:rsidRPr="000E3A79">
        <w:rPr>
          <w:rFonts w:asciiTheme="minorBidi" w:hAnsiTheme="minorBidi" w:cstheme="minorBidi"/>
          <w:sz w:val="20"/>
          <w:szCs w:val="20"/>
          <w:lang w:val="en-US"/>
        </w:rPr>
        <w:t>,</w:t>
      </w:r>
      <w:r w:rsidR="002D563E" w:rsidRPr="000E3A79">
        <w:rPr>
          <w:rFonts w:asciiTheme="minorBidi" w:hAnsiTheme="minorBidi" w:cstheme="minorBidi"/>
          <w:sz w:val="20"/>
          <w:szCs w:val="20"/>
          <w:lang w:val="en-US"/>
        </w:rPr>
        <w:t xml:space="preserve"> as well as</w:t>
      </w:r>
      <w:r w:rsidRPr="000E3A79">
        <w:rPr>
          <w:rFonts w:asciiTheme="minorBidi" w:hAnsiTheme="minorBidi" w:cstheme="minorBidi"/>
          <w:sz w:val="20"/>
          <w:szCs w:val="20"/>
          <w:lang w:val="en-US"/>
        </w:rPr>
        <w:t xml:space="preserve"> </w:t>
      </w:r>
      <w:r w:rsidR="0081575C" w:rsidRPr="000E3A79">
        <w:rPr>
          <w:rFonts w:asciiTheme="minorBidi" w:hAnsiTheme="minorBidi" w:cstheme="minorBidi"/>
          <w:sz w:val="20"/>
          <w:szCs w:val="20"/>
          <w:lang w:val="en-US"/>
        </w:rPr>
        <w:t xml:space="preserve">informal justice </w:t>
      </w:r>
      <w:r w:rsidR="00CC37AE" w:rsidRPr="000E3A79">
        <w:rPr>
          <w:rFonts w:asciiTheme="minorBidi" w:hAnsiTheme="minorBidi" w:cstheme="minorBidi"/>
          <w:sz w:val="20"/>
          <w:szCs w:val="20"/>
          <w:lang w:val="en-US"/>
        </w:rPr>
        <w:t>forums</w:t>
      </w:r>
      <w:r w:rsidR="006B0EC2" w:rsidRPr="000E3A79">
        <w:rPr>
          <w:rFonts w:asciiTheme="minorBidi" w:hAnsiTheme="minorBidi" w:cstheme="minorBidi"/>
          <w:sz w:val="20"/>
          <w:szCs w:val="20"/>
          <w:lang w:val="en-US"/>
        </w:rPr>
        <w:t>,</w:t>
      </w:r>
      <w:r w:rsidR="002D563E" w:rsidRPr="000E3A79">
        <w:rPr>
          <w:rFonts w:asciiTheme="minorBidi" w:hAnsiTheme="minorBidi" w:cstheme="minorBidi"/>
          <w:sz w:val="20"/>
          <w:szCs w:val="20"/>
          <w:lang w:val="en-US"/>
        </w:rPr>
        <w:t xml:space="preserve"> like</w:t>
      </w:r>
      <w:r w:rsidR="0081575C" w:rsidRPr="000E3A79">
        <w:rPr>
          <w:rFonts w:asciiTheme="minorBidi" w:hAnsiTheme="minorBidi" w:cstheme="minorBidi"/>
          <w:sz w:val="20"/>
          <w:szCs w:val="20"/>
          <w:lang w:val="en-US"/>
        </w:rPr>
        <w:t xml:space="preserve"> Dispute Resolution Councils</w:t>
      </w:r>
      <w:r w:rsidR="00CC37AE" w:rsidRPr="000E3A79">
        <w:rPr>
          <w:rFonts w:asciiTheme="minorBidi" w:hAnsiTheme="minorBidi" w:cstheme="minorBidi"/>
          <w:sz w:val="20"/>
          <w:szCs w:val="20"/>
          <w:lang w:val="en-US"/>
        </w:rPr>
        <w:t xml:space="preserve"> (DRCs)</w:t>
      </w:r>
      <w:r w:rsidR="002D563E" w:rsidRPr="000E3A79">
        <w:rPr>
          <w:rFonts w:asciiTheme="minorBidi" w:hAnsiTheme="minorBidi" w:cstheme="minorBidi"/>
          <w:sz w:val="20"/>
          <w:szCs w:val="20"/>
          <w:lang w:val="en-US"/>
        </w:rPr>
        <w:t xml:space="preserve"> and </w:t>
      </w:r>
      <w:r w:rsidR="006B0EC2" w:rsidRPr="000E3A79">
        <w:rPr>
          <w:rFonts w:asciiTheme="minorBidi" w:hAnsiTheme="minorBidi" w:cstheme="minorBidi"/>
          <w:sz w:val="20"/>
          <w:szCs w:val="20"/>
          <w:lang w:val="en-US"/>
        </w:rPr>
        <w:t>c</w:t>
      </w:r>
      <w:r w:rsidR="0081575C" w:rsidRPr="000E3A79">
        <w:rPr>
          <w:rFonts w:asciiTheme="minorBidi" w:hAnsiTheme="minorBidi" w:cstheme="minorBidi"/>
          <w:sz w:val="20"/>
          <w:szCs w:val="20"/>
          <w:lang w:val="en-US"/>
        </w:rPr>
        <w:t xml:space="preserve">ourt-annexed </w:t>
      </w:r>
      <w:r w:rsidR="006B0EC2" w:rsidRPr="000E3A79">
        <w:rPr>
          <w:rFonts w:asciiTheme="minorBidi" w:hAnsiTheme="minorBidi" w:cstheme="minorBidi"/>
          <w:sz w:val="20"/>
          <w:szCs w:val="20"/>
          <w:lang w:val="en-US"/>
        </w:rPr>
        <w:t>mediation</w:t>
      </w:r>
      <w:r w:rsidR="0081575C" w:rsidRPr="000E3A79">
        <w:rPr>
          <w:rFonts w:asciiTheme="minorBidi" w:hAnsiTheme="minorBidi" w:cstheme="minorBidi"/>
          <w:sz w:val="20"/>
          <w:szCs w:val="20"/>
          <w:lang w:val="en-US"/>
        </w:rPr>
        <w:t>.</w:t>
      </w:r>
      <w:r w:rsidR="00163BC2" w:rsidRPr="000E3A79">
        <w:rPr>
          <w:rFonts w:asciiTheme="minorBidi" w:hAnsiTheme="minorBidi" w:cstheme="minorBidi"/>
          <w:sz w:val="20"/>
          <w:szCs w:val="20"/>
          <w:lang w:val="en-US"/>
        </w:rPr>
        <w:t xml:space="preserve"> </w:t>
      </w:r>
      <w:r w:rsidR="004D2FD8" w:rsidRPr="000E3A79">
        <w:rPr>
          <w:rFonts w:asciiTheme="minorBidi" w:hAnsiTheme="minorBidi" w:cstheme="minorBidi"/>
          <w:sz w:val="20"/>
          <w:szCs w:val="20"/>
          <w:lang w:val="en-US"/>
        </w:rPr>
        <w:t>UNDP has also collaborated with</w:t>
      </w:r>
      <w:r w:rsidR="00C17B3D" w:rsidRPr="000E3A79">
        <w:rPr>
          <w:rFonts w:asciiTheme="minorBidi" w:hAnsiTheme="minorBidi" w:cstheme="minorBidi"/>
          <w:sz w:val="20"/>
          <w:szCs w:val="20"/>
          <w:lang w:val="en-US"/>
        </w:rPr>
        <w:t xml:space="preserve"> UNODC and UN Women </w:t>
      </w:r>
      <w:r w:rsidR="00CC37AE" w:rsidRPr="000E3A79">
        <w:rPr>
          <w:rFonts w:asciiTheme="minorBidi" w:hAnsiTheme="minorBidi" w:cstheme="minorBidi"/>
          <w:sz w:val="20"/>
          <w:szCs w:val="20"/>
          <w:lang w:val="en-US"/>
        </w:rPr>
        <w:t>and civil</w:t>
      </w:r>
      <w:r w:rsidRPr="000E3A79">
        <w:rPr>
          <w:rFonts w:asciiTheme="minorBidi" w:hAnsiTheme="minorBidi" w:cstheme="minorBidi"/>
          <w:sz w:val="20"/>
          <w:szCs w:val="20"/>
          <w:lang w:val="en-US"/>
        </w:rPr>
        <w:t xml:space="preserve"> </w:t>
      </w:r>
      <w:r w:rsidR="004D2FD8" w:rsidRPr="000E3A79">
        <w:rPr>
          <w:rFonts w:asciiTheme="minorBidi" w:hAnsiTheme="minorBidi" w:cstheme="minorBidi"/>
          <w:sz w:val="20"/>
          <w:szCs w:val="20"/>
          <w:lang w:val="en-US"/>
        </w:rPr>
        <w:t xml:space="preserve">society organizations </w:t>
      </w:r>
      <w:r w:rsidRPr="000E3A79">
        <w:rPr>
          <w:rFonts w:asciiTheme="minorBidi" w:hAnsiTheme="minorBidi" w:cstheme="minorBidi"/>
          <w:sz w:val="20"/>
          <w:szCs w:val="20"/>
          <w:lang w:val="en-US"/>
        </w:rPr>
        <w:t>(CSOs)</w:t>
      </w:r>
      <w:r w:rsidR="00163BC2" w:rsidRPr="000E3A79">
        <w:rPr>
          <w:rFonts w:asciiTheme="minorBidi" w:hAnsiTheme="minorBidi" w:cstheme="minorBidi"/>
          <w:sz w:val="20"/>
          <w:szCs w:val="20"/>
          <w:lang w:val="en-US"/>
        </w:rPr>
        <w:t xml:space="preserve"> in Pakistan</w:t>
      </w:r>
      <w:r w:rsidRPr="000E3A79">
        <w:rPr>
          <w:rFonts w:asciiTheme="minorBidi" w:hAnsiTheme="minorBidi" w:cstheme="minorBidi"/>
          <w:sz w:val="20"/>
          <w:szCs w:val="20"/>
          <w:lang w:val="en-US"/>
        </w:rPr>
        <w:t xml:space="preserve"> to improve justice and security service delivery to people</w:t>
      </w:r>
      <w:r w:rsidR="004D2FD8" w:rsidRPr="000E3A79">
        <w:rPr>
          <w:rFonts w:asciiTheme="minorBidi" w:hAnsiTheme="minorBidi" w:cstheme="minorBidi"/>
          <w:sz w:val="20"/>
          <w:szCs w:val="20"/>
          <w:lang w:val="en-US"/>
        </w:rPr>
        <w:t>,</w:t>
      </w:r>
      <w:r w:rsidRPr="000E3A79">
        <w:rPr>
          <w:rFonts w:asciiTheme="minorBidi" w:hAnsiTheme="minorBidi" w:cstheme="minorBidi"/>
          <w:sz w:val="20"/>
          <w:szCs w:val="20"/>
          <w:lang w:val="en-US"/>
        </w:rPr>
        <w:t xml:space="preserve"> with specific emphasis on women and </w:t>
      </w:r>
      <w:r w:rsidR="004D2FD8" w:rsidRPr="000E3A79">
        <w:rPr>
          <w:rFonts w:asciiTheme="minorBidi" w:hAnsiTheme="minorBidi" w:cstheme="minorBidi"/>
          <w:sz w:val="20"/>
          <w:szCs w:val="20"/>
          <w:lang w:val="en-US"/>
        </w:rPr>
        <w:t xml:space="preserve">the </w:t>
      </w:r>
      <w:r w:rsidRPr="000E3A79">
        <w:rPr>
          <w:rFonts w:asciiTheme="minorBidi" w:hAnsiTheme="minorBidi" w:cstheme="minorBidi"/>
          <w:sz w:val="20"/>
          <w:szCs w:val="20"/>
          <w:lang w:val="en-US"/>
        </w:rPr>
        <w:t xml:space="preserve">most vulnerable </w:t>
      </w:r>
      <w:r w:rsidR="004D2FD8" w:rsidRPr="000E3A79">
        <w:rPr>
          <w:rFonts w:asciiTheme="minorBidi" w:hAnsiTheme="minorBidi" w:cstheme="minorBidi"/>
          <w:sz w:val="20"/>
          <w:szCs w:val="20"/>
          <w:lang w:val="en-US"/>
        </w:rPr>
        <w:t>and</w:t>
      </w:r>
      <w:r w:rsidRPr="000E3A79">
        <w:rPr>
          <w:rFonts w:asciiTheme="minorBidi" w:hAnsiTheme="minorBidi" w:cstheme="minorBidi"/>
          <w:sz w:val="20"/>
          <w:szCs w:val="20"/>
          <w:lang w:val="en-US"/>
        </w:rPr>
        <w:t xml:space="preserve"> marginalized </w:t>
      </w:r>
      <w:r w:rsidR="002D563E" w:rsidRPr="000E3A79">
        <w:rPr>
          <w:rFonts w:asciiTheme="minorBidi" w:hAnsiTheme="minorBidi" w:cstheme="minorBidi"/>
          <w:sz w:val="20"/>
          <w:szCs w:val="20"/>
          <w:lang w:val="en-US"/>
        </w:rPr>
        <w:t>communities</w:t>
      </w:r>
      <w:r w:rsidR="00163BC2" w:rsidRPr="000E3A79">
        <w:rPr>
          <w:rFonts w:asciiTheme="minorBidi" w:hAnsiTheme="minorBidi" w:cstheme="minorBidi"/>
          <w:sz w:val="20"/>
          <w:szCs w:val="20"/>
          <w:lang w:val="en-US"/>
        </w:rPr>
        <w:t xml:space="preserve">. The Rule of Law </w:t>
      </w:r>
      <w:proofErr w:type="spellStart"/>
      <w:r w:rsidR="00163BC2" w:rsidRPr="000E3A79">
        <w:rPr>
          <w:rFonts w:asciiTheme="minorBidi" w:hAnsiTheme="minorBidi" w:cstheme="minorBidi"/>
          <w:sz w:val="20"/>
          <w:szCs w:val="20"/>
          <w:lang w:val="en-US"/>
        </w:rPr>
        <w:t>Programme</w:t>
      </w:r>
      <w:proofErr w:type="spellEnd"/>
      <w:r w:rsidR="00163BC2" w:rsidRPr="000E3A79">
        <w:rPr>
          <w:rFonts w:asciiTheme="minorBidi" w:hAnsiTheme="minorBidi" w:cstheme="minorBidi"/>
          <w:sz w:val="20"/>
          <w:szCs w:val="20"/>
          <w:lang w:val="en-US"/>
        </w:rPr>
        <w:t xml:space="preserve"> activities are </w:t>
      </w:r>
      <w:r w:rsidR="0004216E" w:rsidRPr="000E3A79">
        <w:rPr>
          <w:rFonts w:asciiTheme="minorBidi" w:hAnsiTheme="minorBidi" w:cstheme="minorBidi"/>
          <w:sz w:val="20"/>
          <w:szCs w:val="20"/>
          <w:lang w:val="en-US"/>
        </w:rPr>
        <w:t xml:space="preserve">carried out throughout </w:t>
      </w:r>
      <w:r w:rsidR="00163BC2" w:rsidRPr="000E3A79">
        <w:rPr>
          <w:rFonts w:asciiTheme="minorBidi" w:hAnsiTheme="minorBidi" w:cstheme="minorBidi"/>
          <w:sz w:val="20"/>
          <w:szCs w:val="20"/>
          <w:lang w:val="en-US"/>
        </w:rPr>
        <w:t>Pakistan</w:t>
      </w:r>
      <w:r w:rsidR="00F359FB" w:rsidRPr="000E3A79">
        <w:rPr>
          <w:rFonts w:asciiTheme="minorBidi" w:hAnsiTheme="minorBidi" w:cstheme="minorBidi"/>
          <w:sz w:val="20"/>
          <w:szCs w:val="20"/>
          <w:lang w:val="en-US"/>
        </w:rPr>
        <w:t>,</w:t>
      </w:r>
      <w:r w:rsidR="00163BC2" w:rsidRPr="000E3A79">
        <w:rPr>
          <w:rFonts w:asciiTheme="minorBidi" w:hAnsiTheme="minorBidi" w:cstheme="minorBidi"/>
          <w:sz w:val="20"/>
          <w:szCs w:val="20"/>
          <w:lang w:val="en-US"/>
        </w:rPr>
        <w:t xml:space="preserve"> </w:t>
      </w:r>
      <w:r w:rsidR="002D563E" w:rsidRPr="000E3A79">
        <w:rPr>
          <w:rFonts w:asciiTheme="minorBidi" w:hAnsiTheme="minorBidi" w:cstheme="minorBidi"/>
          <w:sz w:val="20"/>
          <w:szCs w:val="20"/>
          <w:lang w:val="en-US"/>
        </w:rPr>
        <w:t>in</w:t>
      </w:r>
      <w:r w:rsidR="0004216E" w:rsidRPr="000E3A79">
        <w:rPr>
          <w:rFonts w:asciiTheme="minorBidi" w:hAnsiTheme="minorBidi" w:cstheme="minorBidi"/>
          <w:sz w:val="20"/>
          <w:szCs w:val="20"/>
          <w:lang w:val="en-US"/>
        </w:rPr>
        <w:t>cluding</w:t>
      </w:r>
      <w:r w:rsidR="002D563E" w:rsidRPr="000E3A79">
        <w:rPr>
          <w:rFonts w:asciiTheme="minorBidi" w:hAnsiTheme="minorBidi" w:cstheme="minorBidi"/>
          <w:sz w:val="20"/>
          <w:szCs w:val="20"/>
          <w:lang w:val="en-US"/>
        </w:rPr>
        <w:t xml:space="preserve"> </w:t>
      </w:r>
      <w:r w:rsidRPr="000E3A79">
        <w:rPr>
          <w:rFonts w:asciiTheme="minorBidi" w:hAnsiTheme="minorBidi" w:cstheme="minorBidi"/>
          <w:sz w:val="20"/>
          <w:szCs w:val="20"/>
          <w:lang w:val="en-US"/>
        </w:rPr>
        <w:t>Baloch</w:t>
      </w:r>
      <w:r w:rsidR="0081575C" w:rsidRPr="000E3A79">
        <w:rPr>
          <w:rFonts w:asciiTheme="minorBidi" w:hAnsiTheme="minorBidi" w:cstheme="minorBidi"/>
          <w:sz w:val="20"/>
          <w:szCs w:val="20"/>
          <w:lang w:val="en-US"/>
        </w:rPr>
        <w:t>i</w:t>
      </w:r>
      <w:r w:rsidRPr="000E3A79">
        <w:rPr>
          <w:rFonts w:asciiTheme="minorBidi" w:hAnsiTheme="minorBidi" w:cstheme="minorBidi"/>
          <w:sz w:val="20"/>
          <w:szCs w:val="20"/>
          <w:lang w:val="en-US"/>
        </w:rPr>
        <w:t>stan, Gilgit Balochistan (GB), Khyber Pak</w:t>
      </w:r>
      <w:r w:rsidR="0081575C" w:rsidRPr="000E3A79">
        <w:rPr>
          <w:rFonts w:asciiTheme="minorBidi" w:hAnsiTheme="minorBidi" w:cstheme="minorBidi"/>
          <w:sz w:val="20"/>
          <w:szCs w:val="20"/>
          <w:lang w:val="en-US"/>
        </w:rPr>
        <w:t>h</w:t>
      </w:r>
      <w:r w:rsidRPr="000E3A79">
        <w:rPr>
          <w:rFonts w:asciiTheme="minorBidi" w:hAnsiTheme="minorBidi" w:cstheme="minorBidi"/>
          <w:sz w:val="20"/>
          <w:szCs w:val="20"/>
          <w:lang w:val="en-US"/>
        </w:rPr>
        <w:t xml:space="preserve">tunkhwa (KP) including the Merged Districts (MD), </w:t>
      </w:r>
      <w:r w:rsidR="00D426EE" w:rsidRPr="000E3A79">
        <w:rPr>
          <w:rFonts w:asciiTheme="minorBidi" w:hAnsiTheme="minorBidi" w:cstheme="minorBidi"/>
          <w:sz w:val="20"/>
          <w:szCs w:val="20"/>
          <w:lang w:val="en-US"/>
        </w:rPr>
        <w:t xml:space="preserve">Sindh, </w:t>
      </w:r>
      <w:r w:rsidRPr="000E3A79">
        <w:rPr>
          <w:rFonts w:asciiTheme="minorBidi" w:hAnsiTheme="minorBidi" w:cstheme="minorBidi"/>
          <w:sz w:val="20"/>
          <w:szCs w:val="20"/>
          <w:lang w:val="en-US"/>
        </w:rPr>
        <w:t xml:space="preserve">and </w:t>
      </w:r>
      <w:r w:rsidR="004365AE" w:rsidRPr="000E3A79">
        <w:rPr>
          <w:rFonts w:asciiTheme="minorBidi" w:hAnsiTheme="minorBidi" w:cstheme="minorBidi"/>
          <w:sz w:val="20"/>
          <w:szCs w:val="20"/>
          <w:lang w:val="en-US"/>
        </w:rPr>
        <w:t>the Federal</w:t>
      </w:r>
      <w:r w:rsidRPr="000E3A79">
        <w:rPr>
          <w:rFonts w:asciiTheme="minorBidi" w:hAnsiTheme="minorBidi" w:cstheme="minorBidi"/>
          <w:sz w:val="20"/>
          <w:szCs w:val="20"/>
          <w:lang w:val="en-US"/>
        </w:rPr>
        <w:t xml:space="preserve"> Capital Territory of Islamabad. </w:t>
      </w:r>
      <w:r w:rsidR="002D563E" w:rsidRPr="000E3A79">
        <w:rPr>
          <w:rFonts w:asciiTheme="minorBidi" w:hAnsiTheme="minorBidi" w:cstheme="minorBidi"/>
          <w:sz w:val="20"/>
          <w:szCs w:val="20"/>
          <w:lang w:val="en-US"/>
        </w:rPr>
        <w:t>In line with its new plan and strategy for the period of 2023 – 2027, t</w:t>
      </w:r>
      <w:r w:rsidR="0081575C" w:rsidRPr="000E3A79">
        <w:rPr>
          <w:rFonts w:asciiTheme="minorBidi" w:hAnsiTheme="minorBidi" w:cstheme="minorBidi"/>
          <w:sz w:val="20"/>
          <w:szCs w:val="20"/>
          <w:lang w:val="en-US"/>
        </w:rPr>
        <w:t xml:space="preserve">he </w:t>
      </w:r>
      <w:r w:rsidR="002E1FE0" w:rsidRPr="000E3A79">
        <w:rPr>
          <w:rFonts w:asciiTheme="minorBidi" w:hAnsiTheme="minorBidi" w:cstheme="minorBidi"/>
          <w:sz w:val="20"/>
          <w:szCs w:val="20"/>
          <w:lang w:val="en-US"/>
        </w:rPr>
        <w:t>UNDP R</w:t>
      </w:r>
      <w:r w:rsidR="006B1C15" w:rsidRPr="000E3A79">
        <w:rPr>
          <w:rFonts w:asciiTheme="minorBidi" w:hAnsiTheme="minorBidi" w:cstheme="minorBidi"/>
          <w:sz w:val="20"/>
          <w:szCs w:val="20"/>
          <w:lang w:val="en-US"/>
        </w:rPr>
        <w:t>ule of Law</w:t>
      </w:r>
      <w:r w:rsidR="002E1FE0" w:rsidRPr="000E3A79">
        <w:rPr>
          <w:rFonts w:asciiTheme="minorBidi" w:hAnsiTheme="minorBidi" w:cstheme="minorBidi"/>
          <w:sz w:val="20"/>
          <w:szCs w:val="20"/>
          <w:lang w:val="en-US"/>
        </w:rPr>
        <w:t xml:space="preserve"> </w:t>
      </w:r>
      <w:proofErr w:type="spellStart"/>
      <w:r w:rsidR="0081575C" w:rsidRPr="000E3A79">
        <w:rPr>
          <w:rFonts w:asciiTheme="minorBidi" w:hAnsiTheme="minorBidi" w:cstheme="minorBidi"/>
          <w:sz w:val="20"/>
          <w:szCs w:val="20"/>
          <w:lang w:val="en-US"/>
        </w:rPr>
        <w:t>Programme</w:t>
      </w:r>
      <w:proofErr w:type="spellEnd"/>
      <w:r w:rsidR="0081575C" w:rsidRPr="000E3A79">
        <w:rPr>
          <w:rFonts w:asciiTheme="minorBidi" w:hAnsiTheme="minorBidi" w:cstheme="minorBidi"/>
          <w:sz w:val="20"/>
          <w:szCs w:val="20"/>
          <w:lang w:val="en-US"/>
        </w:rPr>
        <w:t xml:space="preserve"> </w:t>
      </w:r>
      <w:r w:rsidR="002D563E" w:rsidRPr="000E3A79">
        <w:rPr>
          <w:rFonts w:asciiTheme="minorBidi" w:hAnsiTheme="minorBidi" w:cstheme="minorBidi"/>
          <w:sz w:val="20"/>
          <w:szCs w:val="20"/>
          <w:lang w:val="en-US"/>
        </w:rPr>
        <w:t xml:space="preserve">will further expand its reach to encompass </w:t>
      </w:r>
      <w:r w:rsidR="0081575C" w:rsidRPr="000E3A79">
        <w:rPr>
          <w:rFonts w:asciiTheme="minorBidi" w:hAnsiTheme="minorBidi" w:cstheme="minorBidi"/>
          <w:sz w:val="20"/>
          <w:szCs w:val="20"/>
          <w:lang w:val="en-US"/>
        </w:rPr>
        <w:t>Sindh, Punjab</w:t>
      </w:r>
      <w:r w:rsidR="00FF51EE" w:rsidRPr="000E3A79">
        <w:rPr>
          <w:rFonts w:asciiTheme="minorBidi" w:hAnsiTheme="minorBidi" w:cstheme="minorBidi"/>
          <w:sz w:val="20"/>
          <w:szCs w:val="20"/>
          <w:lang w:val="en-US"/>
        </w:rPr>
        <w:t>,</w:t>
      </w:r>
      <w:r w:rsidR="0081575C" w:rsidRPr="000E3A79">
        <w:rPr>
          <w:rFonts w:asciiTheme="minorBidi" w:hAnsiTheme="minorBidi" w:cstheme="minorBidi"/>
          <w:sz w:val="20"/>
          <w:szCs w:val="20"/>
          <w:lang w:val="en-US"/>
        </w:rPr>
        <w:t xml:space="preserve"> and AJ&amp;K.</w:t>
      </w:r>
    </w:p>
    <w:p w14:paraId="4200C004" w14:textId="0B2BA6C8" w:rsidR="009E4D14" w:rsidRPr="000E3A79" w:rsidRDefault="009E4D14" w:rsidP="008743D2">
      <w:pPr>
        <w:tabs>
          <w:tab w:val="left" w:pos="520"/>
        </w:tabs>
        <w:spacing w:after="0"/>
        <w:rPr>
          <w:rFonts w:asciiTheme="minorBidi" w:hAnsiTheme="minorBidi" w:cstheme="minorBidi"/>
          <w:sz w:val="20"/>
          <w:szCs w:val="20"/>
          <w:lang w:val="en-US"/>
        </w:rPr>
      </w:pPr>
    </w:p>
    <w:p w14:paraId="4713F7DE" w14:textId="765E68BA" w:rsidR="00AD3092" w:rsidRPr="00F0044F" w:rsidRDefault="00AD3092" w:rsidP="009E4D14">
      <w:pPr>
        <w:spacing w:after="0"/>
        <w:rPr>
          <w:sz w:val="20"/>
          <w:szCs w:val="20"/>
          <w:lang w:val="en-US"/>
        </w:rPr>
      </w:pPr>
      <w:r w:rsidRPr="00F0044F">
        <w:rPr>
          <w:sz w:val="20"/>
          <w:szCs w:val="20"/>
          <w:lang w:val="en-US"/>
        </w:rPr>
        <w:t xml:space="preserve">Key learnings from the previous </w:t>
      </w:r>
      <w:r w:rsidR="00A773A6">
        <w:rPr>
          <w:sz w:val="20"/>
          <w:szCs w:val="20"/>
          <w:lang w:val="en-US"/>
        </w:rPr>
        <w:t xml:space="preserve">Rule of Law </w:t>
      </w:r>
      <w:proofErr w:type="spellStart"/>
      <w:r w:rsidR="00A773A6">
        <w:rPr>
          <w:sz w:val="20"/>
          <w:szCs w:val="20"/>
          <w:lang w:val="en-US"/>
        </w:rPr>
        <w:t>P</w:t>
      </w:r>
      <w:r w:rsidRPr="00F0044F">
        <w:rPr>
          <w:sz w:val="20"/>
          <w:szCs w:val="20"/>
          <w:lang w:val="en-US"/>
        </w:rPr>
        <w:t>rogramme</w:t>
      </w:r>
      <w:proofErr w:type="spellEnd"/>
      <w:r w:rsidRPr="00F0044F">
        <w:rPr>
          <w:sz w:val="20"/>
          <w:szCs w:val="20"/>
          <w:lang w:val="en-US"/>
        </w:rPr>
        <w:t xml:space="preserve"> phase highlight that poorly governed justice and security sector institutions in Pakistan are persistent key drivers of flawed rule of law, weak civil justice, a deficient criminal justice system, and scant safety and security in Pakistan. In turn, justice and security service delivery is often slow, not inclusive, inaccessible, and unfeasible for many, including most women, transgender persons, and the most vulnerable and marginalized people</w:t>
      </w:r>
      <w:r w:rsidRPr="00F0044F">
        <w:rPr>
          <w:lang w:val="en-US"/>
        </w:rPr>
        <w:t xml:space="preserve">. </w:t>
      </w:r>
      <w:r w:rsidRPr="00F0044F">
        <w:rPr>
          <w:sz w:val="20"/>
          <w:szCs w:val="20"/>
          <w:lang w:val="en-US"/>
        </w:rPr>
        <w:t>Strengthening the rule of law, justice, and security sector governance in Pakistan is a long-term reform priority that will necessitate the following parallel and multiple support areas:</w:t>
      </w:r>
      <w:r w:rsidRPr="00F0044F">
        <w:rPr>
          <w:lang w:val="en-US"/>
        </w:rPr>
        <w:t xml:space="preserve"> </w:t>
      </w:r>
      <w:r w:rsidRPr="00F0044F">
        <w:rPr>
          <w:sz w:val="20"/>
          <w:szCs w:val="20"/>
          <w:lang w:val="en-US"/>
        </w:rPr>
        <w:t>improvements to policy, legal, and regulatory frameworks (rules and processes) in accordance with international norms, principles, and best practices to hold duty bearers accountable for serving and protecting citizens; upskill duty bearers with new knowledge and skills to ensure due process and efficient service delivery (process); infrastructure development and rehabilitation support to improve rule of law, justice, and security service facilities to people (process); and empower rights holders, with a focus on women and the most vulnerable and marginalized people, to exercise their right to seek and access justice and security.</w:t>
      </w:r>
      <w:r w:rsidR="007F1424" w:rsidRPr="00F0044F">
        <w:rPr>
          <w:sz w:val="20"/>
          <w:szCs w:val="20"/>
          <w:lang w:val="en-US"/>
        </w:rPr>
        <w:t xml:space="preserve"> Furthermore, the </w:t>
      </w:r>
      <w:r w:rsidR="00A773A6">
        <w:rPr>
          <w:sz w:val="20"/>
          <w:szCs w:val="20"/>
          <w:lang w:val="en-US"/>
        </w:rPr>
        <w:t xml:space="preserve">Rule of Law </w:t>
      </w:r>
      <w:proofErr w:type="spellStart"/>
      <w:r w:rsidR="00A773A6">
        <w:rPr>
          <w:sz w:val="20"/>
          <w:szCs w:val="20"/>
          <w:lang w:val="en-US"/>
        </w:rPr>
        <w:t>P</w:t>
      </w:r>
      <w:r w:rsidR="007F1424" w:rsidRPr="00F0044F">
        <w:rPr>
          <w:sz w:val="20"/>
          <w:szCs w:val="20"/>
          <w:lang w:val="en-US"/>
        </w:rPr>
        <w:t>rogramme’s</w:t>
      </w:r>
      <w:proofErr w:type="spellEnd"/>
      <w:r w:rsidR="007F1424" w:rsidRPr="00F0044F">
        <w:rPr>
          <w:sz w:val="20"/>
          <w:szCs w:val="20"/>
          <w:lang w:val="en-US"/>
        </w:rPr>
        <w:t xml:space="preserve"> learnings and evidence from the field to date suggest that often it is not </w:t>
      </w:r>
      <w:proofErr w:type="gramStart"/>
      <w:r w:rsidR="007F1424" w:rsidRPr="00F0044F">
        <w:rPr>
          <w:sz w:val="20"/>
          <w:szCs w:val="20"/>
          <w:lang w:val="en-US"/>
        </w:rPr>
        <w:t>gender</w:t>
      </w:r>
      <w:proofErr w:type="gramEnd"/>
      <w:r w:rsidR="007F1424" w:rsidRPr="00F0044F">
        <w:rPr>
          <w:sz w:val="20"/>
          <w:szCs w:val="20"/>
          <w:lang w:val="en-US"/>
        </w:rPr>
        <w:t xml:space="preserve"> inequality itself that fuels insecurity, injustice, and conflict, but the underlying norms that form the basis for gender inequality. For example, norms of what it means to be a man or woman promote </w:t>
      </w:r>
      <w:r w:rsidR="00DB6E67" w:rsidRPr="00DB6E67">
        <w:rPr>
          <w:sz w:val="20"/>
          <w:szCs w:val="20"/>
          <w:lang w:val="en-US"/>
        </w:rPr>
        <w:t>behaviors</w:t>
      </w:r>
      <w:r w:rsidR="007F1424" w:rsidRPr="00F0044F">
        <w:rPr>
          <w:sz w:val="20"/>
          <w:szCs w:val="20"/>
          <w:lang w:val="en-US"/>
        </w:rPr>
        <w:t xml:space="preserve"> and practices that might encourage the use of discrimination and violence to resolve issues. Therefore, gender equality as well as women's and girls' empowerment considerations must continue to cut across all project outputs.</w:t>
      </w:r>
      <w:r w:rsidR="008F4985" w:rsidRPr="00F0044F">
        <w:rPr>
          <w:lang w:val="en-US"/>
        </w:rPr>
        <w:t xml:space="preserve"> </w:t>
      </w:r>
      <w:r w:rsidR="008F4985" w:rsidRPr="00F0044F">
        <w:rPr>
          <w:sz w:val="20"/>
          <w:szCs w:val="20"/>
          <w:lang w:val="en-US"/>
        </w:rPr>
        <w:t xml:space="preserve">Moreover, the new strategy has also </w:t>
      </w:r>
      <w:r w:rsidR="00EE4F0F" w:rsidRPr="00F0044F">
        <w:rPr>
          <w:sz w:val="20"/>
          <w:szCs w:val="20"/>
          <w:lang w:val="en-US"/>
        </w:rPr>
        <w:t>considered</w:t>
      </w:r>
      <w:r w:rsidR="008F4985" w:rsidRPr="00F0044F">
        <w:rPr>
          <w:sz w:val="20"/>
          <w:szCs w:val="20"/>
          <w:lang w:val="en-US"/>
        </w:rPr>
        <w:t xml:space="preserve"> the recommendations of the 2019 Rule of Law </w:t>
      </w:r>
      <w:proofErr w:type="spellStart"/>
      <w:r w:rsidR="008F4985" w:rsidRPr="00F0044F">
        <w:rPr>
          <w:sz w:val="20"/>
          <w:szCs w:val="20"/>
          <w:lang w:val="en-US"/>
        </w:rPr>
        <w:t>Programme</w:t>
      </w:r>
      <w:proofErr w:type="spellEnd"/>
      <w:r w:rsidR="008F4985" w:rsidRPr="00F0044F">
        <w:rPr>
          <w:sz w:val="20"/>
          <w:szCs w:val="20"/>
          <w:lang w:val="en-US"/>
        </w:rPr>
        <w:t xml:space="preserve"> Impact Evaluation, which included strengthening policies, regulatory and legal frameworks, capacity building for duty bearers, and empowering rights holders as key elements in advancing the rule of law.</w:t>
      </w:r>
      <w:r w:rsidR="007F1424" w:rsidRPr="000E3A79">
        <w:rPr>
          <w:rStyle w:val="FootnoteReference"/>
          <w:rFonts w:cstheme="minorBidi"/>
          <w:sz w:val="20"/>
          <w:szCs w:val="20"/>
          <w:lang w:val="en-US"/>
        </w:rPr>
        <w:footnoteReference w:id="16"/>
      </w:r>
    </w:p>
    <w:p w14:paraId="1987330E" w14:textId="269D1BA8" w:rsidR="00AE4F9E" w:rsidRPr="00F0044F" w:rsidRDefault="00AE4F9E" w:rsidP="008743D2">
      <w:pPr>
        <w:tabs>
          <w:tab w:val="left" w:pos="520"/>
        </w:tabs>
        <w:spacing w:after="0"/>
        <w:rPr>
          <w:rFonts w:asciiTheme="minorBidi" w:hAnsiTheme="minorBidi" w:cstheme="minorBidi"/>
          <w:sz w:val="20"/>
          <w:szCs w:val="20"/>
          <w:lang w:val="en-US"/>
        </w:rPr>
      </w:pPr>
    </w:p>
    <w:p w14:paraId="31939F43" w14:textId="2AF51ECA" w:rsidR="00046D27" w:rsidRPr="000E3A79" w:rsidRDefault="00725E43" w:rsidP="008743D2">
      <w:pPr>
        <w:spacing w:after="0"/>
        <w:ind w:right="-90"/>
        <w:rPr>
          <w:rFonts w:asciiTheme="minorBidi" w:hAnsiTheme="minorBidi" w:cstheme="minorBidi"/>
          <w:bCs/>
          <w:sz w:val="20"/>
          <w:szCs w:val="20"/>
          <w:lang w:val="en-US"/>
        </w:rPr>
      </w:pPr>
      <w:bookmarkStart w:id="1" w:name="_Hlk146538707"/>
      <w:r w:rsidRPr="000E3A79">
        <w:rPr>
          <w:rFonts w:asciiTheme="minorBidi" w:hAnsiTheme="minorBidi" w:cstheme="minorBidi"/>
          <w:sz w:val="20"/>
          <w:szCs w:val="20"/>
          <w:lang w:val="en-US"/>
        </w:rPr>
        <w:t xml:space="preserve">The </w:t>
      </w:r>
      <w:r w:rsidRPr="000E3A79">
        <w:rPr>
          <w:rFonts w:asciiTheme="minorBidi" w:hAnsiTheme="minorBidi" w:cstheme="minorBidi"/>
          <w:b/>
          <w:bCs/>
          <w:sz w:val="20"/>
          <w:szCs w:val="20"/>
          <w:lang w:val="en-US"/>
        </w:rPr>
        <w:t>strategy</w:t>
      </w:r>
      <w:r w:rsidRPr="000E3A79">
        <w:rPr>
          <w:rFonts w:asciiTheme="minorBidi" w:hAnsiTheme="minorBidi" w:cstheme="minorBidi"/>
          <w:sz w:val="20"/>
          <w:szCs w:val="20"/>
          <w:lang w:val="en-US"/>
        </w:rPr>
        <w:t xml:space="preserve"> </w:t>
      </w:r>
      <w:r w:rsidR="00302880" w:rsidRPr="000E3A79">
        <w:rPr>
          <w:rFonts w:asciiTheme="minorBidi" w:hAnsiTheme="minorBidi" w:cstheme="minorBidi"/>
          <w:sz w:val="20"/>
          <w:szCs w:val="20"/>
          <w:lang w:val="en-US"/>
        </w:rPr>
        <w:t xml:space="preserve">of the new </w:t>
      </w:r>
      <w:r w:rsidR="00A81CC3">
        <w:rPr>
          <w:rFonts w:asciiTheme="minorBidi" w:hAnsiTheme="minorBidi" w:cstheme="minorBidi"/>
          <w:sz w:val="20"/>
          <w:szCs w:val="20"/>
          <w:lang w:val="en-US"/>
        </w:rPr>
        <w:t xml:space="preserve">phase of the Rule of Law </w:t>
      </w:r>
      <w:proofErr w:type="spellStart"/>
      <w:r w:rsidR="00A81CC3">
        <w:rPr>
          <w:rFonts w:asciiTheme="minorBidi" w:hAnsiTheme="minorBidi" w:cstheme="minorBidi"/>
          <w:sz w:val="20"/>
          <w:szCs w:val="20"/>
          <w:lang w:val="en-US"/>
        </w:rPr>
        <w:t>P</w:t>
      </w:r>
      <w:r w:rsidR="00302880" w:rsidRPr="000E3A79">
        <w:rPr>
          <w:rFonts w:asciiTheme="minorBidi" w:hAnsiTheme="minorBidi" w:cstheme="minorBidi"/>
          <w:sz w:val="20"/>
          <w:szCs w:val="20"/>
          <w:lang w:val="en-US"/>
        </w:rPr>
        <w:t>r</w:t>
      </w:r>
      <w:r w:rsidR="006B1C15" w:rsidRPr="000E3A79">
        <w:rPr>
          <w:rFonts w:asciiTheme="minorBidi" w:hAnsiTheme="minorBidi" w:cstheme="minorBidi"/>
          <w:sz w:val="20"/>
          <w:szCs w:val="20"/>
          <w:lang w:val="en-US"/>
        </w:rPr>
        <w:t>o</w:t>
      </w:r>
      <w:r w:rsidR="00302880" w:rsidRPr="000E3A79">
        <w:rPr>
          <w:rFonts w:asciiTheme="minorBidi" w:hAnsiTheme="minorBidi" w:cstheme="minorBidi"/>
          <w:sz w:val="20"/>
          <w:szCs w:val="20"/>
          <w:lang w:val="en-US"/>
        </w:rPr>
        <w:t>gramme</w:t>
      </w:r>
      <w:proofErr w:type="spellEnd"/>
      <w:r w:rsidR="00302880" w:rsidRPr="000E3A79">
        <w:rPr>
          <w:rFonts w:asciiTheme="minorBidi" w:hAnsiTheme="minorBidi" w:cstheme="minorBidi"/>
          <w:sz w:val="20"/>
          <w:szCs w:val="20"/>
          <w:lang w:val="en-US"/>
        </w:rPr>
        <w:t xml:space="preserve"> </w:t>
      </w:r>
      <w:r w:rsidR="007F1424" w:rsidRPr="000E3A79">
        <w:rPr>
          <w:rFonts w:asciiTheme="minorBidi" w:hAnsiTheme="minorBidi" w:cstheme="minorBidi"/>
          <w:sz w:val="20"/>
          <w:szCs w:val="20"/>
          <w:lang w:val="en-US"/>
        </w:rPr>
        <w:t xml:space="preserve">therefore </w:t>
      </w:r>
      <w:r w:rsidRPr="000E3A79">
        <w:rPr>
          <w:rFonts w:asciiTheme="minorBidi" w:hAnsiTheme="minorBidi" w:cstheme="minorBidi"/>
          <w:sz w:val="20"/>
          <w:szCs w:val="20"/>
          <w:lang w:val="en-US"/>
        </w:rPr>
        <w:t>build</w:t>
      </w:r>
      <w:r w:rsidR="003B64C7" w:rsidRPr="000E3A79">
        <w:rPr>
          <w:rFonts w:asciiTheme="minorBidi" w:hAnsiTheme="minorBidi" w:cstheme="minorBidi"/>
          <w:sz w:val="20"/>
          <w:szCs w:val="20"/>
          <w:lang w:val="en-US"/>
        </w:rPr>
        <w:t>s</w:t>
      </w:r>
      <w:r w:rsidRPr="000E3A79">
        <w:rPr>
          <w:rFonts w:asciiTheme="minorBidi" w:hAnsiTheme="minorBidi" w:cstheme="minorBidi"/>
          <w:sz w:val="20"/>
          <w:szCs w:val="20"/>
          <w:lang w:val="en-US"/>
        </w:rPr>
        <w:t xml:space="preserve"> on UNDP’s foundational work</w:t>
      </w:r>
      <w:r w:rsidR="007F1424" w:rsidRPr="000E3A79">
        <w:rPr>
          <w:rFonts w:asciiTheme="minorBidi" w:hAnsiTheme="minorBidi" w:cstheme="minorBidi"/>
          <w:sz w:val="20"/>
          <w:szCs w:val="20"/>
          <w:lang w:val="en-US"/>
        </w:rPr>
        <w:t xml:space="preserve"> and le</w:t>
      </w:r>
      <w:r w:rsidR="008F4985" w:rsidRPr="000E3A79">
        <w:rPr>
          <w:rFonts w:asciiTheme="minorBidi" w:hAnsiTheme="minorBidi" w:cstheme="minorBidi"/>
          <w:sz w:val="20"/>
          <w:szCs w:val="20"/>
          <w:lang w:val="en-US"/>
        </w:rPr>
        <w:t>arnings</w:t>
      </w:r>
      <w:r w:rsidR="002D6328" w:rsidRPr="000E3A79">
        <w:rPr>
          <w:rFonts w:asciiTheme="minorBidi" w:hAnsiTheme="minorBidi" w:cstheme="minorBidi"/>
          <w:sz w:val="20"/>
          <w:szCs w:val="20"/>
          <w:lang w:val="en-US"/>
        </w:rPr>
        <w:t xml:space="preserve"> </w:t>
      </w:r>
      <w:r w:rsidR="007F1424" w:rsidRPr="000E3A79">
        <w:rPr>
          <w:rFonts w:asciiTheme="minorBidi" w:hAnsiTheme="minorBidi" w:cstheme="minorBidi"/>
          <w:sz w:val="20"/>
          <w:szCs w:val="20"/>
          <w:lang w:val="en-US"/>
        </w:rPr>
        <w:t>from</w:t>
      </w:r>
      <w:r w:rsidR="002D6328" w:rsidRPr="000E3A79">
        <w:rPr>
          <w:rFonts w:asciiTheme="minorBidi" w:hAnsiTheme="minorBidi" w:cstheme="minorBidi"/>
          <w:sz w:val="20"/>
          <w:szCs w:val="20"/>
          <w:lang w:val="en-US"/>
        </w:rPr>
        <w:t xml:space="preserve"> the previous </w:t>
      </w:r>
      <w:r w:rsidR="00A81CC3">
        <w:rPr>
          <w:rFonts w:asciiTheme="minorBidi" w:hAnsiTheme="minorBidi" w:cstheme="minorBidi"/>
          <w:sz w:val="20"/>
          <w:szCs w:val="20"/>
          <w:lang w:val="en-US"/>
        </w:rPr>
        <w:t xml:space="preserve">Rule of Law </w:t>
      </w:r>
      <w:proofErr w:type="spellStart"/>
      <w:r w:rsidR="00A81CC3">
        <w:rPr>
          <w:rFonts w:asciiTheme="minorBidi" w:hAnsiTheme="minorBidi" w:cstheme="minorBidi"/>
          <w:sz w:val="20"/>
          <w:szCs w:val="20"/>
          <w:lang w:val="en-US"/>
        </w:rPr>
        <w:t>P</w:t>
      </w:r>
      <w:r w:rsidR="002D6328" w:rsidRPr="000E3A79">
        <w:rPr>
          <w:rFonts w:asciiTheme="minorBidi" w:hAnsiTheme="minorBidi" w:cstheme="minorBidi"/>
          <w:sz w:val="20"/>
          <w:szCs w:val="20"/>
          <w:lang w:val="en-US"/>
        </w:rPr>
        <w:t>rogramme</w:t>
      </w:r>
      <w:proofErr w:type="spellEnd"/>
      <w:r w:rsidR="002D6328" w:rsidRPr="000E3A79">
        <w:rPr>
          <w:rFonts w:asciiTheme="minorBidi" w:hAnsiTheme="minorBidi" w:cstheme="minorBidi"/>
          <w:sz w:val="20"/>
          <w:szCs w:val="20"/>
          <w:lang w:val="en-US"/>
        </w:rPr>
        <w:t xml:space="preserve"> phase </w:t>
      </w:r>
      <w:r w:rsidR="007F1424" w:rsidRPr="000E3A79">
        <w:rPr>
          <w:rFonts w:asciiTheme="minorBidi" w:hAnsiTheme="minorBidi" w:cstheme="minorBidi"/>
          <w:sz w:val="20"/>
          <w:szCs w:val="20"/>
          <w:lang w:val="en-US"/>
        </w:rPr>
        <w:t>(2019-2023)</w:t>
      </w:r>
      <w:r w:rsidRPr="000E3A79">
        <w:rPr>
          <w:rFonts w:asciiTheme="minorBidi" w:hAnsiTheme="minorBidi" w:cstheme="minorBidi"/>
          <w:b/>
          <w:bCs/>
          <w:sz w:val="20"/>
          <w:szCs w:val="20"/>
          <w:lang w:val="en-US"/>
        </w:rPr>
        <w:t xml:space="preserve"> </w:t>
      </w:r>
      <w:r w:rsidRPr="000E3A79">
        <w:rPr>
          <w:rFonts w:asciiTheme="minorBidi" w:hAnsiTheme="minorBidi" w:cstheme="minorBidi"/>
          <w:sz w:val="20"/>
          <w:szCs w:val="20"/>
          <w:lang w:val="en-US"/>
        </w:rPr>
        <w:t xml:space="preserve">and </w:t>
      </w:r>
      <w:r w:rsidR="002D6328" w:rsidRPr="000E3A79">
        <w:rPr>
          <w:rFonts w:asciiTheme="minorBidi" w:hAnsiTheme="minorBidi" w:cstheme="minorBidi"/>
          <w:sz w:val="20"/>
          <w:szCs w:val="20"/>
          <w:lang w:val="en-US"/>
        </w:rPr>
        <w:t>broadens</w:t>
      </w:r>
      <w:r w:rsidRPr="000E3A79">
        <w:rPr>
          <w:rFonts w:asciiTheme="minorBidi" w:hAnsiTheme="minorBidi" w:cstheme="minorBidi"/>
          <w:sz w:val="20"/>
          <w:szCs w:val="20"/>
          <w:lang w:val="en-US"/>
        </w:rPr>
        <w:t xml:space="preserve"> its scope </w:t>
      </w:r>
      <w:r w:rsidR="002D6328" w:rsidRPr="000E3A79">
        <w:rPr>
          <w:rFonts w:asciiTheme="minorBidi" w:hAnsiTheme="minorBidi" w:cstheme="minorBidi"/>
          <w:sz w:val="20"/>
          <w:szCs w:val="20"/>
          <w:lang w:val="en-US"/>
        </w:rPr>
        <w:t>and outreach as follows</w:t>
      </w:r>
      <w:r w:rsidR="00046D27" w:rsidRPr="000E3A79">
        <w:rPr>
          <w:rFonts w:asciiTheme="minorBidi" w:hAnsiTheme="minorBidi" w:cstheme="minorBidi"/>
          <w:sz w:val="20"/>
          <w:szCs w:val="20"/>
          <w:lang w:val="en-US"/>
        </w:rPr>
        <w:t>.</w:t>
      </w:r>
      <w:r w:rsidR="00E02087" w:rsidRPr="00F0044F">
        <w:rPr>
          <w:lang w:val="en-US"/>
        </w:rPr>
        <w:t xml:space="preserve"> </w:t>
      </w:r>
      <w:r w:rsidR="00046D27" w:rsidRPr="000E3A79">
        <w:rPr>
          <w:rFonts w:asciiTheme="minorBidi" w:hAnsiTheme="minorBidi" w:cstheme="minorBidi"/>
          <w:bCs/>
          <w:sz w:val="20"/>
          <w:szCs w:val="20"/>
          <w:lang w:val="en-US"/>
        </w:rPr>
        <w:t xml:space="preserve">The strategy of the new </w:t>
      </w:r>
      <w:r w:rsidR="00A81CC3">
        <w:rPr>
          <w:rFonts w:asciiTheme="minorBidi" w:hAnsiTheme="minorBidi" w:cstheme="minorBidi"/>
          <w:bCs/>
          <w:sz w:val="20"/>
          <w:szCs w:val="20"/>
          <w:lang w:val="en-US"/>
        </w:rPr>
        <w:t xml:space="preserve">Rule of Law </w:t>
      </w:r>
      <w:proofErr w:type="spellStart"/>
      <w:r w:rsidR="00A81CC3">
        <w:rPr>
          <w:rFonts w:asciiTheme="minorBidi" w:hAnsiTheme="minorBidi" w:cstheme="minorBidi"/>
          <w:bCs/>
          <w:sz w:val="20"/>
          <w:szCs w:val="20"/>
          <w:lang w:val="en-US"/>
        </w:rPr>
        <w:t>P</w:t>
      </w:r>
      <w:r w:rsidR="00046D27" w:rsidRPr="000E3A79">
        <w:rPr>
          <w:rFonts w:asciiTheme="minorBidi" w:hAnsiTheme="minorBidi" w:cstheme="minorBidi"/>
          <w:bCs/>
          <w:sz w:val="20"/>
          <w:szCs w:val="20"/>
          <w:lang w:val="en-US"/>
        </w:rPr>
        <w:t>rogramme</w:t>
      </w:r>
      <w:proofErr w:type="spellEnd"/>
      <w:r w:rsidR="00046D27" w:rsidRPr="000E3A79">
        <w:rPr>
          <w:rFonts w:asciiTheme="minorBidi" w:hAnsiTheme="minorBidi" w:cstheme="minorBidi"/>
          <w:bCs/>
          <w:sz w:val="20"/>
          <w:szCs w:val="20"/>
          <w:lang w:val="en-US"/>
        </w:rPr>
        <w:t xml:space="preserve"> phase will aim to amplify its focus on gender mainstreaming and </w:t>
      </w:r>
      <w:r w:rsidR="00AC36D6" w:rsidRPr="000E3A79">
        <w:rPr>
          <w:rFonts w:asciiTheme="minorBidi" w:hAnsiTheme="minorBidi" w:cstheme="minorBidi"/>
          <w:bCs/>
          <w:sz w:val="20"/>
          <w:szCs w:val="20"/>
          <w:lang w:val="en-US"/>
        </w:rPr>
        <w:t xml:space="preserve">social </w:t>
      </w:r>
      <w:r w:rsidR="00046D27" w:rsidRPr="000E3A79">
        <w:rPr>
          <w:rFonts w:asciiTheme="minorBidi" w:hAnsiTheme="minorBidi" w:cstheme="minorBidi"/>
          <w:bCs/>
          <w:sz w:val="20"/>
          <w:szCs w:val="20"/>
          <w:lang w:val="en-US"/>
        </w:rPr>
        <w:t xml:space="preserve">inclusion, aligning with UN Security Council Resolution 1325 and Pakistan's National Gender Policy Framework. </w:t>
      </w:r>
      <w:r w:rsidR="00EF0381" w:rsidRPr="000E3A79">
        <w:rPr>
          <w:rFonts w:asciiTheme="minorBidi" w:hAnsiTheme="minorBidi" w:cstheme="minorBidi"/>
          <w:bCs/>
          <w:sz w:val="20"/>
          <w:szCs w:val="20"/>
          <w:lang w:val="en-US"/>
        </w:rPr>
        <w:t>The new phase will also aim to broaden its scope by using digital technologies to improve people's access to justice</w:t>
      </w:r>
      <w:r w:rsidR="00054D98" w:rsidRPr="000E3A79">
        <w:rPr>
          <w:rFonts w:asciiTheme="minorBidi" w:hAnsiTheme="minorBidi" w:cstheme="minorBidi"/>
          <w:bCs/>
          <w:sz w:val="20"/>
          <w:szCs w:val="20"/>
          <w:lang w:val="en-US"/>
        </w:rPr>
        <w:t xml:space="preserve"> while also replicating best practices from the previous </w:t>
      </w:r>
      <w:r w:rsidR="00A81CC3">
        <w:rPr>
          <w:rFonts w:asciiTheme="minorBidi" w:hAnsiTheme="minorBidi" w:cstheme="minorBidi"/>
          <w:bCs/>
          <w:sz w:val="20"/>
          <w:szCs w:val="20"/>
          <w:lang w:val="en-US"/>
        </w:rPr>
        <w:t xml:space="preserve">Rule </w:t>
      </w:r>
      <w:r w:rsidR="00A81CC3">
        <w:rPr>
          <w:rFonts w:asciiTheme="minorBidi" w:hAnsiTheme="minorBidi" w:cstheme="minorBidi"/>
          <w:bCs/>
          <w:sz w:val="20"/>
          <w:szCs w:val="20"/>
          <w:lang w:val="en-US"/>
        </w:rPr>
        <w:lastRenderedPageBreak/>
        <w:t xml:space="preserve">of Law </w:t>
      </w:r>
      <w:proofErr w:type="spellStart"/>
      <w:r w:rsidR="00A81CC3">
        <w:rPr>
          <w:rFonts w:asciiTheme="minorBidi" w:hAnsiTheme="minorBidi" w:cstheme="minorBidi"/>
          <w:bCs/>
          <w:sz w:val="20"/>
          <w:szCs w:val="20"/>
          <w:lang w:val="en-US"/>
        </w:rPr>
        <w:t>P</w:t>
      </w:r>
      <w:r w:rsidR="00054D98" w:rsidRPr="000E3A79">
        <w:rPr>
          <w:rFonts w:asciiTheme="minorBidi" w:hAnsiTheme="minorBidi" w:cstheme="minorBidi"/>
          <w:bCs/>
          <w:sz w:val="20"/>
          <w:szCs w:val="20"/>
          <w:lang w:val="en-US"/>
        </w:rPr>
        <w:t>rogramme</w:t>
      </w:r>
      <w:proofErr w:type="spellEnd"/>
      <w:r w:rsidR="00054D98" w:rsidRPr="000E3A79">
        <w:rPr>
          <w:rFonts w:asciiTheme="minorBidi" w:hAnsiTheme="minorBidi" w:cstheme="minorBidi"/>
          <w:bCs/>
          <w:sz w:val="20"/>
          <w:szCs w:val="20"/>
          <w:lang w:val="en-US"/>
        </w:rPr>
        <w:t xml:space="preserve"> phase</w:t>
      </w:r>
      <w:r w:rsidR="00EF0381" w:rsidRPr="000E3A79">
        <w:rPr>
          <w:rFonts w:asciiTheme="minorBidi" w:hAnsiTheme="minorBidi" w:cstheme="minorBidi"/>
          <w:bCs/>
          <w:sz w:val="20"/>
          <w:szCs w:val="20"/>
          <w:lang w:val="en-US"/>
        </w:rPr>
        <w:t xml:space="preserve">. </w:t>
      </w:r>
      <w:r w:rsidR="006B1C15" w:rsidRPr="000E3A79">
        <w:rPr>
          <w:rFonts w:asciiTheme="minorBidi" w:hAnsiTheme="minorBidi" w:cstheme="minorBidi"/>
          <w:bCs/>
          <w:sz w:val="20"/>
          <w:szCs w:val="20"/>
          <w:lang w:val="en-US"/>
        </w:rPr>
        <w:t xml:space="preserve">The </w:t>
      </w:r>
      <w:r w:rsidR="00A81CC3">
        <w:rPr>
          <w:rFonts w:asciiTheme="minorBidi" w:hAnsiTheme="minorBidi" w:cstheme="minorBidi"/>
          <w:bCs/>
          <w:sz w:val="20"/>
          <w:szCs w:val="20"/>
          <w:lang w:val="en-US"/>
        </w:rPr>
        <w:t xml:space="preserve">Rule of Law </w:t>
      </w:r>
      <w:proofErr w:type="spellStart"/>
      <w:r w:rsidR="00A81CC3">
        <w:rPr>
          <w:rFonts w:asciiTheme="minorBidi" w:hAnsiTheme="minorBidi" w:cstheme="minorBidi"/>
          <w:bCs/>
          <w:sz w:val="20"/>
          <w:szCs w:val="20"/>
          <w:lang w:val="en-US"/>
        </w:rPr>
        <w:t>P</w:t>
      </w:r>
      <w:r w:rsidR="006B1C15" w:rsidRPr="000E3A79">
        <w:rPr>
          <w:rFonts w:asciiTheme="minorBidi" w:hAnsiTheme="minorBidi" w:cstheme="minorBidi"/>
          <w:bCs/>
          <w:sz w:val="20"/>
          <w:szCs w:val="20"/>
          <w:lang w:val="en-US"/>
        </w:rPr>
        <w:t>rogramme</w:t>
      </w:r>
      <w:proofErr w:type="spellEnd"/>
      <w:r w:rsidR="00046D27" w:rsidRPr="000E3A79">
        <w:rPr>
          <w:rFonts w:asciiTheme="minorBidi" w:hAnsiTheme="minorBidi" w:cstheme="minorBidi"/>
          <w:bCs/>
          <w:sz w:val="20"/>
          <w:szCs w:val="20"/>
          <w:lang w:val="en-US"/>
        </w:rPr>
        <w:t xml:space="preserve"> results framework integrates gender equality results into indicators, baseline data, and targets, with a minimum of 50% </w:t>
      </w:r>
      <w:r w:rsidR="00AC36D6" w:rsidRPr="000E3A79">
        <w:rPr>
          <w:rFonts w:asciiTheme="minorBidi" w:hAnsiTheme="minorBidi" w:cstheme="minorBidi"/>
          <w:bCs/>
          <w:sz w:val="20"/>
          <w:szCs w:val="20"/>
          <w:lang w:val="en-US"/>
        </w:rPr>
        <w:t>women</w:t>
      </w:r>
      <w:r w:rsidR="00046D27" w:rsidRPr="000E3A79">
        <w:rPr>
          <w:rFonts w:asciiTheme="minorBidi" w:hAnsiTheme="minorBidi" w:cstheme="minorBidi"/>
          <w:bCs/>
          <w:sz w:val="20"/>
          <w:szCs w:val="20"/>
          <w:lang w:val="en-US"/>
        </w:rPr>
        <w:t xml:space="preserve"> beneficiaries.</w:t>
      </w:r>
      <w:r w:rsidR="00770C44" w:rsidRPr="000E3A79">
        <w:rPr>
          <w:rFonts w:asciiTheme="minorBidi" w:hAnsiTheme="minorBidi" w:cstheme="minorBidi"/>
          <w:bCs/>
          <w:sz w:val="20"/>
          <w:szCs w:val="20"/>
          <w:lang w:val="en-US"/>
        </w:rPr>
        <w:t xml:space="preserve"> </w:t>
      </w:r>
    </w:p>
    <w:bookmarkEnd w:id="1"/>
    <w:p w14:paraId="793C25F3" w14:textId="5B9AC64E" w:rsidR="00871346" w:rsidRPr="000E3A79" w:rsidRDefault="00F53903" w:rsidP="008743D2">
      <w:pPr>
        <w:spacing w:after="0"/>
        <w:rPr>
          <w:rFonts w:asciiTheme="minorBidi" w:hAnsiTheme="minorBidi" w:cstheme="minorBidi"/>
          <w:bCs/>
          <w:sz w:val="20"/>
          <w:szCs w:val="20"/>
          <w:lang w:val="en-US"/>
        </w:rPr>
      </w:pPr>
      <w:r w:rsidRPr="000E3A79">
        <w:rPr>
          <w:rFonts w:asciiTheme="minorBidi" w:hAnsiTheme="minorBidi" w:cstheme="minorBidi"/>
          <w:b/>
          <w:sz w:val="20"/>
          <w:szCs w:val="20"/>
          <w:lang w:val="en-US"/>
        </w:rPr>
        <w:t xml:space="preserve">Work Strand 1: </w:t>
      </w:r>
      <w:r w:rsidR="00477753" w:rsidRPr="000E3A79">
        <w:rPr>
          <w:rFonts w:asciiTheme="minorBidi" w:hAnsiTheme="minorBidi" w:cstheme="minorBidi"/>
          <w:b/>
          <w:sz w:val="20"/>
          <w:szCs w:val="20"/>
          <w:lang w:val="en-US"/>
        </w:rPr>
        <w:t>S</w:t>
      </w:r>
      <w:r w:rsidR="00871346" w:rsidRPr="000E3A79">
        <w:rPr>
          <w:rFonts w:asciiTheme="minorBidi" w:hAnsiTheme="minorBidi" w:cstheme="minorBidi"/>
          <w:b/>
          <w:sz w:val="20"/>
          <w:szCs w:val="20"/>
          <w:lang w:val="en-US"/>
        </w:rPr>
        <w:t>trengthen policy, legal</w:t>
      </w:r>
      <w:r w:rsidR="006B1C15" w:rsidRPr="000E3A79">
        <w:rPr>
          <w:rFonts w:asciiTheme="minorBidi" w:hAnsiTheme="minorBidi" w:cstheme="minorBidi"/>
          <w:b/>
          <w:sz w:val="20"/>
          <w:szCs w:val="20"/>
          <w:lang w:val="en-US"/>
        </w:rPr>
        <w:t>,</w:t>
      </w:r>
      <w:r w:rsidR="00871346" w:rsidRPr="000E3A79">
        <w:rPr>
          <w:rFonts w:asciiTheme="minorBidi" w:hAnsiTheme="minorBidi" w:cstheme="minorBidi"/>
          <w:b/>
          <w:sz w:val="20"/>
          <w:szCs w:val="20"/>
          <w:lang w:val="en-US"/>
        </w:rPr>
        <w:t xml:space="preserve"> and regulatory frameworks</w:t>
      </w:r>
      <w:r w:rsidR="00477753" w:rsidRPr="000E3A79">
        <w:rPr>
          <w:rFonts w:asciiTheme="minorBidi" w:hAnsiTheme="minorBidi" w:cstheme="minorBidi"/>
          <w:b/>
          <w:sz w:val="20"/>
          <w:szCs w:val="20"/>
          <w:lang w:val="en-US"/>
        </w:rPr>
        <w:t xml:space="preserve"> through technical advice and assistance </w:t>
      </w:r>
      <w:r w:rsidR="00871346" w:rsidRPr="000E3A79">
        <w:rPr>
          <w:rFonts w:asciiTheme="minorBidi" w:hAnsiTheme="minorBidi" w:cstheme="minorBidi"/>
          <w:b/>
          <w:sz w:val="20"/>
          <w:szCs w:val="20"/>
          <w:lang w:val="en-US"/>
        </w:rPr>
        <w:t xml:space="preserve">to ensure </w:t>
      </w:r>
      <w:r w:rsidR="00975427" w:rsidRPr="000E3A79">
        <w:rPr>
          <w:rFonts w:asciiTheme="minorBidi" w:hAnsiTheme="minorBidi" w:cstheme="minorBidi"/>
          <w:b/>
          <w:sz w:val="20"/>
          <w:szCs w:val="20"/>
          <w:lang w:val="en-US"/>
        </w:rPr>
        <w:t>people</w:t>
      </w:r>
      <w:r w:rsidR="00375CB3" w:rsidRPr="000E3A79">
        <w:rPr>
          <w:rFonts w:asciiTheme="minorBidi" w:hAnsiTheme="minorBidi" w:cstheme="minorBidi"/>
          <w:b/>
          <w:sz w:val="20"/>
          <w:szCs w:val="20"/>
          <w:lang w:val="en-US"/>
        </w:rPr>
        <w:t>-</w:t>
      </w:r>
      <w:r w:rsidR="00975427" w:rsidRPr="000E3A79">
        <w:rPr>
          <w:rFonts w:asciiTheme="minorBidi" w:hAnsiTheme="minorBidi" w:cstheme="minorBidi"/>
          <w:b/>
          <w:sz w:val="20"/>
          <w:szCs w:val="20"/>
          <w:lang w:val="en-US"/>
        </w:rPr>
        <w:t xml:space="preserve">centered, </w:t>
      </w:r>
      <w:r w:rsidR="00871346" w:rsidRPr="000E3A79">
        <w:rPr>
          <w:rFonts w:asciiTheme="minorBidi" w:hAnsiTheme="minorBidi" w:cstheme="minorBidi"/>
          <w:b/>
          <w:sz w:val="20"/>
          <w:szCs w:val="20"/>
          <w:lang w:val="en-US"/>
        </w:rPr>
        <w:t>equitable, timely, affordable justice and security service delivery to all people:</w:t>
      </w:r>
      <w:r w:rsidR="00871346" w:rsidRPr="000E3A79">
        <w:rPr>
          <w:rFonts w:asciiTheme="minorBidi" w:hAnsiTheme="minorBidi" w:cstheme="minorBidi"/>
          <w:bCs/>
          <w:sz w:val="20"/>
          <w:szCs w:val="20"/>
          <w:lang w:val="en-US"/>
        </w:rPr>
        <w:t xml:space="preserve"> </w:t>
      </w:r>
      <w:r w:rsidR="00FF51EE" w:rsidRPr="000E3A79">
        <w:rPr>
          <w:rFonts w:asciiTheme="minorBidi" w:hAnsiTheme="minorBidi" w:cstheme="minorBidi"/>
          <w:bCs/>
          <w:sz w:val="20"/>
          <w:szCs w:val="20"/>
          <w:lang w:val="en-US"/>
        </w:rPr>
        <w:t xml:space="preserve">The </w:t>
      </w:r>
      <w:r w:rsidR="00871346" w:rsidRPr="000E3A79">
        <w:rPr>
          <w:rFonts w:asciiTheme="minorBidi" w:hAnsiTheme="minorBidi" w:cstheme="minorBidi"/>
          <w:bCs/>
          <w:sz w:val="20"/>
          <w:szCs w:val="20"/>
          <w:lang w:val="en-US"/>
        </w:rPr>
        <w:t xml:space="preserve">Rule of Law </w:t>
      </w:r>
      <w:proofErr w:type="spellStart"/>
      <w:r w:rsidR="00871346" w:rsidRPr="000E3A79">
        <w:rPr>
          <w:rFonts w:asciiTheme="minorBidi" w:hAnsiTheme="minorBidi" w:cstheme="minorBidi"/>
          <w:bCs/>
          <w:sz w:val="20"/>
          <w:szCs w:val="20"/>
          <w:lang w:val="en-US"/>
        </w:rPr>
        <w:t>Programme</w:t>
      </w:r>
      <w:proofErr w:type="spellEnd"/>
      <w:r w:rsidR="00871346" w:rsidRPr="000E3A79">
        <w:rPr>
          <w:rFonts w:asciiTheme="minorBidi" w:hAnsiTheme="minorBidi" w:cstheme="minorBidi"/>
          <w:bCs/>
          <w:sz w:val="20"/>
          <w:szCs w:val="20"/>
          <w:lang w:val="en-US"/>
        </w:rPr>
        <w:t xml:space="preserve"> will continue to focus on strengthening priority policy, legal</w:t>
      </w:r>
      <w:r w:rsidR="006B1C15" w:rsidRPr="000E3A79">
        <w:rPr>
          <w:rFonts w:asciiTheme="minorBidi" w:hAnsiTheme="minorBidi" w:cstheme="minorBidi"/>
          <w:bCs/>
          <w:sz w:val="20"/>
          <w:szCs w:val="20"/>
          <w:lang w:val="en-US"/>
        </w:rPr>
        <w:t>,</w:t>
      </w:r>
      <w:r w:rsidR="00871346" w:rsidRPr="000E3A79">
        <w:rPr>
          <w:rFonts w:asciiTheme="minorBidi" w:hAnsiTheme="minorBidi" w:cstheme="minorBidi"/>
          <w:bCs/>
          <w:sz w:val="20"/>
          <w:szCs w:val="20"/>
          <w:lang w:val="en-US"/>
        </w:rPr>
        <w:t xml:space="preserve"> and regulatory frameworks through policy/strategy development/drafting (new), revisions/updates (of existing frameworks). Additionally, in the new phase the </w:t>
      </w:r>
      <w:r w:rsidR="00A81CC3">
        <w:rPr>
          <w:rFonts w:asciiTheme="minorBidi" w:hAnsiTheme="minorBidi" w:cstheme="minorBidi"/>
          <w:bCs/>
          <w:sz w:val="20"/>
          <w:szCs w:val="20"/>
          <w:lang w:val="en-US"/>
        </w:rPr>
        <w:t xml:space="preserve">Rule of Law </w:t>
      </w:r>
      <w:proofErr w:type="spellStart"/>
      <w:r w:rsidR="00A81CC3">
        <w:rPr>
          <w:rFonts w:asciiTheme="minorBidi" w:hAnsiTheme="minorBidi" w:cstheme="minorBidi"/>
          <w:bCs/>
          <w:sz w:val="20"/>
          <w:szCs w:val="20"/>
          <w:lang w:val="en-US"/>
        </w:rPr>
        <w:t>P</w:t>
      </w:r>
      <w:r w:rsidR="00871346" w:rsidRPr="000E3A79">
        <w:rPr>
          <w:rFonts w:asciiTheme="minorBidi" w:hAnsiTheme="minorBidi" w:cstheme="minorBidi"/>
          <w:bCs/>
          <w:sz w:val="20"/>
          <w:szCs w:val="20"/>
          <w:lang w:val="en-US"/>
        </w:rPr>
        <w:t>rogramme</w:t>
      </w:r>
      <w:proofErr w:type="spellEnd"/>
      <w:r w:rsidR="00871346" w:rsidRPr="000E3A79">
        <w:rPr>
          <w:rFonts w:asciiTheme="minorBidi" w:hAnsiTheme="minorBidi" w:cstheme="minorBidi"/>
          <w:bCs/>
          <w:sz w:val="20"/>
          <w:szCs w:val="20"/>
          <w:lang w:val="en-US"/>
        </w:rPr>
        <w:t xml:space="preserve"> </w:t>
      </w:r>
      <w:r w:rsidR="00FF51EE" w:rsidRPr="000E3A79">
        <w:rPr>
          <w:rFonts w:asciiTheme="minorBidi" w:hAnsiTheme="minorBidi" w:cstheme="minorBidi"/>
          <w:bCs/>
          <w:sz w:val="20"/>
          <w:szCs w:val="20"/>
          <w:lang w:val="en-US"/>
        </w:rPr>
        <w:t>will also</w:t>
      </w:r>
      <w:r w:rsidR="00871346" w:rsidRPr="000E3A79">
        <w:rPr>
          <w:rFonts w:asciiTheme="minorBidi" w:hAnsiTheme="minorBidi" w:cstheme="minorBidi"/>
          <w:bCs/>
          <w:sz w:val="20"/>
          <w:szCs w:val="20"/>
          <w:lang w:val="en-US"/>
        </w:rPr>
        <w:t xml:space="preserve"> </w:t>
      </w:r>
      <w:r w:rsidR="00CB21B9" w:rsidRPr="000E3A79">
        <w:rPr>
          <w:rFonts w:asciiTheme="minorBidi" w:hAnsiTheme="minorBidi" w:cstheme="minorBidi"/>
          <w:bCs/>
          <w:sz w:val="20"/>
          <w:szCs w:val="20"/>
          <w:lang w:val="en-US"/>
        </w:rPr>
        <w:t xml:space="preserve">enhance and develop </w:t>
      </w:r>
      <w:r w:rsidR="00871346" w:rsidRPr="000E3A79">
        <w:rPr>
          <w:rFonts w:asciiTheme="minorBidi" w:hAnsiTheme="minorBidi" w:cstheme="minorBidi"/>
          <w:bCs/>
          <w:sz w:val="20"/>
          <w:szCs w:val="20"/>
          <w:lang w:val="en-US"/>
        </w:rPr>
        <w:t>provincial judiciaries, prosecution services, and law enforcement agencies</w:t>
      </w:r>
      <w:r w:rsidR="00FF51EE" w:rsidRPr="000E3A79">
        <w:rPr>
          <w:rFonts w:asciiTheme="minorBidi" w:hAnsiTheme="minorBidi" w:cstheme="minorBidi"/>
          <w:bCs/>
          <w:sz w:val="20"/>
          <w:szCs w:val="20"/>
          <w:lang w:val="en-US"/>
        </w:rPr>
        <w:t xml:space="preserve"> </w:t>
      </w:r>
      <w:r w:rsidR="00871346" w:rsidRPr="000E3A79">
        <w:rPr>
          <w:rFonts w:asciiTheme="minorBidi" w:hAnsiTheme="minorBidi" w:cstheme="minorBidi"/>
          <w:bCs/>
          <w:sz w:val="20"/>
          <w:szCs w:val="20"/>
          <w:lang w:val="en-US"/>
        </w:rPr>
        <w:t>(LEAs) implementation mechanisms/actions plans to translate these new/updated polices/strategies into action. In doing so</w:t>
      </w:r>
      <w:r w:rsidR="00FF51EE" w:rsidRPr="000E3A79">
        <w:rPr>
          <w:rFonts w:asciiTheme="minorBidi" w:hAnsiTheme="minorBidi" w:cstheme="minorBidi"/>
          <w:bCs/>
          <w:sz w:val="20"/>
          <w:szCs w:val="20"/>
          <w:lang w:val="en-US"/>
        </w:rPr>
        <w:t>,</w:t>
      </w:r>
      <w:r w:rsidR="00871346" w:rsidRPr="000E3A79">
        <w:rPr>
          <w:rFonts w:asciiTheme="minorBidi" w:hAnsiTheme="minorBidi" w:cstheme="minorBidi"/>
          <w:bCs/>
          <w:sz w:val="20"/>
          <w:szCs w:val="20"/>
          <w:lang w:val="en-US"/>
        </w:rPr>
        <w:t xml:space="preserve"> </w:t>
      </w:r>
      <w:r w:rsidR="00FF51EE" w:rsidRPr="000E3A79">
        <w:rPr>
          <w:rFonts w:asciiTheme="minorBidi" w:hAnsiTheme="minorBidi" w:cstheme="minorBidi"/>
          <w:bCs/>
          <w:sz w:val="20"/>
          <w:szCs w:val="20"/>
          <w:lang w:val="en-US"/>
        </w:rPr>
        <w:t>the new phase</w:t>
      </w:r>
      <w:r w:rsidR="00871346" w:rsidRPr="000E3A79">
        <w:rPr>
          <w:rFonts w:asciiTheme="minorBidi" w:hAnsiTheme="minorBidi" w:cstheme="minorBidi"/>
          <w:bCs/>
          <w:sz w:val="20"/>
          <w:szCs w:val="20"/>
          <w:lang w:val="en-US"/>
        </w:rPr>
        <w:t xml:space="preserve"> will also invest in efforts to foster harmonization and consistency across provinces to the extent possible. </w:t>
      </w:r>
    </w:p>
    <w:p w14:paraId="19382549" w14:textId="1388DFE7" w:rsidR="00871346" w:rsidRPr="000E3A79" w:rsidRDefault="00871346" w:rsidP="008743D2">
      <w:pPr>
        <w:spacing w:after="0"/>
        <w:rPr>
          <w:rFonts w:asciiTheme="minorBidi" w:hAnsiTheme="minorBidi" w:cstheme="minorBidi"/>
          <w:bCs/>
          <w:sz w:val="20"/>
          <w:szCs w:val="20"/>
          <w:lang w:val="en-US"/>
        </w:rPr>
      </w:pPr>
    </w:p>
    <w:p w14:paraId="1FB535FB" w14:textId="1A6D6F37" w:rsidR="00BE5053" w:rsidRPr="000E3A79" w:rsidRDefault="00F53903" w:rsidP="008743D2">
      <w:pPr>
        <w:spacing w:after="0"/>
        <w:rPr>
          <w:rFonts w:asciiTheme="minorBidi" w:hAnsiTheme="minorBidi" w:cstheme="minorBidi"/>
          <w:sz w:val="20"/>
          <w:szCs w:val="20"/>
          <w:lang w:val="en-US"/>
        </w:rPr>
      </w:pPr>
      <w:r w:rsidRPr="000E3A79">
        <w:rPr>
          <w:rFonts w:asciiTheme="minorBidi" w:hAnsiTheme="minorBidi" w:cstheme="minorBidi"/>
          <w:b/>
          <w:sz w:val="20"/>
          <w:szCs w:val="20"/>
          <w:lang w:val="en-US"/>
        </w:rPr>
        <w:t xml:space="preserve">Work Strand 2: </w:t>
      </w:r>
      <w:r w:rsidR="00477753" w:rsidRPr="000E3A79">
        <w:rPr>
          <w:rFonts w:asciiTheme="minorBidi" w:hAnsiTheme="minorBidi" w:cstheme="minorBidi"/>
          <w:b/>
          <w:sz w:val="20"/>
          <w:szCs w:val="20"/>
          <w:lang w:val="en-US"/>
        </w:rPr>
        <w:t>E</w:t>
      </w:r>
      <w:r w:rsidR="00BE5053" w:rsidRPr="000E3A79">
        <w:rPr>
          <w:rFonts w:asciiTheme="minorBidi" w:hAnsiTheme="minorBidi" w:cstheme="minorBidi"/>
          <w:b/>
          <w:sz w:val="20"/>
          <w:szCs w:val="20"/>
          <w:lang w:val="en-US"/>
        </w:rPr>
        <w:t>nhance capacity of justice and security stakeholders (duty bearers) to deliver inclusive, timely</w:t>
      </w:r>
      <w:r w:rsidR="006B1C15" w:rsidRPr="000E3A79">
        <w:rPr>
          <w:rFonts w:asciiTheme="minorBidi" w:hAnsiTheme="minorBidi" w:cstheme="minorBidi"/>
          <w:b/>
          <w:sz w:val="20"/>
          <w:szCs w:val="20"/>
          <w:lang w:val="en-US"/>
        </w:rPr>
        <w:t>,</w:t>
      </w:r>
      <w:r w:rsidR="00BE5053" w:rsidRPr="000E3A79">
        <w:rPr>
          <w:rFonts w:asciiTheme="minorBidi" w:hAnsiTheme="minorBidi" w:cstheme="minorBidi"/>
          <w:b/>
          <w:sz w:val="20"/>
          <w:szCs w:val="20"/>
          <w:lang w:val="en-US"/>
        </w:rPr>
        <w:t xml:space="preserve"> and accessible services to all people</w:t>
      </w:r>
      <w:r w:rsidR="00BE5053" w:rsidRPr="000E3A79">
        <w:rPr>
          <w:rFonts w:asciiTheme="minorBidi" w:hAnsiTheme="minorBidi" w:cstheme="minorBidi"/>
          <w:bCs/>
          <w:sz w:val="20"/>
          <w:szCs w:val="20"/>
          <w:lang w:val="en-US"/>
        </w:rPr>
        <w:t>: UNDP support in capacity building of rule of law, justice and security stakeholders (i.e. judiciary, prosecution, prisons, reclamation and probation services, bar councils and LEAs (</w:t>
      </w:r>
      <w:r w:rsidRPr="000E3A79">
        <w:rPr>
          <w:rFonts w:asciiTheme="minorBidi" w:hAnsiTheme="minorBidi" w:cstheme="minorBidi"/>
          <w:bCs/>
          <w:sz w:val="20"/>
          <w:szCs w:val="20"/>
          <w:lang w:val="en-US"/>
        </w:rPr>
        <w:t>i.e. Police</w:t>
      </w:r>
      <w:r w:rsidR="00BE5053" w:rsidRPr="000E3A79">
        <w:rPr>
          <w:rFonts w:asciiTheme="minorBidi" w:hAnsiTheme="minorBidi" w:cstheme="minorBidi"/>
          <w:bCs/>
          <w:sz w:val="20"/>
          <w:szCs w:val="20"/>
          <w:lang w:val="en-US"/>
        </w:rPr>
        <w:t>, ETAN</w:t>
      </w:r>
      <w:r w:rsidR="00FF51EE" w:rsidRPr="000E3A79">
        <w:rPr>
          <w:rFonts w:asciiTheme="minorBidi" w:hAnsiTheme="minorBidi" w:cstheme="minorBidi"/>
          <w:bCs/>
          <w:sz w:val="20"/>
          <w:szCs w:val="20"/>
          <w:lang w:val="en-US"/>
        </w:rPr>
        <w:t xml:space="preserve"> </w:t>
      </w:r>
      <w:r w:rsidR="006B1C15" w:rsidRPr="000E3A79">
        <w:rPr>
          <w:rFonts w:asciiTheme="minorBidi" w:hAnsiTheme="minorBidi" w:cstheme="minorBidi"/>
          <w:bCs/>
          <w:sz w:val="20"/>
          <w:szCs w:val="20"/>
          <w:lang w:val="en-US"/>
        </w:rPr>
        <w:t>D</w:t>
      </w:r>
      <w:r w:rsidR="00FF51EE" w:rsidRPr="000E3A79">
        <w:rPr>
          <w:rFonts w:asciiTheme="minorBidi" w:hAnsiTheme="minorBidi" w:cstheme="minorBidi"/>
          <w:bCs/>
          <w:sz w:val="20"/>
          <w:szCs w:val="20"/>
          <w:lang w:val="en-US"/>
        </w:rPr>
        <w:t>epartment,</w:t>
      </w:r>
      <w:r w:rsidR="00BE5053" w:rsidRPr="000E3A79">
        <w:rPr>
          <w:rFonts w:asciiTheme="minorBidi" w:hAnsiTheme="minorBidi" w:cstheme="minorBidi"/>
          <w:bCs/>
          <w:sz w:val="20"/>
          <w:szCs w:val="20"/>
          <w:lang w:val="en-US"/>
        </w:rPr>
        <w:t xml:space="preserve"> and ANF) to date has been primarily in a facilitator role by providing logistical support to these institutions to deliver pre- and in-service trainings, and specialized and training of trainers (TOTs) trainings. The new </w:t>
      </w:r>
      <w:r w:rsidR="00A81CC3">
        <w:rPr>
          <w:rFonts w:asciiTheme="minorBidi" w:hAnsiTheme="minorBidi" w:cstheme="minorBidi"/>
          <w:bCs/>
          <w:sz w:val="20"/>
          <w:szCs w:val="20"/>
          <w:lang w:val="en-US"/>
        </w:rPr>
        <w:t xml:space="preserve">Rule of Law </w:t>
      </w:r>
      <w:proofErr w:type="spellStart"/>
      <w:r w:rsidR="00A81CC3">
        <w:rPr>
          <w:rFonts w:asciiTheme="minorBidi" w:hAnsiTheme="minorBidi" w:cstheme="minorBidi"/>
          <w:bCs/>
          <w:sz w:val="20"/>
          <w:szCs w:val="20"/>
          <w:lang w:val="en-US"/>
        </w:rPr>
        <w:t>P</w:t>
      </w:r>
      <w:r w:rsidR="00BE5053" w:rsidRPr="000E3A79">
        <w:rPr>
          <w:rFonts w:asciiTheme="minorBidi" w:hAnsiTheme="minorBidi" w:cstheme="minorBidi"/>
          <w:bCs/>
          <w:sz w:val="20"/>
          <w:szCs w:val="20"/>
          <w:lang w:val="en-US"/>
        </w:rPr>
        <w:t>rogramme</w:t>
      </w:r>
      <w:proofErr w:type="spellEnd"/>
      <w:r w:rsidR="00BE5053" w:rsidRPr="000E3A79">
        <w:rPr>
          <w:rFonts w:asciiTheme="minorBidi" w:hAnsiTheme="minorBidi" w:cstheme="minorBidi"/>
          <w:bCs/>
          <w:sz w:val="20"/>
          <w:szCs w:val="20"/>
          <w:lang w:val="en-US"/>
        </w:rPr>
        <w:t xml:space="preserve"> phase will advance this role into providing technical expertise to develop new training curricula, review/update existing curricula, formulate integrated frameworks and strategies to harmonize training at national and provincial levels, and deliver trainings through national and international subject experts. Where possible, UNDP will also provide mentoring support to master trainers of the justice and security sectors to enhance their capacities and skills to impart transferable new knowledge and learning to stakeholders from the judiciary, prosecution, and LEAs. Where possible, UNDP technical expertise on TOTs may also extend to combined training and mentoring of master trainers in justice and security training academies. The above approach will allow UNDP to ensure justice and security stakeholders </w:t>
      </w:r>
      <w:r w:rsidR="00BE5053" w:rsidRPr="000E3A79">
        <w:rPr>
          <w:rFonts w:asciiTheme="minorBidi" w:hAnsiTheme="minorBidi" w:cstheme="minorBidi"/>
          <w:sz w:val="20"/>
          <w:szCs w:val="20"/>
          <w:lang w:val="en-US"/>
        </w:rPr>
        <w:t xml:space="preserve">receive the same </w:t>
      </w:r>
      <w:r w:rsidR="00EE4F0F" w:rsidRPr="000E3A79">
        <w:rPr>
          <w:rFonts w:asciiTheme="minorBidi" w:hAnsiTheme="minorBidi" w:cstheme="minorBidi"/>
          <w:sz w:val="20"/>
          <w:szCs w:val="20"/>
          <w:lang w:val="en-US"/>
        </w:rPr>
        <w:t>high-quality</w:t>
      </w:r>
      <w:r w:rsidR="00BE5053" w:rsidRPr="000E3A79">
        <w:rPr>
          <w:rFonts w:asciiTheme="minorBidi" w:hAnsiTheme="minorBidi" w:cstheme="minorBidi"/>
          <w:sz w:val="20"/>
          <w:szCs w:val="20"/>
          <w:lang w:val="en-US"/>
        </w:rPr>
        <w:t xml:space="preserve"> training and maintain consistency in imparting new learning and skills across provinces. Similarly, the integrated/harmonized approach will also help to set a structured and reliable method of training and learning at an institutional level. It is</w:t>
      </w:r>
      <w:r w:rsidR="005917DC" w:rsidRPr="000E3A79">
        <w:rPr>
          <w:rFonts w:asciiTheme="minorBidi" w:hAnsiTheme="minorBidi" w:cstheme="minorBidi"/>
          <w:sz w:val="20"/>
          <w:szCs w:val="20"/>
          <w:lang w:val="en-US"/>
        </w:rPr>
        <w:t xml:space="preserve"> a</w:t>
      </w:r>
      <w:r w:rsidR="00420480" w:rsidRPr="000E3A79">
        <w:rPr>
          <w:rFonts w:asciiTheme="minorBidi" w:hAnsiTheme="minorBidi" w:cstheme="minorBidi"/>
          <w:sz w:val="20"/>
          <w:szCs w:val="20"/>
          <w:lang w:val="en-US"/>
        </w:rPr>
        <w:t xml:space="preserve"> </w:t>
      </w:r>
      <w:r w:rsidR="00BE5053" w:rsidRPr="000E3A79">
        <w:rPr>
          <w:rFonts w:asciiTheme="minorBidi" w:hAnsiTheme="minorBidi" w:cstheme="minorBidi"/>
          <w:sz w:val="20"/>
          <w:szCs w:val="20"/>
          <w:lang w:val="en-US"/>
        </w:rPr>
        <w:t xml:space="preserve">necessity to sustain these efforts </w:t>
      </w:r>
      <w:r w:rsidR="00375CB3" w:rsidRPr="000E3A79">
        <w:rPr>
          <w:rFonts w:asciiTheme="minorBidi" w:hAnsiTheme="minorBidi" w:cstheme="minorBidi"/>
          <w:sz w:val="20"/>
          <w:szCs w:val="20"/>
          <w:lang w:val="en-US"/>
        </w:rPr>
        <w:t>in</w:t>
      </w:r>
      <w:r w:rsidR="00BE5053" w:rsidRPr="000E3A79">
        <w:rPr>
          <w:rFonts w:asciiTheme="minorBidi" w:hAnsiTheme="minorBidi" w:cstheme="minorBidi"/>
          <w:sz w:val="20"/>
          <w:szCs w:val="20"/>
          <w:lang w:val="en-US"/>
        </w:rPr>
        <w:t xml:space="preserve"> the long-term</w:t>
      </w:r>
      <w:r w:rsidR="005917DC" w:rsidRPr="000E3A79">
        <w:rPr>
          <w:rFonts w:asciiTheme="minorBidi" w:hAnsiTheme="minorBidi" w:cstheme="minorBidi"/>
          <w:sz w:val="20"/>
          <w:szCs w:val="20"/>
          <w:lang w:val="en-US"/>
        </w:rPr>
        <w:t>.</w:t>
      </w:r>
      <w:r w:rsidR="00BE5053" w:rsidRPr="000E3A79">
        <w:rPr>
          <w:rFonts w:asciiTheme="minorBidi" w:hAnsiTheme="minorBidi" w:cstheme="minorBidi"/>
          <w:sz w:val="20"/>
          <w:szCs w:val="20"/>
          <w:lang w:val="en-US"/>
        </w:rPr>
        <w:t xml:space="preserve"> </w:t>
      </w:r>
    </w:p>
    <w:p w14:paraId="5845F136" w14:textId="2F4A31D3" w:rsidR="00420480" w:rsidRPr="000E3A79" w:rsidRDefault="00420480" w:rsidP="00420480">
      <w:pPr>
        <w:spacing w:after="0"/>
        <w:rPr>
          <w:rFonts w:asciiTheme="minorBidi" w:hAnsiTheme="minorBidi" w:cstheme="minorBidi"/>
          <w:sz w:val="20"/>
          <w:szCs w:val="20"/>
          <w:lang w:val="en-US"/>
        </w:rPr>
      </w:pPr>
    </w:p>
    <w:p w14:paraId="2D930568" w14:textId="35A1EE4E" w:rsidR="00E234E1" w:rsidRPr="000E3A79" w:rsidRDefault="00F53903" w:rsidP="008743D2">
      <w:pPr>
        <w:spacing w:after="0"/>
        <w:rPr>
          <w:rFonts w:asciiTheme="minorBidi" w:hAnsiTheme="minorBidi" w:cstheme="minorBidi"/>
          <w:sz w:val="20"/>
          <w:szCs w:val="20"/>
          <w:lang w:val="en-US"/>
        </w:rPr>
      </w:pPr>
      <w:r w:rsidRPr="000E3A79">
        <w:rPr>
          <w:rFonts w:asciiTheme="minorBidi" w:hAnsiTheme="minorBidi" w:cstheme="minorBidi"/>
          <w:b/>
          <w:sz w:val="20"/>
          <w:szCs w:val="20"/>
          <w:lang w:val="en-US"/>
        </w:rPr>
        <w:t xml:space="preserve">Work Strand 3: </w:t>
      </w:r>
      <w:r w:rsidR="00420480" w:rsidRPr="000E3A79">
        <w:rPr>
          <w:rFonts w:asciiTheme="minorBidi" w:hAnsiTheme="minorBidi" w:cstheme="minorBidi"/>
          <w:b/>
          <w:sz w:val="20"/>
          <w:szCs w:val="20"/>
          <w:lang w:val="en-US"/>
        </w:rPr>
        <w:t>Empower women, and the most vulnerable and marginalized communities (rights holders) to access referral pathways to justice and security:</w:t>
      </w:r>
      <w:r w:rsidR="00E234E1" w:rsidRPr="000E3A79">
        <w:rPr>
          <w:rFonts w:asciiTheme="minorBidi" w:hAnsiTheme="minorBidi" w:cstheme="minorBidi"/>
          <w:sz w:val="20"/>
          <w:szCs w:val="20"/>
          <w:lang w:val="en-US"/>
        </w:rPr>
        <w:t xml:space="preserve"> UNDP will continue to focus on empowering women to seek and exercise their right to access referral pathways to justice and security. UNDP will engage with communities and civil society organizations to </w:t>
      </w:r>
      <w:r w:rsidR="006B1C15" w:rsidRPr="000E3A79">
        <w:rPr>
          <w:rFonts w:asciiTheme="minorBidi" w:hAnsiTheme="minorBidi" w:cstheme="minorBidi"/>
          <w:sz w:val="20"/>
          <w:szCs w:val="20"/>
          <w:lang w:val="en-US"/>
        </w:rPr>
        <w:t>increase</w:t>
      </w:r>
      <w:r w:rsidR="00E234E1" w:rsidRPr="000E3A79">
        <w:rPr>
          <w:rFonts w:asciiTheme="minorBidi" w:hAnsiTheme="minorBidi" w:cstheme="minorBidi"/>
          <w:sz w:val="20"/>
          <w:szCs w:val="20"/>
          <w:lang w:val="en-US"/>
        </w:rPr>
        <w:t xml:space="preserve"> awareness of laws and rights,</w:t>
      </w:r>
      <w:r w:rsidR="006B1C15" w:rsidRPr="000E3A79">
        <w:rPr>
          <w:rFonts w:asciiTheme="minorBidi" w:hAnsiTheme="minorBidi" w:cstheme="minorBidi"/>
          <w:sz w:val="20"/>
          <w:szCs w:val="20"/>
          <w:lang w:val="en-US"/>
        </w:rPr>
        <w:t xml:space="preserve"> and </w:t>
      </w:r>
      <w:r w:rsidR="0002112E" w:rsidRPr="000E3A79">
        <w:rPr>
          <w:rFonts w:asciiTheme="minorBidi" w:hAnsiTheme="minorBidi" w:cstheme="minorBidi"/>
          <w:sz w:val="20"/>
          <w:szCs w:val="20"/>
          <w:lang w:val="en-US"/>
        </w:rPr>
        <w:t>enhance</w:t>
      </w:r>
      <w:r w:rsidR="00E234E1" w:rsidRPr="000E3A79">
        <w:rPr>
          <w:rFonts w:asciiTheme="minorBidi" w:hAnsiTheme="minorBidi" w:cstheme="minorBidi"/>
          <w:sz w:val="20"/>
          <w:szCs w:val="20"/>
          <w:lang w:val="en-US"/>
        </w:rPr>
        <w:t xml:space="preserve"> access to justice for all</w:t>
      </w:r>
      <w:r w:rsidR="0002112E" w:rsidRPr="000E3A79">
        <w:rPr>
          <w:rFonts w:asciiTheme="minorBidi" w:hAnsiTheme="minorBidi" w:cstheme="minorBidi"/>
          <w:sz w:val="20"/>
          <w:szCs w:val="20"/>
          <w:lang w:val="en-US"/>
        </w:rPr>
        <w:t>,</w:t>
      </w:r>
      <w:r w:rsidR="00E234E1" w:rsidRPr="000E3A79">
        <w:rPr>
          <w:rFonts w:asciiTheme="minorBidi" w:hAnsiTheme="minorBidi" w:cstheme="minorBidi"/>
          <w:sz w:val="20"/>
          <w:szCs w:val="20"/>
          <w:lang w:val="en-US"/>
        </w:rPr>
        <w:t xml:space="preserve"> especially women</w:t>
      </w:r>
      <w:r w:rsidR="006B1C15" w:rsidRPr="000E3A79">
        <w:rPr>
          <w:rFonts w:asciiTheme="minorBidi" w:hAnsiTheme="minorBidi" w:cstheme="minorBidi"/>
          <w:sz w:val="20"/>
          <w:szCs w:val="20"/>
          <w:lang w:val="en-US"/>
        </w:rPr>
        <w:t xml:space="preserve"> and </w:t>
      </w:r>
      <w:r w:rsidR="00375CB3" w:rsidRPr="000E3A79">
        <w:rPr>
          <w:rFonts w:asciiTheme="minorBidi" w:hAnsiTheme="minorBidi" w:cstheme="minorBidi"/>
          <w:sz w:val="20"/>
          <w:szCs w:val="20"/>
          <w:lang w:val="en-US"/>
        </w:rPr>
        <w:t xml:space="preserve">the </w:t>
      </w:r>
      <w:r w:rsidR="006B1C15" w:rsidRPr="000E3A79">
        <w:rPr>
          <w:rFonts w:asciiTheme="minorBidi" w:hAnsiTheme="minorBidi" w:cstheme="minorBidi"/>
          <w:sz w:val="20"/>
          <w:szCs w:val="20"/>
          <w:lang w:val="en-US"/>
        </w:rPr>
        <w:t>most marginalized groups</w:t>
      </w:r>
      <w:r w:rsidR="00054D98" w:rsidRPr="000E3A79">
        <w:rPr>
          <w:rFonts w:asciiTheme="minorBidi" w:hAnsiTheme="minorBidi" w:cstheme="minorBidi"/>
          <w:sz w:val="20"/>
          <w:szCs w:val="20"/>
          <w:lang w:val="en-US"/>
        </w:rPr>
        <w:t xml:space="preserve"> including transgender pe</w:t>
      </w:r>
      <w:r w:rsidR="00425EC6" w:rsidRPr="000E3A79">
        <w:rPr>
          <w:rFonts w:asciiTheme="minorBidi" w:hAnsiTheme="minorBidi" w:cstheme="minorBidi"/>
          <w:sz w:val="20"/>
          <w:szCs w:val="20"/>
          <w:lang w:val="en-US"/>
        </w:rPr>
        <w:t>rsons</w:t>
      </w:r>
      <w:r w:rsidR="0078230B" w:rsidRPr="000E3A79">
        <w:rPr>
          <w:rFonts w:asciiTheme="minorBidi" w:hAnsiTheme="minorBidi" w:cstheme="minorBidi"/>
          <w:sz w:val="20"/>
          <w:szCs w:val="20"/>
          <w:lang w:val="en-US"/>
        </w:rPr>
        <w:t>.</w:t>
      </w:r>
      <w:r w:rsidR="00E234E1" w:rsidRPr="000E3A79">
        <w:rPr>
          <w:rFonts w:asciiTheme="minorBidi" w:hAnsiTheme="minorBidi" w:cstheme="minorBidi"/>
          <w:sz w:val="20"/>
          <w:szCs w:val="20"/>
          <w:lang w:val="en-US"/>
        </w:rPr>
        <w:t xml:space="preserve"> The </w:t>
      </w:r>
      <w:r w:rsidR="00A81CC3">
        <w:rPr>
          <w:rFonts w:asciiTheme="minorBidi" w:hAnsiTheme="minorBidi" w:cstheme="minorBidi"/>
          <w:sz w:val="20"/>
          <w:szCs w:val="20"/>
          <w:lang w:val="en-US"/>
        </w:rPr>
        <w:t xml:space="preserve">Rule of Law </w:t>
      </w:r>
      <w:proofErr w:type="spellStart"/>
      <w:r w:rsidR="00A81CC3">
        <w:rPr>
          <w:rFonts w:asciiTheme="minorBidi" w:hAnsiTheme="minorBidi" w:cstheme="minorBidi"/>
          <w:sz w:val="20"/>
          <w:szCs w:val="20"/>
          <w:lang w:val="en-US"/>
        </w:rPr>
        <w:t>P</w:t>
      </w:r>
      <w:r w:rsidR="00E234E1" w:rsidRPr="000E3A79">
        <w:rPr>
          <w:rFonts w:asciiTheme="minorBidi" w:hAnsiTheme="minorBidi" w:cstheme="minorBidi"/>
          <w:sz w:val="20"/>
          <w:szCs w:val="20"/>
          <w:lang w:val="en-US"/>
        </w:rPr>
        <w:t>rogramme</w:t>
      </w:r>
      <w:proofErr w:type="spellEnd"/>
      <w:r w:rsidR="00E234E1" w:rsidRPr="000E3A79">
        <w:rPr>
          <w:rFonts w:asciiTheme="minorBidi" w:hAnsiTheme="minorBidi" w:cstheme="minorBidi"/>
          <w:sz w:val="20"/>
          <w:szCs w:val="20"/>
          <w:lang w:val="en-US"/>
        </w:rPr>
        <w:t xml:space="preserve"> </w:t>
      </w:r>
      <w:r w:rsidR="008C745D" w:rsidRPr="000E3A79">
        <w:rPr>
          <w:rFonts w:asciiTheme="minorBidi" w:hAnsiTheme="minorBidi" w:cstheme="minorBidi"/>
          <w:sz w:val="20"/>
          <w:szCs w:val="20"/>
          <w:lang w:val="en-US"/>
        </w:rPr>
        <w:t xml:space="preserve">will </w:t>
      </w:r>
      <w:r w:rsidR="0078230B" w:rsidRPr="000E3A79">
        <w:rPr>
          <w:rFonts w:asciiTheme="minorBidi" w:hAnsiTheme="minorBidi" w:cstheme="minorBidi"/>
          <w:sz w:val="20"/>
          <w:szCs w:val="20"/>
          <w:lang w:val="en-US"/>
        </w:rPr>
        <w:t xml:space="preserve">also </w:t>
      </w:r>
      <w:r w:rsidR="008C745D" w:rsidRPr="000E3A79">
        <w:rPr>
          <w:rFonts w:asciiTheme="minorBidi" w:hAnsiTheme="minorBidi" w:cstheme="minorBidi"/>
          <w:sz w:val="20"/>
          <w:szCs w:val="20"/>
          <w:lang w:val="en-US"/>
        </w:rPr>
        <w:t>continue</w:t>
      </w:r>
      <w:r w:rsidR="00E234E1" w:rsidRPr="000E3A79">
        <w:rPr>
          <w:rFonts w:asciiTheme="minorBidi" w:hAnsiTheme="minorBidi" w:cstheme="minorBidi"/>
          <w:sz w:val="20"/>
          <w:szCs w:val="20"/>
          <w:lang w:val="en-US"/>
        </w:rPr>
        <w:t xml:space="preserve"> to support informal</w:t>
      </w:r>
      <w:r w:rsidR="008C745D" w:rsidRPr="000E3A79">
        <w:rPr>
          <w:rFonts w:asciiTheme="minorBidi" w:hAnsiTheme="minorBidi" w:cstheme="minorBidi"/>
          <w:sz w:val="20"/>
          <w:szCs w:val="20"/>
          <w:lang w:val="en-US"/>
        </w:rPr>
        <w:t xml:space="preserve"> justice mechanisms </w:t>
      </w:r>
      <w:r w:rsidR="0078230B" w:rsidRPr="000E3A79">
        <w:rPr>
          <w:rFonts w:asciiTheme="minorBidi" w:hAnsiTheme="minorBidi" w:cstheme="minorBidi"/>
          <w:sz w:val="20"/>
          <w:szCs w:val="20"/>
          <w:lang w:val="en-US"/>
        </w:rPr>
        <w:t>(</w:t>
      </w:r>
      <w:r w:rsidR="0070418F" w:rsidRPr="000E3A79">
        <w:rPr>
          <w:rFonts w:asciiTheme="minorBidi" w:hAnsiTheme="minorBidi" w:cstheme="minorBidi"/>
          <w:sz w:val="20"/>
          <w:szCs w:val="20"/>
          <w:lang w:val="en-US"/>
        </w:rPr>
        <w:t>i.e.,</w:t>
      </w:r>
      <w:r w:rsidR="0078230B" w:rsidRPr="000E3A79">
        <w:rPr>
          <w:rFonts w:asciiTheme="minorBidi" w:hAnsiTheme="minorBidi" w:cstheme="minorBidi"/>
          <w:sz w:val="20"/>
          <w:szCs w:val="20"/>
          <w:lang w:val="en-US"/>
        </w:rPr>
        <w:t xml:space="preserve"> District Legal Empowerment Committees</w:t>
      </w:r>
      <w:r w:rsidR="00195DC1" w:rsidRPr="000E3A79">
        <w:rPr>
          <w:rFonts w:asciiTheme="minorBidi" w:hAnsiTheme="minorBidi" w:cstheme="minorBidi"/>
          <w:sz w:val="20"/>
          <w:szCs w:val="20"/>
          <w:lang w:val="en-US"/>
        </w:rPr>
        <w:t xml:space="preserve"> (</w:t>
      </w:r>
      <w:r w:rsidR="0078230B" w:rsidRPr="000E3A79">
        <w:rPr>
          <w:rFonts w:asciiTheme="minorBidi" w:hAnsiTheme="minorBidi" w:cstheme="minorBidi"/>
          <w:sz w:val="20"/>
          <w:szCs w:val="20"/>
          <w:lang w:val="en-US"/>
        </w:rPr>
        <w:t>DLECs</w:t>
      </w:r>
      <w:proofErr w:type="gramStart"/>
      <w:r w:rsidR="00195DC1" w:rsidRPr="000E3A79">
        <w:rPr>
          <w:rFonts w:asciiTheme="minorBidi" w:hAnsiTheme="minorBidi" w:cstheme="minorBidi"/>
          <w:sz w:val="20"/>
          <w:szCs w:val="20"/>
          <w:lang w:val="en-US"/>
        </w:rPr>
        <w:t xml:space="preserve">) </w:t>
      </w:r>
      <w:r w:rsidR="0078230B" w:rsidRPr="000E3A79">
        <w:rPr>
          <w:rFonts w:asciiTheme="minorBidi" w:hAnsiTheme="minorBidi" w:cstheme="minorBidi"/>
          <w:sz w:val="20"/>
          <w:szCs w:val="20"/>
          <w:lang w:val="en-US"/>
        </w:rPr>
        <w:t>,</w:t>
      </w:r>
      <w:proofErr w:type="gramEnd"/>
      <w:r w:rsidR="0078230B" w:rsidRPr="000E3A79">
        <w:rPr>
          <w:rFonts w:asciiTheme="minorBidi" w:hAnsiTheme="minorBidi" w:cstheme="minorBidi"/>
          <w:sz w:val="20"/>
          <w:szCs w:val="20"/>
          <w:lang w:val="en-US"/>
        </w:rPr>
        <w:t xml:space="preserve"> Provincial Justice Committees</w:t>
      </w:r>
      <w:r w:rsidR="00195DC1" w:rsidRPr="000E3A79">
        <w:rPr>
          <w:rFonts w:asciiTheme="minorBidi" w:hAnsiTheme="minorBidi" w:cstheme="minorBidi"/>
          <w:sz w:val="20"/>
          <w:szCs w:val="20"/>
          <w:lang w:val="en-US"/>
        </w:rPr>
        <w:t xml:space="preserve"> (</w:t>
      </w:r>
      <w:r w:rsidR="0078230B" w:rsidRPr="000E3A79">
        <w:rPr>
          <w:rFonts w:asciiTheme="minorBidi" w:hAnsiTheme="minorBidi" w:cstheme="minorBidi"/>
          <w:sz w:val="20"/>
          <w:szCs w:val="20"/>
          <w:lang w:val="en-US"/>
        </w:rPr>
        <w:t>PJCs</w:t>
      </w:r>
      <w:r w:rsidR="00195DC1" w:rsidRPr="000E3A79">
        <w:rPr>
          <w:rFonts w:asciiTheme="minorBidi" w:hAnsiTheme="minorBidi" w:cstheme="minorBidi"/>
          <w:sz w:val="20"/>
          <w:szCs w:val="20"/>
          <w:lang w:val="en-US"/>
        </w:rPr>
        <w:t>)</w:t>
      </w:r>
      <w:r w:rsidR="0078230B" w:rsidRPr="000E3A79">
        <w:rPr>
          <w:rFonts w:asciiTheme="minorBidi" w:hAnsiTheme="minorBidi" w:cstheme="minorBidi"/>
          <w:sz w:val="20"/>
          <w:szCs w:val="20"/>
          <w:lang w:val="en-US"/>
        </w:rPr>
        <w:t xml:space="preserve">, Legal Aid and Justice Authority </w:t>
      </w:r>
      <w:r w:rsidR="00195DC1" w:rsidRPr="000E3A79">
        <w:rPr>
          <w:rFonts w:asciiTheme="minorBidi" w:hAnsiTheme="minorBidi" w:cstheme="minorBidi"/>
          <w:sz w:val="20"/>
          <w:szCs w:val="20"/>
          <w:lang w:val="en-US"/>
        </w:rPr>
        <w:t>(</w:t>
      </w:r>
      <w:r w:rsidR="0078230B" w:rsidRPr="000E3A79">
        <w:rPr>
          <w:rFonts w:asciiTheme="minorBidi" w:hAnsiTheme="minorBidi" w:cstheme="minorBidi"/>
          <w:sz w:val="20"/>
          <w:szCs w:val="20"/>
          <w:lang w:val="en-US"/>
        </w:rPr>
        <w:t>LAJA</w:t>
      </w:r>
      <w:r w:rsidR="00195DC1" w:rsidRPr="000E3A79">
        <w:rPr>
          <w:rFonts w:asciiTheme="minorBidi" w:hAnsiTheme="minorBidi" w:cstheme="minorBidi"/>
          <w:sz w:val="20"/>
          <w:szCs w:val="20"/>
          <w:lang w:val="en-US"/>
        </w:rPr>
        <w:t>)</w:t>
      </w:r>
      <w:r w:rsidR="0078230B" w:rsidRPr="000E3A79">
        <w:rPr>
          <w:rFonts w:asciiTheme="minorBidi" w:hAnsiTheme="minorBidi" w:cstheme="minorBidi"/>
          <w:sz w:val="20"/>
          <w:szCs w:val="20"/>
          <w:lang w:val="en-US"/>
        </w:rPr>
        <w:t>, Dispute Resolution Committees</w:t>
      </w:r>
      <w:r w:rsidR="00195DC1" w:rsidRPr="000E3A79">
        <w:rPr>
          <w:rFonts w:asciiTheme="minorBidi" w:hAnsiTheme="minorBidi" w:cstheme="minorBidi"/>
          <w:sz w:val="20"/>
          <w:szCs w:val="20"/>
          <w:lang w:val="en-US"/>
        </w:rPr>
        <w:t xml:space="preserve"> (</w:t>
      </w:r>
      <w:r w:rsidR="0078230B" w:rsidRPr="000E3A79">
        <w:rPr>
          <w:rFonts w:asciiTheme="minorBidi" w:hAnsiTheme="minorBidi" w:cstheme="minorBidi"/>
          <w:sz w:val="20"/>
          <w:szCs w:val="20"/>
          <w:lang w:val="en-US"/>
        </w:rPr>
        <w:t>DRCs</w:t>
      </w:r>
      <w:r w:rsidR="00195DC1" w:rsidRPr="000E3A79">
        <w:rPr>
          <w:rFonts w:asciiTheme="minorBidi" w:hAnsiTheme="minorBidi" w:cstheme="minorBidi"/>
          <w:sz w:val="20"/>
          <w:szCs w:val="20"/>
          <w:lang w:val="en-US"/>
        </w:rPr>
        <w:t>),</w:t>
      </w:r>
      <w:r w:rsidR="0078230B" w:rsidRPr="000E3A79">
        <w:rPr>
          <w:rFonts w:asciiTheme="minorBidi" w:hAnsiTheme="minorBidi" w:cstheme="minorBidi"/>
          <w:sz w:val="20"/>
          <w:szCs w:val="20"/>
          <w:lang w:val="en-US"/>
        </w:rPr>
        <w:t xml:space="preserve"> Court-annexed mediation forums, provincial Alternative Dispute Resolution</w:t>
      </w:r>
      <w:r w:rsidR="00195DC1" w:rsidRPr="000E3A79">
        <w:rPr>
          <w:rFonts w:asciiTheme="minorBidi" w:hAnsiTheme="minorBidi" w:cstheme="minorBidi"/>
          <w:sz w:val="20"/>
          <w:szCs w:val="20"/>
          <w:lang w:val="en-US"/>
        </w:rPr>
        <w:t xml:space="preserve"> (</w:t>
      </w:r>
      <w:r w:rsidR="0078230B" w:rsidRPr="000E3A79">
        <w:rPr>
          <w:rFonts w:asciiTheme="minorBidi" w:hAnsiTheme="minorBidi" w:cstheme="minorBidi"/>
          <w:sz w:val="20"/>
          <w:szCs w:val="20"/>
          <w:lang w:val="en-US"/>
        </w:rPr>
        <w:t>ADR</w:t>
      </w:r>
      <w:r w:rsidR="00195DC1" w:rsidRPr="000E3A79">
        <w:rPr>
          <w:rFonts w:asciiTheme="minorBidi" w:hAnsiTheme="minorBidi" w:cstheme="minorBidi"/>
          <w:sz w:val="20"/>
          <w:szCs w:val="20"/>
          <w:lang w:val="en-US"/>
        </w:rPr>
        <w:t>)</w:t>
      </w:r>
      <w:r w:rsidR="0078230B" w:rsidRPr="000E3A79">
        <w:rPr>
          <w:rFonts w:asciiTheme="minorBidi" w:hAnsiTheme="minorBidi" w:cstheme="minorBidi"/>
          <w:sz w:val="20"/>
          <w:szCs w:val="20"/>
          <w:lang w:val="en-US"/>
        </w:rPr>
        <w:t xml:space="preserve"> bodies, provincial legal aid agencies, and bar councils). </w:t>
      </w:r>
      <w:r w:rsidR="00E234E1" w:rsidRPr="000E3A79">
        <w:rPr>
          <w:rFonts w:asciiTheme="minorBidi" w:hAnsiTheme="minorBidi" w:cstheme="minorBidi"/>
          <w:sz w:val="20"/>
          <w:szCs w:val="20"/>
          <w:lang w:val="en-US"/>
        </w:rPr>
        <w:t>Building on this work,</w:t>
      </w:r>
      <w:r w:rsidR="008C745D" w:rsidRPr="000E3A79">
        <w:rPr>
          <w:rFonts w:asciiTheme="minorBidi" w:hAnsiTheme="minorBidi" w:cstheme="minorBidi"/>
          <w:sz w:val="20"/>
          <w:szCs w:val="20"/>
          <w:lang w:val="en-US"/>
        </w:rPr>
        <w:t xml:space="preserve"> the new phase</w:t>
      </w:r>
      <w:r w:rsidR="00E234E1" w:rsidRPr="000E3A79">
        <w:rPr>
          <w:rFonts w:asciiTheme="minorBidi" w:hAnsiTheme="minorBidi" w:cstheme="minorBidi"/>
          <w:sz w:val="20"/>
          <w:szCs w:val="20"/>
          <w:lang w:val="en-US"/>
        </w:rPr>
        <w:t xml:space="preserve"> will broaden its scope by piloting innovative approaches to support new women lawyers/apprentices to commence their legal careers. The apprentice </w:t>
      </w:r>
      <w:r w:rsidR="00A81CC3">
        <w:rPr>
          <w:rFonts w:asciiTheme="minorBidi" w:hAnsiTheme="minorBidi" w:cstheme="minorBidi"/>
          <w:sz w:val="20"/>
          <w:szCs w:val="20"/>
          <w:lang w:val="en-US"/>
        </w:rPr>
        <w:t>initiative</w:t>
      </w:r>
      <w:r w:rsidR="00E234E1" w:rsidRPr="000E3A79">
        <w:rPr>
          <w:rFonts w:asciiTheme="minorBidi" w:hAnsiTheme="minorBidi" w:cstheme="minorBidi"/>
          <w:sz w:val="20"/>
          <w:szCs w:val="20"/>
          <w:lang w:val="en-US"/>
        </w:rPr>
        <w:t xml:space="preserve"> will comprise of training, mentoring and work placement opportunities, engage mid-career women lawyers as trainers and mentors, and engage apprentice</w:t>
      </w:r>
      <w:r w:rsidR="008C745D" w:rsidRPr="000E3A79">
        <w:rPr>
          <w:rFonts w:asciiTheme="minorBidi" w:hAnsiTheme="minorBidi" w:cstheme="minorBidi"/>
          <w:sz w:val="20"/>
          <w:szCs w:val="20"/>
          <w:lang w:val="en-US"/>
        </w:rPr>
        <w:t>s</w:t>
      </w:r>
      <w:r w:rsidR="00E234E1" w:rsidRPr="000E3A79">
        <w:rPr>
          <w:rFonts w:asciiTheme="minorBidi" w:hAnsiTheme="minorBidi" w:cstheme="minorBidi"/>
          <w:sz w:val="20"/>
          <w:szCs w:val="20"/>
          <w:lang w:val="en-US"/>
        </w:rPr>
        <w:t xml:space="preserve"> to deliver legal awareness and outreach sessions to school students and communities at provincial and district levels. In the case of LEAs, </w:t>
      </w:r>
      <w:r w:rsidR="008C745D" w:rsidRPr="000E3A79">
        <w:rPr>
          <w:rFonts w:asciiTheme="minorBidi" w:hAnsiTheme="minorBidi" w:cstheme="minorBidi"/>
          <w:sz w:val="20"/>
          <w:szCs w:val="20"/>
          <w:lang w:val="en-US"/>
        </w:rPr>
        <w:t>UNDP</w:t>
      </w:r>
      <w:r w:rsidR="00E234E1" w:rsidRPr="000E3A79">
        <w:rPr>
          <w:rFonts w:asciiTheme="minorBidi" w:hAnsiTheme="minorBidi" w:cstheme="minorBidi"/>
          <w:sz w:val="20"/>
          <w:szCs w:val="20"/>
          <w:lang w:val="en-US"/>
        </w:rPr>
        <w:t xml:space="preserve"> will extend its scope from technical support to develop gender-responsive strategies to implement</w:t>
      </w:r>
      <w:r w:rsidR="008C745D" w:rsidRPr="000E3A79">
        <w:rPr>
          <w:rFonts w:asciiTheme="minorBidi" w:hAnsiTheme="minorBidi" w:cstheme="minorBidi"/>
          <w:sz w:val="20"/>
          <w:szCs w:val="20"/>
          <w:lang w:val="en-US"/>
        </w:rPr>
        <w:t xml:space="preserve"> them</w:t>
      </w:r>
      <w:r w:rsidR="00E234E1" w:rsidRPr="000E3A79">
        <w:rPr>
          <w:rFonts w:asciiTheme="minorBidi" w:hAnsiTheme="minorBidi" w:cstheme="minorBidi"/>
          <w:sz w:val="20"/>
          <w:szCs w:val="20"/>
          <w:lang w:val="en-US"/>
        </w:rPr>
        <w:t xml:space="preserve"> (</w:t>
      </w:r>
      <w:r w:rsidR="0070418F" w:rsidRPr="000E3A79">
        <w:rPr>
          <w:rFonts w:asciiTheme="minorBidi" w:hAnsiTheme="minorBidi" w:cstheme="minorBidi"/>
          <w:sz w:val="20"/>
          <w:szCs w:val="20"/>
          <w:lang w:val="en-US"/>
        </w:rPr>
        <w:t>i.e.,</w:t>
      </w:r>
      <w:r w:rsidR="00E234E1" w:rsidRPr="000E3A79">
        <w:rPr>
          <w:rFonts w:asciiTheme="minorBidi" w:hAnsiTheme="minorBidi" w:cstheme="minorBidi"/>
          <w:sz w:val="20"/>
          <w:szCs w:val="20"/>
          <w:lang w:val="en-US"/>
        </w:rPr>
        <w:t xml:space="preserve"> ANF Gender Strategy (2022), KP Police Gender Strategy</w:t>
      </w:r>
      <w:r w:rsidRPr="000E3A79">
        <w:rPr>
          <w:rFonts w:asciiTheme="minorBidi" w:hAnsiTheme="minorBidi" w:cstheme="minorBidi"/>
          <w:sz w:val="20"/>
          <w:szCs w:val="20"/>
          <w:lang w:val="en-US"/>
        </w:rPr>
        <w:t xml:space="preserve"> (2024)</w:t>
      </w:r>
      <w:r w:rsidR="00E234E1" w:rsidRPr="000E3A79">
        <w:rPr>
          <w:rFonts w:asciiTheme="minorBidi" w:hAnsiTheme="minorBidi" w:cstheme="minorBidi"/>
          <w:sz w:val="20"/>
          <w:szCs w:val="20"/>
          <w:lang w:val="en-US"/>
        </w:rPr>
        <w:t xml:space="preserve">, </w:t>
      </w:r>
      <w:r w:rsidR="00956636" w:rsidRPr="000E3A79">
        <w:rPr>
          <w:rFonts w:asciiTheme="minorBidi" w:hAnsiTheme="minorBidi" w:cstheme="minorBidi"/>
          <w:sz w:val="20"/>
          <w:szCs w:val="20"/>
          <w:lang w:val="en-US"/>
        </w:rPr>
        <w:t xml:space="preserve">and </w:t>
      </w:r>
      <w:r w:rsidR="00E234E1" w:rsidRPr="000E3A79">
        <w:rPr>
          <w:rFonts w:asciiTheme="minorBidi" w:hAnsiTheme="minorBidi" w:cstheme="minorBidi"/>
          <w:sz w:val="20"/>
          <w:szCs w:val="20"/>
          <w:lang w:val="en-US"/>
        </w:rPr>
        <w:t>KP R</w:t>
      </w:r>
      <w:r w:rsidR="00956636" w:rsidRPr="000E3A79">
        <w:rPr>
          <w:rFonts w:asciiTheme="minorBidi" w:hAnsiTheme="minorBidi" w:cstheme="minorBidi"/>
          <w:sz w:val="20"/>
          <w:szCs w:val="20"/>
          <w:lang w:val="en-US"/>
        </w:rPr>
        <w:t>ule of Law</w:t>
      </w:r>
      <w:r w:rsidR="00E234E1" w:rsidRPr="000E3A79">
        <w:rPr>
          <w:rFonts w:asciiTheme="minorBidi" w:hAnsiTheme="minorBidi" w:cstheme="minorBidi"/>
          <w:sz w:val="20"/>
          <w:szCs w:val="20"/>
          <w:lang w:val="en-US"/>
        </w:rPr>
        <w:t xml:space="preserve"> Roadmap</w:t>
      </w:r>
      <w:r w:rsidRPr="000E3A79">
        <w:rPr>
          <w:rFonts w:asciiTheme="minorBidi" w:hAnsiTheme="minorBidi" w:cstheme="minorBidi"/>
          <w:sz w:val="20"/>
          <w:szCs w:val="20"/>
          <w:lang w:val="en-US"/>
        </w:rPr>
        <w:t xml:space="preserve"> (2023)</w:t>
      </w:r>
      <w:r w:rsidR="00E234E1" w:rsidRPr="000E3A79">
        <w:rPr>
          <w:rFonts w:asciiTheme="minorBidi" w:hAnsiTheme="minorBidi" w:cstheme="minorBidi"/>
          <w:sz w:val="20"/>
          <w:szCs w:val="20"/>
          <w:lang w:val="en-US"/>
        </w:rPr>
        <w:t>)</w:t>
      </w:r>
      <w:r w:rsidRPr="000E3A79">
        <w:rPr>
          <w:rFonts w:asciiTheme="minorBidi" w:hAnsiTheme="minorBidi" w:cstheme="minorBidi"/>
          <w:sz w:val="20"/>
          <w:szCs w:val="20"/>
          <w:lang w:val="en-US"/>
        </w:rPr>
        <w:t>.</w:t>
      </w:r>
    </w:p>
    <w:p w14:paraId="1AF282EC" w14:textId="7C432917" w:rsidR="00871346" w:rsidRPr="000E3A79" w:rsidRDefault="00871346" w:rsidP="008743D2">
      <w:pPr>
        <w:spacing w:after="0"/>
        <w:rPr>
          <w:rFonts w:asciiTheme="minorBidi" w:hAnsiTheme="minorBidi" w:cstheme="minorBidi"/>
          <w:bCs/>
          <w:sz w:val="20"/>
          <w:szCs w:val="20"/>
          <w:lang w:val="en-US"/>
        </w:rPr>
      </w:pPr>
    </w:p>
    <w:p w14:paraId="36E043D8" w14:textId="41072C46" w:rsidR="00342A11" w:rsidRPr="000E3A79" w:rsidRDefault="00F53903" w:rsidP="008743D2">
      <w:pPr>
        <w:spacing w:after="0"/>
        <w:ind w:right="-90"/>
        <w:rPr>
          <w:rFonts w:asciiTheme="minorBidi" w:hAnsiTheme="minorBidi" w:cstheme="minorBidi"/>
          <w:bCs/>
          <w:sz w:val="20"/>
          <w:szCs w:val="20"/>
          <w:lang w:val="en-US"/>
        </w:rPr>
      </w:pPr>
      <w:r w:rsidRPr="000E3A79">
        <w:rPr>
          <w:rFonts w:asciiTheme="minorBidi" w:hAnsiTheme="minorBidi" w:cstheme="minorBidi"/>
          <w:b/>
          <w:sz w:val="20"/>
          <w:szCs w:val="20"/>
          <w:lang w:val="en-US"/>
        </w:rPr>
        <w:t xml:space="preserve">Work Strand 4: </w:t>
      </w:r>
      <w:r w:rsidR="00477753" w:rsidRPr="000E3A79">
        <w:rPr>
          <w:rFonts w:asciiTheme="minorBidi" w:hAnsiTheme="minorBidi" w:cstheme="minorBidi"/>
          <w:b/>
          <w:sz w:val="20"/>
          <w:szCs w:val="20"/>
          <w:lang w:val="en-US"/>
        </w:rPr>
        <w:t>E</w:t>
      </w:r>
      <w:r w:rsidR="00E234E1" w:rsidRPr="000E3A79">
        <w:rPr>
          <w:rFonts w:asciiTheme="minorBidi" w:hAnsiTheme="minorBidi" w:cstheme="minorBidi"/>
          <w:b/>
          <w:sz w:val="20"/>
          <w:szCs w:val="20"/>
          <w:lang w:val="en-US"/>
        </w:rPr>
        <w:t>nhance justice and security sector institutional facilities</w:t>
      </w:r>
      <w:r w:rsidR="00477753" w:rsidRPr="000E3A79">
        <w:rPr>
          <w:rFonts w:asciiTheme="minorBidi" w:hAnsiTheme="minorBidi" w:cstheme="minorBidi"/>
          <w:b/>
          <w:sz w:val="20"/>
          <w:szCs w:val="20"/>
          <w:lang w:val="en-US"/>
        </w:rPr>
        <w:t xml:space="preserve"> through infrastructure development/rehabilitation </w:t>
      </w:r>
      <w:r w:rsidR="006840AF" w:rsidRPr="000E3A79">
        <w:rPr>
          <w:rFonts w:asciiTheme="minorBidi" w:hAnsiTheme="minorBidi" w:cstheme="minorBidi"/>
          <w:b/>
          <w:sz w:val="20"/>
          <w:szCs w:val="20"/>
          <w:lang w:val="en-US"/>
        </w:rPr>
        <w:t>support to</w:t>
      </w:r>
      <w:r w:rsidR="00E234E1" w:rsidRPr="000E3A79">
        <w:rPr>
          <w:rFonts w:asciiTheme="minorBidi" w:hAnsiTheme="minorBidi" w:cstheme="minorBidi"/>
          <w:b/>
          <w:sz w:val="20"/>
          <w:szCs w:val="20"/>
          <w:lang w:val="en-US"/>
        </w:rPr>
        <w:t xml:space="preserve"> deliver inclusive, timely, and accessible justice and security services to </w:t>
      </w:r>
      <w:r w:rsidRPr="000E3A79">
        <w:rPr>
          <w:rFonts w:asciiTheme="minorBidi" w:hAnsiTheme="minorBidi" w:cstheme="minorBidi"/>
          <w:b/>
          <w:sz w:val="20"/>
          <w:szCs w:val="20"/>
          <w:lang w:val="en-US"/>
        </w:rPr>
        <w:t xml:space="preserve">all </w:t>
      </w:r>
      <w:r w:rsidR="00E234E1" w:rsidRPr="000E3A79">
        <w:rPr>
          <w:rFonts w:asciiTheme="minorBidi" w:hAnsiTheme="minorBidi" w:cstheme="minorBidi"/>
          <w:b/>
          <w:sz w:val="20"/>
          <w:szCs w:val="20"/>
          <w:lang w:val="en-US"/>
        </w:rPr>
        <w:t>people:</w:t>
      </w:r>
      <w:r w:rsidR="00342A11" w:rsidRPr="000E3A79">
        <w:rPr>
          <w:rFonts w:asciiTheme="minorBidi" w:hAnsiTheme="minorBidi" w:cstheme="minorBidi"/>
          <w:b/>
          <w:sz w:val="20"/>
          <w:szCs w:val="20"/>
          <w:lang w:val="en-US"/>
        </w:rPr>
        <w:t xml:space="preserve"> </w:t>
      </w:r>
      <w:r w:rsidR="00342A11" w:rsidRPr="000E3A79">
        <w:rPr>
          <w:rFonts w:asciiTheme="minorBidi" w:hAnsiTheme="minorBidi" w:cstheme="minorBidi"/>
          <w:sz w:val="20"/>
          <w:szCs w:val="20"/>
          <w:lang w:val="en-US"/>
        </w:rPr>
        <w:t xml:space="preserve">UNDP recognizes that functional and </w:t>
      </w:r>
      <w:r w:rsidR="0070418F" w:rsidRPr="000E3A79">
        <w:rPr>
          <w:rFonts w:asciiTheme="minorBidi" w:hAnsiTheme="minorBidi" w:cstheme="minorBidi"/>
          <w:sz w:val="20"/>
          <w:szCs w:val="20"/>
          <w:lang w:val="en-US"/>
        </w:rPr>
        <w:t>well-developed</w:t>
      </w:r>
      <w:r w:rsidR="00342A11" w:rsidRPr="000E3A79">
        <w:rPr>
          <w:rFonts w:asciiTheme="minorBidi" w:hAnsiTheme="minorBidi" w:cstheme="minorBidi"/>
          <w:sz w:val="20"/>
          <w:szCs w:val="20"/>
          <w:lang w:val="en-US"/>
        </w:rPr>
        <w:t xml:space="preserve"> rule of law infrastructure also </w:t>
      </w:r>
      <w:r w:rsidR="00EE6723" w:rsidRPr="000E3A79">
        <w:rPr>
          <w:rFonts w:asciiTheme="minorBidi" w:hAnsiTheme="minorBidi" w:cstheme="minorBidi"/>
          <w:sz w:val="20"/>
          <w:szCs w:val="20"/>
          <w:lang w:val="en-US"/>
        </w:rPr>
        <w:t>plays</w:t>
      </w:r>
      <w:r w:rsidR="00342A11" w:rsidRPr="000E3A79">
        <w:rPr>
          <w:rFonts w:asciiTheme="minorBidi" w:hAnsiTheme="minorBidi" w:cstheme="minorBidi"/>
          <w:sz w:val="20"/>
          <w:szCs w:val="20"/>
          <w:lang w:val="en-US"/>
        </w:rPr>
        <w:t xml:space="preserve"> a crucial role in efficient and timely service delivery. </w:t>
      </w:r>
      <w:r w:rsidR="00342A11" w:rsidRPr="000E3A79">
        <w:rPr>
          <w:rFonts w:asciiTheme="minorBidi" w:hAnsiTheme="minorBidi" w:cstheme="minorBidi"/>
          <w:bCs/>
          <w:sz w:val="20"/>
          <w:szCs w:val="20"/>
          <w:lang w:val="en-US"/>
        </w:rPr>
        <w:t>The new phase will continue to support justice and security infrastructure development/rehabilitation, including essential equipment.</w:t>
      </w:r>
      <w:r w:rsidR="004F1892" w:rsidRPr="000E3A79">
        <w:rPr>
          <w:rFonts w:asciiTheme="minorBidi" w:hAnsiTheme="minorBidi" w:cstheme="minorBidi"/>
          <w:bCs/>
          <w:sz w:val="20"/>
          <w:szCs w:val="20"/>
          <w:lang w:val="en-US"/>
        </w:rPr>
        <w:t xml:space="preserve"> </w:t>
      </w:r>
      <w:r w:rsidR="007D575E" w:rsidRPr="000E3A79">
        <w:rPr>
          <w:rFonts w:asciiTheme="minorBidi" w:hAnsiTheme="minorBidi" w:cstheme="minorBidi"/>
          <w:bCs/>
          <w:sz w:val="20"/>
          <w:szCs w:val="20"/>
          <w:lang w:val="en-US"/>
        </w:rPr>
        <w:t xml:space="preserve">The </w:t>
      </w:r>
      <w:r w:rsidR="00A81CC3">
        <w:rPr>
          <w:rFonts w:asciiTheme="minorBidi" w:hAnsiTheme="minorBidi" w:cstheme="minorBidi"/>
          <w:bCs/>
          <w:sz w:val="20"/>
          <w:szCs w:val="20"/>
          <w:lang w:val="en-US"/>
        </w:rPr>
        <w:t xml:space="preserve">Rule of Law </w:t>
      </w:r>
      <w:proofErr w:type="spellStart"/>
      <w:r w:rsidR="00A81CC3">
        <w:rPr>
          <w:rFonts w:asciiTheme="minorBidi" w:hAnsiTheme="minorBidi" w:cstheme="minorBidi"/>
          <w:bCs/>
          <w:sz w:val="20"/>
          <w:szCs w:val="20"/>
          <w:lang w:val="en-US"/>
        </w:rPr>
        <w:t>P</w:t>
      </w:r>
      <w:r w:rsidR="007D575E" w:rsidRPr="000E3A79">
        <w:rPr>
          <w:rFonts w:asciiTheme="minorBidi" w:hAnsiTheme="minorBidi" w:cstheme="minorBidi"/>
          <w:bCs/>
          <w:sz w:val="20"/>
          <w:szCs w:val="20"/>
          <w:lang w:val="en-US"/>
        </w:rPr>
        <w:t>rogramme</w:t>
      </w:r>
      <w:proofErr w:type="spellEnd"/>
      <w:r w:rsidR="007D575E" w:rsidRPr="000E3A79">
        <w:rPr>
          <w:rFonts w:asciiTheme="minorBidi" w:hAnsiTheme="minorBidi" w:cstheme="minorBidi"/>
          <w:bCs/>
          <w:sz w:val="20"/>
          <w:szCs w:val="20"/>
          <w:lang w:val="en-US"/>
        </w:rPr>
        <w:t xml:space="preserve"> </w:t>
      </w:r>
      <w:r w:rsidR="00342A11" w:rsidRPr="000E3A79">
        <w:rPr>
          <w:rFonts w:asciiTheme="minorBidi" w:hAnsiTheme="minorBidi" w:cstheme="minorBidi"/>
          <w:bCs/>
          <w:sz w:val="20"/>
          <w:szCs w:val="20"/>
          <w:lang w:val="en-US"/>
        </w:rPr>
        <w:lastRenderedPageBreak/>
        <w:t xml:space="preserve">will also continue to invest </w:t>
      </w:r>
      <w:r w:rsidR="004F1892" w:rsidRPr="000E3A79">
        <w:rPr>
          <w:rFonts w:asciiTheme="minorBidi" w:hAnsiTheme="minorBidi" w:cstheme="minorBidi"/>
          <w:bCs/>
          <w:sz w:val="20"/>
          <w:szCs w:val="20"/>
          <w:lang w:val="en-US"/>
        </w:rPr>
        <w:t xml:space="preserve">in </w:t>
      </w:r>
      <w:r w:rsidR="00342A11" w:rsidRPr="000E3A79">
        <w:rPr>
          <w:rFonts w:asciiTheme="minorBidi" w:hAnsiTheme="minorBidi" w:cstheme="minorBidi"/>
          <w:bCs/>
          <w:sz w:val="20"/>
          <w:szCs w:val="20"/>
          <w:lang w:val="en-US"/>
        </w:rPr>
        <w:t xml:space="preserve">further efforts to promote </w:t>
      </w:r>
      <w:r w:rsidR="006F2D09" w:rsidRPr="000E3A79">
        <w:rPr>
          <w:rFonts w:asciiTheme="minorBidi" w:hAnsiTheme="minorBidi" w:cstheme="minorBidi"/>
          <w:bCs/>
          <w:sz w:val="20"/>
          <w:szCs w:val="20"/>
          <w:lang w:val="en-US"/>
        </w:rPr>
        <w:t xml:space="preserve">women friendly and </w:t>
      </w:r>
      <w:r w:rsidR="00342A11" w:rsidRPr="000E3A79">
        <w:rPr>
          <w:rFonts w:asciiTheme="minorBidi" w:hAnsiTheme="minorBidi" w:cstheme="minorBidi"/>
          <w:bCs/>
          <w:sz w:val="20"/>
          <w:szCs w:val="20"/>
          <w:lang w:val="en-US"/>
        </w:rPr>
        <w:t>gender-responsive rule of law infrastructure</w:t>
      </w:r>
      <w:r w:rsidR="007D575E" w:rsidRPr="000E3A79">
        <w:rPr>
          <w:rFonts w:asciiTheme="minorBidi" w:hAnsiTheme="minorBidi" w:cstheme="minorBidi"/>
          <w:bCs/>
          <w:sz w:val="20"/>
          <w:szCs w:val="20"/>
          <w:lang w:val="en-US"/>
        </w:rPr>
        <w:t xml:space="preserve">. </w:t>
      </w:r>
      <w:r w:rsidR="00342A11" w:rsidRPr="000E3A79">
        <w:rPr>
          <w:rFonts w:asciiTheme="minorBidi" w:hAnsiTheme="minorBidi" w:cstheme="minorBidi"/>
          <w:bCs/>
          <w:sz w:val="20"/>
          <w:szCs w:val="20"/>
          <w:lang w:val="en-US"/>
        </w:rPr>
        <w:t>Amongst other efforts, it will include dedicated residential accommodation for women in training academies, women-only rest and washrooms</w:t>
      </w:r>
      <w:r w:rsidR="00AC36D6" w:rsidRPr="000E3A79">
        <w:rPr>
          <w:rFonts w:asciiTheme="minorBidi" w:hAnsiTheme="minorBidi" w:cstheme="minorBidi"/>
          <w:bCs/>
          <w:sz w:val="20"/>
          <w:szCs w:val="20"/>
          <w:lang w:val="en-US"/>
        </w:rPr>
        <w:t xml:space="preserve"> </w:t>
      </w:r>
      <w:r w:rsidR="00713790" w:rsidRPr="000E3A79">
        <w:rPr>
          <w:rFonts w:asciiTheme="minorBidi" w:hAnsiTheme="minorBidi" w:cstheme="minorBidi"/>
          <w:bCs/>
          <w:sz w:val="20"/>
          <w:szCs w:val="20"/>
          <w:lang w:val="en-US"/>
        </w:rPr>
        <w:t xml:space="preserve">that consider </w:t>
      </w:r>
      <w:r w:rsidR="00AC36D6" w:rsidRPr="000E3A79">
        <w:rPr>
          <w:rFonts w:asciiTheme="minorBidi" w:hAnsiTheme="minorBidi" w:cstheme="minorBidi"/>
          <w:bCs/>
          <w:sz w:val="20"/>
          <w:szCs w:val="20"/>
          <w:lang w:val="en-US"/>
        </w:rPr>
        <w:t>their safety concerns, addressing the needs of persons with disabilities (PWDs) especially women with disabilities</w:t>
      </w:r>
      <w:r w:rsidR="00342A11" w:rsidRPr="000E3A79">
        <w:rPr>
          <w:rFonts w:asciiTheme="minorBidi" w:hAnsiTheme="minorBidi" w:cstheme="minorBidi"/>
          <w:bCs/>
          <w:sz w:val="20"/>
          <w:szCs w:val="20"/>
          <w:lang w:val="en-US"/>
        </w:rPr>
        <w:t xml:space="preserve"> and childcare facilities to help maintain work-life balance for women law enforcement officers and lawyers. In the new phase</w:t>
      </w:r>
      <w:r w:rsidR="00713790" w:rsidRPr="000E3A79">
        <w:rPr>
          <w:rFonts w:asciiTheme="minorBidi" w:hAnsiTheme="minorBidi" w:cstheme="minorBidi"/>
          <w:bCs/>
          <w:sz w:val="20"/>
          <w:szCs w:val="20"/>
          <w:lang w:val="en-US"/>
        </w:rPr>
        <w:t>,</w:t>
      </w:r>
      <w:r w:rsidR="00342A11" w:rsidRPr="000E3A79">
        <w:rPr>
          <w:rFonts w:asciiTheme="minorBidi" w:hAnsiTheme="minorBidi" w:cstheme="minorBidi"/>
          <w:bCs/>
          <w:sz w:val="20"/>
          <w:szCs w:val="20"/>
          <w:lang w:val="en-US"/>
        </w:rPr>
        <w:t xml:space="preserve"> interventions will be </w:t>
      </w:r>
      <w:r w:rsidR="006F2D09" w:rsidRPr="000E3A79">
        <w:rPr>
          <w:rFonts w:asciiTheme="minorBidi" w:hAnsiTheme="minorBidi" w:cstheme="minorBidi"/>
          <w:bCs/>
          <w:sz w:val="20"/>
          <w:szCs w:val="20"/>
          <w:lang w:val="en-US"/>
        </w:rPr>
        <w:t>broadened</w:t>
      </w:r>
      <w:r w:rsidR="00342A11" w:rsidRPr="000E3A79">
        <w:rPr>
          <w:rFonts w:asciiTheme="minorBidi" w:hAnsiTheme="minorBidi" w:cstheme="minorBidi"/>
          <w:bCs/>
          <w:sz w:val="20"/>
          <w:szCs w:val="20"/>
          <w:lang w:val="en-US"/>
        </w:rPr>
        <w:t xml:space="preserve"> to place specific emphasis on self-reliance through green energy and flood</w:t>
      </w:r>
      <w:r w:rsidR="00AC36D6" w:rsidRPr="000E3A79">
        <w:rPr>
          <w:rFonts w:asciiTheme="minorBidi" w:hAnsiTheme="minorBidi" w:cstheme="minorBidi"/>
          <w:bCs/>
          <w:sz w:val="20"/>
          <w:szCs w:val="20"/>
          <w:lang w:val="en-US"/>
        </w:rPr>
        <w:t xml:space="preserve"> and earthquake</w:t>
      </w:r>
      <w:r w:rsidR="00342A11" w:rsidRPr="000E3A79">
        <w:rPr>
          <w:rFonts w:asciiTheme="minorBidi" w:hAnsiTheme="minorBidi" w:cstheme="minorBidi"/>
          <w:bCs/>
          <w:sz w:val="20"/>
          <w:szCs w:val="20"/>
          <w:lang w:val="en-US"/>
        </w:rPr>
        <w:t xml:space="preserve">-resilient infrastructure development and rehabilitation to the extent possible. It will serve as a crucial mitigation strategy to minimize and prevent damage from possible future climate shocks/disasters to judiciary, prosecution, and LEA infrastructure in Pakistan. In terms of green energy, the </w:t>
      </w:r>
      <w:r w:rsidR="00A81CC3">
        <w:rPr>
          <w:rFonts w:asciiTheme="minorBidi" w:hAnsiTheme="minorBidi" w:cstheme="minorBidi"/>
          <w:bCs/>
          <w:sz w:val="20"/>
          <w:szCs w:val="20"/>
          <w:lang w:val="en-US"/>
        </w:rPr>
        <w:t xml:space="preserve">Rule of Law </w:t>
      </w:r>
      <w:proofErr w:type="spellStart"/>
      <w:r w:rsidR="00A81CC3">
        <w:rPr>
          <w:rFonts w:asciiTheme="minorBidi" w:hAnsiTheme="minorBidi" w:cstheme="minorBidi"/>
          <w:bCs/>
          <w:sz w:val="20"/>
          <w:szCs w:val="20"/>
          <w:lang w:val="en-US"/>
        </w:rPr>
        <w:t>P</w:t>
      </w:r>
      <w:r w:rsidR="00342A11" w:rsidRPr="000E3A79">
        <w:rPr>
          <w:rFonts w:asciiTheme="minorBidi" w:hAnsiTheme="minorBidi" w:cstheme="minorBidi"/>
          <w:bCs/>
          <w:sz w:val="20"/>
          <w:szCs w:val="20"/>
          <w:lang w:val="en-US"/>
        </w:rPr>
        <w:t>rogramme</w:t>
      </w:r>
      <w:proofErr w:type="spellEnd"/>
      <w:r w:rsidR="00342A11" w:rsidRPr="000E3A79">
        <w:rPr>
          <w:rFonts w:asciiTheme="minorBidi" w:hAnsiTheme="minorBidi" w:cstheme="minorBidi"/>
          <w:bCs/>
          <w:sz w:val="20"/>
          <w:szCs w:val="20"/>
          <w:lang w:val="en-US"/>
        </w:rPr>
        <w:t xml:space="preserve"> will particularly invest in installing hybrid solar systems, to increase green energy efficiency of rule of law infrastructure. It will thus allow justice and security stakeholders to maintain uninterrupted service delivery to people during climate calamities to the extent possible. Furthermore, where possible, in the new phase</w:t>
      </w:r>
      <w:r w:rsidR="005556A5" w:rsidRPr="000E3A79">
        <w:rPr>
          <w:rFonts w:asciiTheme="minorBidi" w:hAnsiTheme="minorBidi" w:cstheme="minorBidi"/>
          <w:bCs/>
          <w:sz w:val="20"/>
          <w:szCs w:val="20"/>
          <w:lang w:val="en-US"/>
        </w:rPr>
        <w:t>,</w:t>
      </w:r>
      <w:r w:rsidR="00342A11" w:rsidRPr="000E3A79">
        <w:rPr>
          <w:rFonts w:asciiTheme="minorBidi" w:hAnsiTheme="minorBidi" w:cstheme="minorBidi"/>
          <w:bCs/>
          <w:sz w:val="20"/>
          <w:szCs w:val="20"/>
          <w:lang w:val="en-US"/>
        </w:rPr>
        <w:t xml:space="preserve"> UNDP will also aim to adopt a more integrated approach through a value-added accompaniment process from infrastructure development/rehabilitation support (hardware) to capacity building and policy and legislation support (softer components). Thus, building synergies to complement work strand 4 with work strands 1-3 where possible and feasible. </w:t>
      </w:r>
    </w:p>
    <w:p w14:paraId="478F57CD" w14:textId="77777777" w:rsidR="00977338" w:rsidRPr="000E3A79" w:rsidRDefault="00977338" w:rsidP="008743D2">
      <w:pPr>
        <w:spacing w:after="0"/>
        <w:ind w:right="-90"/>
        <w:rPr>
          <w:rFonts w:asciiTheme="minorBidi" w:hAnsiTheme="minorBidi" w:cstheme="minorBidi"/>
          <w:bCs/>
          <w:sz w:val="20"/>
          <w:szCs w:val="20"/>
          <w:lang w:val="en-US"/>
        </w:rPr>
      </w:pPr>
    </w:p>
    <w:p w14:paraId="5C6AE9BB" w14:textId="77777777" w:rsidR="00977338" w:rsidRPr="000E3A79" w:rsidRDefault="00977338" w:rsidP="008743D2">
      <w:pPr>
        <w:spacing w:after="0"/>
        <w:ind w:right="-90"/>
        <w:rPr>
          <w:rFonts w:asciiTheme="minorBidi" w:hAnsiTheme="minorBidi" w:cstheme="minorBidi"/>
          <w:bCs/>
          <w:sz w:val="20"/>
          <w:szCs w:val="20"/>
          <w:lang w:val="en-US"/>
        </w:rPr>
      </w:pPr>
    </w:p>
    <w:p w14:paraId="5E66F95C" w14:textId="77777777" w:rsidR="00977338" w:rsidRPr="000E3A79" w:rsidRDefault="00977338" w:rsidP="008743D2">
      <w:pPr>
        <w:spacing w:after="0"/>
        <w:ind w:right="-90"/>
        <w:rPr>
          <w:rFonts w:asciiTheme="minorBidi" w:hAnsiTheme="minorBidi" w:cstheme="minorBidi"/>
          <w:bCs/>
          <w:sz w:val="20"/>
          <w:szCs w:val="20"/>
          <w:lang w:val="en-US"/>
        </w:rPr>
      </w:pPr>
    </w:p>
    <w:p w14:paraId="3DE384AD" w14:textId="5C65A328" w:rsidR="00D8359B" w:rsidRPr="000E3A79" w:rsidRDefault="00D8359B" w:rsidP="008743D2">
      <w:pPr>
        <w:spacing w:after="0"/>
        <w:ind w:right="-90"/>
        <w:rPr>
          <w:rFonts w:asciiTheme="minorBidi" w:hAnsiTheme="minorBidi" w:cstheme="minorBidi"/>
          <w:bCs/>
          <w:sz w:val="20"/>
          <w:szCs w:val="20"/>
          <w:lang w:val="en-US"/>
        </w:rPr>
      </w:pPr>
    </w:p>
    <w:p w14:paraId="03932B8B" w14:textId="6A47811C" w:rsidR="00442E44" w:rsidRPr="000E3A79" w:rsidRDefault="00D8359B" w:rsidP="008743D2">
      <w:pPr>
        <w:spacing w:after="0"/>
        <w:ind w:right="-90"/>
        <w:rPr>
          <w:rFonts w:asciiTheme="minorBidi" w:hAnsiTheme="minorBidi" w:cstheme="minorBidi"/>
          <w:bCs/>
          <w:sz w:val="20"/>
          <w:szCs w:val="20"/>
          <w:lang w:val="en-US"/>
        </w:rPr>
      </w:pPr>
      <w:r w:rsidRPr="00F0044F">
        <w:rPr>
          <w:rFonts w:asciiTheme="minorBidi" w:hAnsiTheme="minorBidi"/>
          <w:bCs/>
          <w:noProof/>
          <w:color w:val="2B579A"/>
          <w:sz w:val="20"/>
          <w:szCs w:val="20"/>
          <w:shd w:val="clear" w:color="auto" w:fill="E6E6E6"/>
          <w:lang w:val="en-US"/>
        </w:rPr>
        <w:drawing>
          <wp:inline distT="0" distB="0" distL="0" distR="0" wp14:anchorId="71A6E9DE" wp14:editId="0C1A6D1B">
            <wp:extent cx="6184900" cy="3879850"/>
            <wp:effectExtent l="0" t="0" r="0" b="25400"/>
            <wp:docPr id="479989577" name="Diagram 47998957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inline>
        </w:drawing>
      </w:r>
    </w:p>
    <w:p w14:paraId="080FB2EF" w14:textId="77777777" w:rsidR="00B2222F" w:rsidRPr="000E3A79" w:rsidRDefault="00B2222F" w:rsidP="008743D2">
      <w:pPr>
        <w:spacing w:after="0"/>
        <w:ind w:right="-90"/>
        <w:rPr>
          <w:rFonts w:asciiTheme="minorBidi" w:hAnsiTheme="minorBidi" w:cstheme="minorBidi"/>
          <w:bCs/>
          <w:sz w:val="20"/>
          <w:szCs w:val="20"/>
          <w:lang w:val="en-US"/>
        </w:rPr>
      </w:pPr>
    </w:p>
    <w:p w14:paraId="1A67F474" w14:textId="77777777" w:rsidR="006E6527" w:rsidRPr="000E3A79" w:rsidRDefault="006E6527" w:rsidP="006E6527">
      <w:pPr>
        <w:spacing w:after="0"/>
        <w:ind w:right="-90"/>
        <w:jc w:val="center"/>
        <w:rPr>
          <w:rFonts w:asciiTheme="minorBidi" w:hAnsiTheme="minorBidi" w:cstheme="minorBidi"/>
          <w:bCs/>
          <w:i/>
          <w:iCs/>
          <w:sz w:val="18"/>
          <w:szCs w:val="18"/>
          <w:lang w:val="en-US"/>
        </w:rPr>
      </w:pPr>
      <w:r w:rsidRPr="000E3A79">
        <w:rPr>
          <w:rFonts w:asciiTheme="minorBidi" w:hAnsiTheme="minorBidi" w:cstheme="minorBidi"/>
          <w:i/>
          <w:iCs/>
          <w:sz w:val="18"/>
          <w:szCs w:val="18"/>
          <w:lang w:val="en-US"/>
        </w:rPr>
        <w:t>Figure 1: Strategy</w:t>
      </w:r>
    </w:p>
    <w:p w14:paraId="76A71459" w14:textId="77777777" w:rsidR="00977338" w:rsidRPr="000E3A79" w:rsidRDefault="00977338" w:rsidP="00977338">
      <w:pPr>
        <w:rPr>
          <w:lang w:val="en-US"/>
        </w:rPr>
      </w:pPr>
    </w:p>
    <w:p w14:paraId="6A0ABBFE" w14:textId="77777777" w:rsidR="003561B2" w:rsidRPr="000E3A79" w:rsidRDefault="003561B2">
      <w:pPr>
        <w:spacing w:after="0" w:line="240" w:lineRule="auto"/>
        <w:jc w:val="left"/>
        <w:rPr>
          <w:b/>
          <w:bCs/>
          <w:sz w:val="24"/>
          <w:lang w:val="en-US"/>
        </w:rPr>
      </w:pPr>
      <w:r w:rsidRPr="000E3A79">
        <w:rPr>
          <w:lang w:val="en-US"/>
        </w:rPr>
        <w:br w:type="page"/>
      </w:r>
    </w:p>
    <w:p w14:paraId="585722DD" w14:textId="3ADDCCE8" w:rsidR="00A11A98" w:rsidRPr="000E3A79" w:rsidRDefault="00A11A98" w:rsidP="008743D2">
      <w:pPr>
        <w:pStyle w:val="Heading2"/>
        <w:spacing w:before="0" w:after="0"/>
        <w:rPr>
          <w:lang w:val="en-US"/>
        </w:rPr>
      </w:pPr>
      <w:r w:rsidRPr="000E3A79">
        <w:rPr>
          <w:lang w:val="en-US"/>
        </w:rPr>
        <w:lastRenderedPageBreak/>
        <w:t>Theory of Change</w:t>
      </w:r>
    </w:p>
    <w:p w14:paraId="54DF3542" w14:textId="77777777" w:rsidR="00A11A98" w:rsidRPr="000E3A79" w:rsidRDefault="00A11A98" w:rsidP="008743D2">
      <w:pPr>
        <w:spacing w:after="0"/>
        <w:ind w:right="-90"/>
        <w:rPr>
          <w:rFonts w:asciiTheme="minorBidi" w:hAnsiTheme="minorBidi" w:cstheme="minorBidi"/>
          <w:bCs/>
          <w:sz w:val="20"/>
          <w:szCs w:val="20"/>
          <w:lang w:val="en-US"/>
        </w:rPr>
      </w:pPr>
    </w:p>
    <w:p w14:paraId="52A06CAC" w14:textId="231E0E4B" w:rsidR="00A11A98" w:rsidRPr="000E3A79" w:rsidRDefault="00134665" w:rsidP="008743D2">
      <w:pPr>
        <w:spacing w:after="0"/>
        <w:ind w:right="-90"/>
        <w:rPr>
          <w:rFonts w:asciiTheme="minorBidi" w:hAnsiTheme="minorBidi" w:cstheme="minorBidi"/>
          <w:bCs/>
          <w:sz w:val="20"/>
          <w:szCs w:val="20"/>
          <w:lang w:val="en-US"/>
        </w:rPr>
      </w:pPr>
      <w:r w:rsidRPr="000E3A79">
        <w:rPr>
          <w:rFonts w:asciiTheme="minorBidi" w:hAnsiTheme="minorBidi" w:cstheme="minorBidi"/>
          <w:bCs/>
          <w:sz w:val="20"/>
          <w:szCs w:val="20"/>
          <w:lang w:val="en-US"/>
        </w:rPr>
        <w:t>The theory of change for th</w:t>
      </w:r>
      <w:r w:rsidR="007C12E7" w:rsidRPr="000E3A79">
        <w:rPr>
          <w:rFonts w:asciiTheme="minorBidi" w:hAnsiTheme="minorBidi" w:cstheme="minorBidi"/>
          <w:bCs/>
          <w:sz w:val="20"/>
          <w:szCs w:val="20"/>
          <w:lang w:val="en-US"/>
        </w:rPr>
        <w:t>e</w:t>
      </w:r>
      <w:r w:rsidRPr="000E3A79">
        <w:rPr>
          <w:rFonts w:asciiTheme="minorBidi" w:hAnsiTheme="minorBidi" w:cstheme="minorBidi"/>
          <w:bCs/>
          <w:sz w:val="20"/>
          <w:szCs w:val="20"/>
          <w:lang w:val="en-US"/>
        </w:rPr>
        <w:t xml:space="preserve"> new </w:t>
      </w:r>
      <w:r w:rsidR="00A81CC3">
        <w:rPr>
          <w:rFonts w:asciiTheme="minorBidi" w:hAnsiTheme="minorBidi" w:cstheme="minorBidi"/>
          <w:bCs/>
          <w:sz w:val="20"/>
          <w:szCs w:val="20"/>
          <w:lang w:val="en-US"/>
        </w:rPr>
        <w:t xml:space="preserve">Rule of Law </w:t>
      </w:r>
      <w:proofErr w:type="spellStart"/>
      <w:r w:rsidR="00A81CC3">
        <w:rPr>
          <w:rFonts w:asciiTheme="minorBidi" w:hAnsiTheme="minorBidi" w:cstheme="minorBidi"/>
          <w:bCs/>
          <w:sz w:val="20"/>
          <w:szCs w:val="20"/>
          <w:lang w:val="en-US"/>
        </w:rPr>
        <w:t>P</w:t>
      </w:r>
      <w:r w:rsidRPr="000E3A79">
        <w:rPr>
          <w:rFonts w:asciiTheme="minorBidi" w:hAnsiTheme="minorBidi" w:cstheme="minorBidi"/>
          <w:bCs/>
          <w:sz w:val="20"/>
          <w:szCs w:val="20"/>
          <w:lang w:val="en-US"/>
        </w:rPr>
        <w:t>rogramme</w:t>
      </w:r>
      <w:proofErr w:type="spellEnd"/>
      <w:r w:rsidRPr="000E3A79">
        <w:rPr>
          <w:rFonts w:asciiTheme="minorBidi" w:hAnsiTheme="minorBidi" w:cstheme="minorBidi"/>
          <w:bCs/>
          <w:sz w:val="20"/>
          <w:szCs w:val="20"/>
          <w:lang w:val="en-US"/>
        </w:rPr>
        <w:t xml:space="preserve"> is based on the premise that Pakistan's justice and security sector</w:t>
      </w:r>
      <w:r w:rsidR="007C12E7" w:rsidRPr="000E3A79">
        <w:rPr>
          <w:rFonts w:asciiTheme="minorBidi" w:hAnsiTheme="minorBidi" w:cstheme="minorBidi"/>
          <w:bCs/>
          <w:sz w:val="20"/>
          <w:szCs w:val="20"/>
          <w:lang w:val="en-US"/>
        </w:rPr>
        <w:t>s</w:t>
      </w:r>
      <w:r w:rsidRPr="000E3A79">
        <w:rPr>
          <w:rFonts w:asciiTheme="minorBidi" w:hAnsiTheme="minorBidi" w:cstheme="minorBidi"/>
          <w:bCs/>
          <w:sz w:val="20"/>
          <w:szCs w:val="20"/>
          <w:lang w:val="en-US"/>
        </w:rPr>
        <w:t xml:space="preserve"> face numerous institutional challenges, including outmoded policies and legislation, a lack of technical expertise and capacity, gender equality and disparity, outdated infrastructure, and a lack of modern infrastructure to improve service efficiency</w:t>
      </w:r>
      <w:r w:rsidR="007C12E7" w:rsidRPr="000E3A79">
        <w:rPr>
          <w:rFonts w:asciiTheme="minorBidi" w:hAnsiTheme="minorBidi" w:cstheme="minorBidi"/>
          <w:bCs/>
          <w:sz w:val="20"/>
          <w:szCs w:val="20"/>
          <w:lang w:val="en-US"/>
        </w:rPr>
        <w:t xml:space="preserve"> and accountability</w:t>
      </w:r>
      <w:r w:rsidRPr="000E3A79">
        <w:rPr>
          <w:rFonts w:asciiTheme="minorBidi" w:hAnsiTheme="minorBidi" w:cstheme="minorBidi"/>
          <w:bCs/>
          <w:sz w:val="20"/>
          <w:szCs w:val="20"/>
          <w:lang w:val="en-US"/>
        </w:rPr>
        <w:t xml:space="preserve"> </w:t>
      </w:r>
      <w:r w:rsidR="007C12E7" w:rsidRPr="000E3A79">
        <w:rPr>
          <w:rFonts w:asciiTheme="minorBidi" w:hAnsiTheme="minorBidi" w:cstheme="minorBidi"/>
          <w:bCs/>
          <w:sz w:val="20"/>
          <w:szCs w:val="20"/>
          <w:lang w:val="en-US"/>
        </w:rPr>
        <w:t>(</w:t>
      </w:r>
      <w:r w:rsidR="0070418F" w:rsidRPr="000E3A79">
        <w:rPr>
          <w:rFonts w:asciiTheme="minorBidi" w:hAnsiTheme="minorBidi" w:cstheme="minorBidi"/>
          <w:bCs/>
          <w:sz w:val="20"/>
          <w:szCs w:val="20"/>
          <w:lang w:val="en-US"/>
        </w:rPr>
        <w:t>i.e.,</w:t>
      </w:r>
      <w:r w:rsidR="007C12E7" w:rsidRPr="000E3A79">
        <w:rPr>
          <w:rFonts w:asciiTheme="minorBidi" w:hAnsiTheme="minorBidi" w:cstheme="minorBidi"/>
          <w:bCs/>
          <w:sz w:val="20"/>
          <w:szCs w:val="20"/>
          <w:lang w:val="en-US"/>
        </w:rPr>
        <w:t xml:space="preserve"> </w:t>
      </w:r>
      <w:r w:rsidR="00F53903" w:rsidRPr="000E3A79">
        <w:rPr>
          <w:rFonts w:asciiTheme="minorBidi" w:hAnsiTheme="minorBidi" w:cstheme="minorBidi"/>
          <w:bCs/>
          <w:sz w:val="20"/>
          <w:szCs w:val="20"/>
          <w:lang w:val="en-US"/>
        </w:rPr>
        <w:t>d</w:t>
      </w:r>
      <w:r w:rsidR="007C12E7" w:rsidRPr="000E3A79">
        <w:rPr>
          <w:rFonts w:asciiTheme="minorBidi" w:hAnsiTheme="minorBidi" w:cstheme="minorBidi"/>
          <w:bCs/>
          <w:sz w:val="20"/>
          <w:szCs w:val="20"/>
          <w:lang w:val="en-US"/>
        </w:rPr>
        <w:t>ig</w:t>
      </w:r>
      <w:r w:rsidR="00B61B8A" w:rsidRPr="000E3A79">
        <w:rPr>
          <w:rFonts w:asciiTheme="minorBidi" w:hAnsiTheme="minorBidi" w:cstheme="minorBidi"/>
          <w:bCs/>
          <w:sz w:val="20"/>
          <w:szCs w:val="20"/>
          <w:lang w:val="en-US"/>
        </w:rPr>
        <w:t>ital technologies</w:t>
      </w:r>
      <w:r w:rsidR="007C12E7" w:rsidRPr="000E3A79">
        <w:rPr>
          <w:rFonts w:asciiTheme="minorBidi" w:hAnsiTheme="minorBidi" w:cstheme="minorBidi"/>
          <w:bCs/>
          <w:sz w:val="20"/>
          <w:szCs w:val="20"/>
          <w:lang w:val="en-US"/>
        </w:rPr>
        <w:t>)</w:t>
      </w:r>
      <w:r w:rsidRPr="000E3A79">
        <w:rPr>
          <w:rFonts w:asciiTheme="minorBidi" w:hAnsiTheme="minorBidi" w:cstheme="minorBidi"/>
          <w:bCs/>
          <w:sz w:val="20"/>
          <w:szCs w:val="20"/>
          <w:lang w:val="en-US"/>
        </w:rPr>
        <w:t>. These problems hinder Pakistan's long-term peace, stability, and development and intensify people's feelings of insecurity, especially among vulnerable and disadvantaged groups including women, transgender persons, and religious minorities.</w:t>
      </w:r>
      <w:r w:rsidR="00A11A98" w:rsidRPr="000E3A79">
        <w:rPr>
          <w:rFonts w:asciiTheme="minorBidi" w:hAnsiTheme="minorBidi" w:cstheme="minorBidi"/>
          <w:bCs/>
          <w:sz w:val="20"/>
          <w:szCs w:val="20"/>
          <w:lang w:val="en-US"/>
        </w:rPr>
        <w:t xml:space="preserve"> </w:t>
      </w:r>
      <w:proofErr w:type="gramStart"/>
      <w:r w:rsidR="00A11A98" w:rsidRPr="000E3A79">
        <w:rPr>
          <w:rFonts w:asciiTheme="minorBidi" w:hAnsiTheme="minorBidi" w:cstheme="minorBidi"/>
          <w:bCs/>
          <w:sz w:val="20"/>
          <w:szCs w:val="20"/>
          <w:lang w:val="en-US"/>
        </w:rPr>
        <w:t>In light of</w:t>
      </w:r>
      <w:proofErr w:type="gramEnd"/>
      <w:r w:rsidR="00A11A98" w:rsidRPr="000E3A79">
        <w:rPr>
          <w:rFonts w:asciiTheme="minorBidi" w:hAnsiTheme="minorBidi" w:cstheme="minorBidi"/>
          <w:bCs/>
          <w:sz w:val="20"/>
          <w:szCs w:val="20"/>
          <w:lang w:val="en-US"/>
        </w:rPr>
        <w:t xml:space="preserve"> this, strengthening justice and security sector governance in Pakistan is a long-term reform priority</w:t>
      </w:r>
      <w:r w:rsidR="007C12E7" w:rsidRPr="000E3A79">
        <w:rPr>
          <w:rFonts w:asciiTheme="minorBidi" w:hAnsiTheme="minorBidi" w:cstheme="minorBidi"/>
          <w:bCs/>
          <w:sz w:val="20"/>
          <w:szCs w:val="20"/>
          <w:lang w:val="en-US"/>
        </w:rPr>
        <w:t xml:space="preserve"> and p</w:t>
      </w:r>
      <w:r w:rsidR="00A11A98" w:rsidRPr="000E3A79">
        <w:rPr>
          <w:rFonts w:asciiTheme="minorBidi" w:hAnsiTheme="minorBidi" w:cstheme="minorBidi"/>
          <w:bCs/>
          <w:sz w:val="20"/>
          <w:szCs w:val="20"/>
          <w:lang w:val="en-US"/>
        </w:rPr>
        <w:t>arallel and multiple support areas consisting of technical advice and assistance are needed to strengthen policy, legal, and regulatory frameworks for equitable</w:t>
      </w:r>
      <w:r w:rsidR="0016602D" w:rsidRPr="000E3A79">
        <w:rPr>
          <w:rFonts w:asciiTheme="minorBidi" w:hAnsiTheme="minorBidi" w:cstheme="minorBidi"/>
          <w:bCs/>
          <w:sz w:val="20"/>
          <w:szCs w:val="20"/>
          <w:lang w:val="en-US"/>
        </w:rPr>
        <w:t>, women friendly,</w:t>
      </w:r>
      <w:r w:rsidR="00A11A98" w:rsidRPr="000E3A79">
        <w:rPr>
          <w:rFonts w:asciiTheme="minorBidi" w:hAnsiTheme="minorBidi" w:cstheme="minorBidi"/>
          <w:bCs/>
          <w:sz w:val="20"/>
          <w:szCs w:val="20"/>
          <w:lang w:val="en-US"/>
        </w:rPr>
        <w:t xml:space="preserve"> and gender-responsive service delivery and people’s access to these services. </w:t>
      </w:r>
    </w:p>
    <w:p w14:paraId="1CB713A0" w14:textId="03D9B344" w:rsidR="008E13DE" w:rsidRPr="000E3A79" w:rsidRDefault="008E13DE" w:rsidP="00342A11">
      <w:pPr>
        <w:ind w:right="-90"/>
        <w:rPr>
          <w:rFonts w:asciiTheme="minorBidi" w:hAnsiTheme="minorBidi" w:cstheme="minorBidi"/>
          <w:bCs/>
          <w:sz w:val="20"/>
          <w:szCs w:val="20"/>
          <w:lang w:val="en-US"/>
        </w:rPr>
      </w:pPr>
    </w:p>
    <w:p w14:paraId="04BE2C00" w14:textId="663B9AAE" w:rsidR="00C3232E" w:rsidRPr="000E3A79" w:rsidRDefault="00A11A98" w:rsidP="008743D2">
      <w:pPr>
        <w:spacing w:after="0"/>
        <w:rPr>
          <w:rFonts w:asciiTheme="minorBidi" w:hAnsiTheme="minorBidi" w:cstheme="minorBidi"/>
          <w:i/>
          <w:iCs/>
          <w:sz w:val="20"/>
          <w:szCs w:val="20"/>
          <w:lang w:val="en-US"/>
        </w:rPr>
      </w:pPr>
      <w:r w:rsidRPr="000E3A79">
        <w:rPr>
          <w:rFonts w:asciiTheme="minorBidi" w:hAnsiTheme="minorBidi" w:cstheme="minorBidi"/>
          <w:b/>
          <w:bCs/>
          <w:i/>
          <w:iCs/>
          <w:sz w:val="20"/>
          <w:szCs w:val="20"/>
          <w:lang w:val="en-US"/>
        </w:rPr>
        <w:t>IF “</w:t>
      </w:r>
      <w:r w:rsidRPr="000E3A79">
        <w:rPr>
          <w:rFonts w:asciiTheme="minorBidi" w:hAnsiTheme="minorBidi" w:cstheme="minorBidi"/>
          <w:i/>
          <w:iCs/>
          <w:sz w:val="20"/>
          <w:szCs w:val="20"/>
          <w:lang w:val="en-US"/>
        </w:rPr>
        <w:t xml:space="preserve">justice and security stakeholder (duty bearers) </w:t>
      </w:r>
      <w:r w:rsidR="009E78C7" w:rsidRPr="000E3A79">
        <w:rPr>
          <w:rFonts w:asciiTheme="minorBidi" w:hAnsiTheme="minorBidi" w:cstheme="minorBidi"/>
          <w:i/>
          <w:iCs/>
          <w:sz w:val="20"/>
          <w:szCs w:val="20"/>
          <w:lang w:val="en-US"/>
        </w:rPr>
        <w:t xml:space="preserve">and institutional </w:t>
      </w:r>
      <w:r w:rsidRPr="000E3A79">
        <w:rPr>
          <w:rFonts w:asciiTheme="minorBidi" w:hAnsiTheme="minorBidi" w:cstheme="minorBidi"/>
          <w:i/>
          <w:iCs/>
          <w:sz w:val="20"/>
          <w:szCs w:val="20"/>
          <w:lang w:val="en-US"/>
        </w:rPr>
        <w:t>capacities are increased to deliver</w:t>
      </w:r>
      <w:r w:rsidR="0016602D" w:rsidRPr="000E3A79">
        <w:rPr>
          <w:rFonts w:asciiTheme="minorBidi" w:hAnsiTheme="minorBidi" w:cstheme="minorBidi"/>
          <w:i/>
          <w:iCs/>
          <w:sz w:val="20"/>
          <w:szCs w:val="20"/>
          <w:lang w:val="en-US"/>
        </w:rPr>
        <w:t xml:space="preserve"> people</w:t>
      </w:r>
      <w:r w:rsidR="00BF50A9" w:rsidRPr="000E3A79">
        <w:rPr>
          <w:rFonts w:asciiTheme="minorBidi" w:hAnsiTheme="minorBidi" w:cstheme="minorBidi"/>
          <w:i/>
          <w:iCs/>
          <w:sz w:val="20"/>
          <w:szCs w:val="20"/>
          <w:lang w:val="en-US"/>
        </w:rPr>
        <w:t>-</w:t>
      </w:r>
      <w:r w:rsidR="0016602D" w:rsidRPr="000E3A79">
        <w:rPr>
          <w:rFonts w:asciiTheme="minorBidi" w:hAnsiTheme="minorBidi" w:cstheme="minorBidi"/>
          <w:i/>
          <w:iCs/>
          <w:sz w:val="20"/>
          <w:szCs w:val="20"/>
          <w:lang w:val="en-US"/>
        </w:rPr>
        <w:t>centered,</w:t>
      </w:r>
      <w:r w:rsidRPr="000E3A79">
        <w:rPr>
          <w:rFonts w:asciiTheme="minorBidi" w:hAnsiTheme="minorBidi" w:cstheme="minorBidi"/>
          <w:i/>
          <w:iCs/>
          <w:sz w:val="20"/>
          <w:szCs w:val="20"/>
          <w:lang w:val="en-US"/>
        </w:rPr>
        <w:t xml:space="preserve"> </w:t>
      </w:r>
      <w:r w:rsidR="00E8752E" w:rsidRPr="000E3A79">
        <w:rPr>
          <w:rFonts w:asciiTheme="minorBidi" w:hAnsiTheme="minorBidi" w:cstheme="minorBidi"/>
          <w:i/>
          <w:iCs/>
          <w:sz w:val="20"/>
          <w:szCs w:val="20"/>
          <w:lang w:val="en-US"/>
        </w:rPr>
        <w:t>accountable,</w:t>
      </w:r>
      <w:r w:rsidRPr="000E3A79">
        <w:rPr>
          <w:rFonts w:asciiTheme="minorBidi" w:hAnsiTheme="minorBidi" w:cstheme="minorBidi"/>
          <w:i/>
          <w:iCs/>
          <w:sz w:val="20"/>
          <w:szCs w:val="20"/>
          <w:lang w:val="en-US"/>
        </w:rPr>
        <w:t xml:space="preserve"> and efficient services to people (rights holders), </w:t>
      </w:r>
    </w:p>
    <w:p w14:paraId="429F6993" w14:textId="77777777" w:rsidR="00C3232E" w:rsidRPr="000E3A79" w:rsidRDefault="00C3232E" w:rsidP="008743D2">
      <w:pPr>
        <w:spacing w:after="0"/>
        <w:rPr>
          <w:rFonts w:asciiTheme="minorBidi" w:hAnsiTheme="minorBidi" w:cstheme="minorBidi"/>
          <w:i/>
          <w:iCs/>
          <w:sz w:val="20"/>
          <w:szCs w:val="20"/>
          <w:lang w:val="en-US"/>
        </w:rPr>
      </w:pPr>
    </w:p>
    <w:p w14:paraId="68A4A6F3" w14:textId="2621AA81" w:rsidR="00A11A98" w:rsidRPr="000E3A79" w:rsidRDefault="00C3232E" w:rsidP="008743D2">
      <w:pPr>
        <w:spacing w:after="0"/>
        <w:rPr>
          <w:rFonts w:asciiTheme="minorBidi" w:hAnsiTheme="minorBidi" w:cstheme="minorBidi"/>
          <w:i/>
          <w:iCs/>
          <w:sz w:val="20"/>
          <w:szCs w:val="20"/>
          <w:lang w:val="en-US"/>
        </w:rPr>
      </w:pPr>
      <w:r w:rsidRPr="000E3A79">
        <w:rPr>
          <w:rFonts w:asciiTheme="minorBidi" w:hAnsiTheme="minorBidi" w:cstheme="minorBidi"/>
          <w:b/>
          <w:bCs/>
          <w:i/>
          <w:iCs/>
          <w:sz w:val="20"/>
          <w:szCs w:val="20"/>
          <w:lang w:val="en-US"/>
        </w:rPr>
        <w:t>AND</w:t>
      </w:r>
      <w:r w:rsidR="00A11A98" w:rsidRPr="000E3A79">
        <w:rPr>
          <w:rFonts w:asciiTheme="minorBidi" w:hAnsiTheme="minorBidi" w:cstheme="minorBidi"/>
          <w:i/>
          <w:iCs/>
          <w:sz w:val="20"/>
          <w:szCs w:val="20"/>
          <w:lang w:val="en-US"/>
        </w:rPr>
        <w:t xml:space="preserve"> women and marginalized and vulnerable communities (rights holders) are empowered to exercise their rights to access these services, </w:t>
      </w:r>
    </w:p>
    <w:p w14:paraId="0FA59F02" w14:textId="77777777" w:rsidR="00A11A98" w:rsidRPr="000E3A79" w:rsidRDefault="00A11A98" w:rsidP="008743D2">
      <w:pPr>
        <w:spacing w:after="0"/>
        <w:rPr>
          <w:rFonts w:asciiTheme="minorBidi" w:hAnsiTheme="minorBidi" w:cstheme="minorBidi"/>
          <w:i/>
          <w:iCs/>
          <w:sz w:val="20"/>
          <w:szCs w:val="20"/>
          <w:lang w:val="en-US"/>
        </w:rPr>
      </w:pPr>
    </w:p>
    <w:p w14:paraId="5FD1C453" w14:textId="02A1BBFC" w:rsidR="00A11A98" w:rsidRPr="000E3A79" w:rsidRDefault="00A11A98" w:rsidP="008743D2">
      <w:pPr>
        <w:spacing w:after="0"/>
        <w:rPr>
          <w:rFonts w:asciiTheme="minorBidi" w:hAnsiTheme="minorBidi" w:cstheme="minorBidi"/>
          <w:b/>
          <w:bCs/>
          <w:i/>
          <w:iCs/>
          <w:sz w:val="20"/>
          <w:szCs w:val="20"/>
          <w:lang w:val="en-US"/>
        </w:rPr>
      </w:pPr>
      <w:r w:rsidRPr="000E3A79">
        <w:rPr>
          <w:rFonts w:asciiTheme="minorBidi" w:hAnsiTheme="minorBidi" w:cstheme="minorBidi"/>
          <w:b/>
          <w:bCs/>
          <w:i/>
          <w:iCs/>
          <w:sz w:val="20"/>
          <w:szCs w:val="20"/>
          <w:lang w:val="en-US"/>
        </w:rPr>
        <w:t>THEN</w:t>
      </w:r>
      <w:r w:rsidRPr="000E3A79">
        <w:rPr>
          <w:rFonts w:asciiTheme="minorBidi" w:hAnsiTheme="minorBidi" w:cstheme="minorBidi"/>
          <w:i/>
          <w:iCs/>
          <w:sz w:val="20"/>
          <w:szCs w:val="20"/>
          <w:lang w:val="en-US"/>
        </w:rPr>
        <w:t xml:space="preserve"> it will enhance justice and security sector governance and people’s right to access security and justice services, particularly for women and marginalized and vulnerable communities in Pakistan</w:t>
      </w:r>
      <w:r w:rsidRPr="000E3A79">
        <w:rPr>
          <w:rFonts w:asciiTheme="minorBidi" w:hAnsiTheme="minorBidi" w:cstheme="minorBidi"/>
          <w:b/>
          <w:bCs/>
          <w:i/>
          <w:iCs/>
          <w:sz w:val="20"/>
          <w:szCs w:val="20"/>
          <w:lang w:val="en-US"/>
        </w:rPr>
        <w:t xml:space="preserve">, </w:t>
      </w:r>
    </w:p>
    <w:p w14:paraId="0D6591A0" w14:textId="77777777" w:rsidR="00A11A98" w:rsidRPr="000E3A79" w:rsidRDefault="00A11A98" w:rsidP="008743D2">
      <w:pPr>
        <w:spacing w:after="0"/>
        <w:rPr>
          <w:rFonts w:asciiTheme="minorBidi" w:hAnsiTheme="minorBidi" w:cstheme="minorBidi"/>
          <w:b/>
          <w:bCs/>
          <w:i/>
          <w:iCs/>
          <w:sz w:val="20"/>
          <w:szCs w:val="20"/>
          <w:lang w:val="en-US"/>
        </w:rPr>
      </w:pPr>
    </w:p>
    <w:p w14:paraId="0C906911" w14:textId="17A9E7D2" w:rsidR="00A11A98" w:rsidRPr="000E3A79" w:rsidRDefault="00A11A98" w:rsidP="008743D2">
      <w:pPr>
        <w:spacing w:after="0"/>
        <w:rPr>
          <w:rFonts w:asciiTheme="minorBidi" w:hAnsiTheme="minorBidi" w:cstheme="minorBidi"/>
          <w:i/>
          <w:iCs/>
          <w:sz w:val="20"/>
          <w:szCs w:val="20"/>
          <w:lang w:val="en-US"/>
        </w:rPr>
      </w:pPr>
      <w:r w:rsidRPr="000E3A79">
        <w:rPr>
          <w:rFonts w:asciiTheme="minorBidi" w:hAnsiTheme="minorBidi" w:cstheme="minorBidi"/>
          <w:b/>
          <w:bCs/>
          <w:i/>
          <w:iCs/>
          <w:sz w:val="20"/>
          <w:szCs w:val="20"/>
          <w:lang w:val="en-US"/>
        </w:rPr>
        <w:t>BECAUSE</w:t>
      </w:r>
      <w:r w:rsidRPr="000E3A79">
        <w:rPr>
          <w:rFonts w:asciiTheme="minorBidi" w:hAnsiTheme="minorBidi" w:cstheme="minorBidi"/>
          <w:i/>
          <w:iCs/>
          <w:sz w:val="20"/>
          <w:szCs w:val="20"/>
          <w:lang w:val="en-US"/>
        </w:rPr>
        <w:t xml:space="preserve"> justice and security stakeholders (duty bearers)</w:t>
      </w:r>
      <w:r w:rsidR="009E78C7" w:rsidRPr="000E3A79">
        <w:rPr>
          <w:rFonts w:asciiTheme="minorBidi" w:hAnsiTheme="minorBidi" w:cstheme="minorBidi"/>
          <w:i/>
          <w:iCs/>
          <w:sz w:val="20"/>
          <w:szCs w:val="20"/>
          <w:lang w:val="en-US"/>
        </w:rPr>
        <w:t xml:space="preserve"> and institutions</w:t>
      </w:r>
      <w:r w:rsidRPr="000E3A79">
        <w:rPr>
          <w:rFonts w:asciiTheme="minorBidi" w:hAnsiTheme="minorBidi" w:cstheme="minorBidi"/>
          <w:i/>
          <w:iCs/>
          <w:sz w:val="20"/>
          <w:szCs w:val="20"/>
          <w:lang w:val="en-US"/>
        </w:rPr>
        <w:t xml:space="preserve"> are upskilled to deliver </w:t>
      </w:r>
      <w:r w:rsidR="0016602D" w:rsidRPr="000E3A79">
        <w:rPr>
          <w:rFonts w:asciiTheme="minorBidi" w:hAnsiTheme="minorBidi" w:cstheme="minorBidi"/>
          <w:i/>
          <w:iCs/>
          <w:sz w:val="20"/>
          <w:szCs w:val="20"/>
          <w:lang w:val="en-US"/>
        </w:rPr>
        <w:t>people</w:t>
      </w:r>
      <w:r w:rsidR="00BF50A9" w:rsidRPr="000E3A79">
        <w:rPr>
          <w:rFonts w:asciiTheme="minorBidi" w:hAnsiTheme="minorBidi" w:cstheme="minorBidi"/>
          <w:i/>
          <w:iCs/>
          <w:sz w:val="20"/>
          <w:szCs w:val="20"/>
          <w:lang w:val="en-US"/>
        </w:rPr>
        <w:t>-</w:t>
      </w:r>
      <w:r w:rsidR="0016602D" w:rsidRPr="000E3A79">
        <w:rPr>
          <w:rFonts w:asciiTheme="minorBidi" w:hAnsiTheme="minorBidi" w:cstheme="minorBidi"/>
          <w:i/>
          <w:iCs/>
          <w:sz w:val="20"/>
          <w:szCs w:val="20"/>
          <w:lang w:val="en-US"/>
        </w:rPr>
        <w:t xml:space="preserve">centered, </w:t>
      </w:r>
      <w:r w:rsidRPr="000E3A79">
        <w:rPr>
          <w:rFonts w:asciiTheme="minorBidi" w:hAnsiTheme="minorBidi" w:cstheme="minorBidi"/>
          <w:i/>
          <w:iCs/>
          <w:sz w:val="20"/>
          <w:szCs w:val="20"/>
          <w:lang w:val="en-US"/>
        </w:rPr>
        <w:t>accountable, timely</w:t>
      </w:r>
      <w:r w:rsidR="0016602D" w:rsidRPr="000E3A79">
        <w:rPr>
          <w:rFonts w:asciiTheme="minorBidi" w:hAnsiTheme="minorBidi" w:cstheme="minorBidi"/>
          <w:i/>
          <w:iCs/>
          <w:sz w:val="20"/>
          <w:szCs w:val="20"/>
          <w:lang w:val="en-US"/>
        </w:rPr>
        <w:t>,</w:t>
      </w:r>
      <w:r w:rsidRPr="000E3A79">
        <w:rPr>
          <w:rFonts w:asciiTheme="minorBidi" w:hAnsiTheme="minorBidi" w:cstheme="minorBidi"/>
          <w:i/>
          <w:iCs/>
          <w:sz w:val="20"/>
          <w:szCs w:val="20"/>
          <w:lang w:val="en-US"/>
        </w:rPr>
        <w:t xml:space="preserve"> and </w:t>
      </w:r>
      <w:r w:rsidR="009E78C7" w:rsidRPr="000E3A79">
        <w:rPr>
          <w:rFonts w:asciiTheme="minorBidi" w:hAnsiTheme="minorBidi" w:cstheme="minorBidi"/>
          <w:i/>
          <w:iCs/>
          <w:sz w:val="20"/>
          <w:szCs w:val="20"/>
          <w:lang w:val="en-US"/>
        </w:rPr>
        <w:t xml:space="preserve">affordable </w:t>
      </w:r>
      <w:r w:rsidRPr="000E3A79">
        <w:rPr>
          <w:rFonts w:asciiTheme="minorBidi" w:hAnsiTheme="minorBidi" w:cstheme="minorBidi"/>
          <w:i/>
          <w:iCs/>
          <w:sz w:val="20"/>
          <w:szCs w:val="20"/>
          <w:lang w:val="en-US"/>
        </w:rPr>
        <w:t xml:space="preserve">services, and people, including women and </w:t>
      </w:r>
      <w:r w:rsidR="002540AA" w:rsidRPr="000E3A79">
        <w:rPr>
          <w:rFonts w:asciiTheme="minorBidi" w:hAnsiTheme="minorBidi" w:cstheme="minorBidi"/>
          <w:i/>
          <w:iCs/>
          <w:sz w:val="20"/>
          <w:szCs w:val="20"/>
          <w:lang w:val="en-US"/>
        </w:rPr>
        <w:t xml:space="preserve">the </w:t>
      </w:r>
      <w:r w:rsidR="0002112E" w:rsidRPr="000E3A79">
        <w:rPr>
          <w:rFonts w:asciiTheme="minorBidi" w:hAnsiTheme="minorBidi" w:cstheme="minorBidi"/>
          <w:i/>
          <w:iCs/>
          <w:sz w:val="20"/>
          <w:szCs w:val="20"/>
          <w:lang w:val="en-US"/>
        </w:rPr>
        <w:t xml:space="preserve">most </w:t>
      </w:r>
      <w:r w:rsidRPr="000E3A79">
        <w:rPr>
          <w:rFonts w:asciiTheme="minorBidi" w:hAnsiTheme="minorBidi" w:cstheme="minorBidi"/>
          <w:i/>
          <w:iCs/>
          <w:sz w:val="20"/>
          <w:szCs w:val="20"/>
          <w:lang w:val="en-US"/>
        </w:rPr>
        <w:t>marginalized and vulnerable communities, are able and empowered to seek and access referral pathways to security and justice.”</w:t>
      </w:r>
    </w:p>
    <w:p w14:paraId="38213625" w14:textId="534410E0" w:rsidR="00D912DD" w:rsidRPr="000E3A79" w:rsidRDefault="00D912DD" w:rsidP="008743D2">
      <w:pPr>
        <w:spacing w:after="0"/>
        <w:ind w:right="-90"/>
        <w:rPr>
          <w:rFonts w:asciiTheme="minorBidi" w:hAnsiTheme="minorBidi" w:cstheme="minorBidi"/>
          <w:bCs/>
          <w:sz w:val="20"/>
          <w:szCs w:val="20"/>
          <w:lang w:val="en-US"/>
        </w:rPr>
      </w:pPr>
    </w:p>
    <w:p w14:paraId="235E2B89" w14:textId="73257780" w:rsidR="009E78C7" w:rsidRPr="000E3A79" w:rsidRDefault="009E78C7" w:rsidP="002C2D68">
      <w:pPr>
        <w:spacing w:after="0"/>
        <w:ind w:right="-90"/>
        <w:rPr>
          <w:rFonts w:asciiTheme="minorBidi" w:hAnsiTheme="minorBidi" w:cstheme="minorBidi"/>
          <w:bCs/>
          <w:sz w:val="20"/>
          <w:szCs w:val="20"/>
          <w:lang w:val="en-US"/>
        </w:rPr>
      </w:pPr>
      <w:r w:rsidRPr="000E3A79">
        <w:rPr>
          <w:rFonts w:asciiTheme="minorBidi" w:hAnsiTheme="minorBidi" w:cstheme="minorBidi"/>
          <w:bCs/>
          <w:sz w:val="20"/>
          <w:szCs w:val="20"/>
          <w:lang w:val="en-US"/>
        </w:rPr>
        <w:t xml:space="preserve">To this end, the new phase of the </w:t>
      </w:r>
      <w:r w:rsidR="00A81CC3">
        <w:rPr>
          <w:rFonts w:asciiTheme="minorBidi" w:hAnsiTheme="minorBidi" w:cstheme="minorBidi"/>
          <w:bCs/>
          <w:sz w:val="20"/>
          <w:szCs w:val="20"/>
          <w:lang w:val="en-US"/>
        </w:rPr>
        <w:t xml:space="preserve">Rule of Law </w:t>
      </w:r>
      <w:proofErr w:type="spellStart"/>
      <w:r w:rsidR="00A81CC3">
        <w:rPr>
          <w:rFonts w:asciiTheme="minorBidi" w:hAnsiTheme="minorBidi" w:cstheme="minorBidi"/>
          <w:bCs/>
          <w:sz w:val="20"/>
          <w:szCs w:val="20"/>
          <w:lang w:val="en-US"/>
        </w:rPr>
        <w:t>P</w:t>
      </w:r>
      <w:r w:rsidRPr="000E3A79">
        <w:rPr>
          <w:rFonts w:asciiTheme="minorBidi" w:hAnsiTheme="minorBidi" w:cstheme="minorBidi"/>
          <w:bCs/>
          <w:sz w:val="20"/>
          <w:szCs w:val="20"/>
          <w:lang w:val="en-US"/>
        </w:rPr>
        <w:t>rogramme</w:t>
      </w:r>
      <w:proofErr w:type="spellEnd"/>
      <w:r w:rsidRPr="000E3A79">
        <w:rPr>
          <w:rFonts w:asciiTheme="minorBidi" w:hAnsiTheme="minorBidi" w:cstheme="minorBidi"/>
          <w:bCs/>
          <w:sz w:val="20"/>
          <w:szCs w:val="20"/>
          <w:lang w:val="en-US"/>
        </w:rPr>
        <w:t xml:space="preserve"> will be implemented to achieve the following outputs with </w:t>
      </w:r>
      <w:r w:rsidR="007C12E7" w:rsidRPr="000E3A79">
        <w:rPr>
          <w:rFonts w:asciiTheme="minorBidi" w:hAnsiTheme="minorBidi" w:cstheme="minorBidi"/>
          <w:bCs/>
          <w:sz w:val="20"/>
          <w:szCs w:val="20"/>
          <w:lang w:val="en-US"/>
        </w:rPr>
        <w:t xml:space="preserve">corresponding </w:t>
      </w:r>
      <w:r w:rsidRPr="000E3A79">
        <w:rPr>
          <w:rFonts w:asciiTheme="minorBidi" w:hAnsiTheme="minorBidi" w:cstheme="minorBidi"/>
          <w:bCs/>
          <w:sz w:val="20"/>
          <w:szCs w:val="20"/>
          <w:lang w:val="en-US"/>
        </w:rPr>
        <w:t xml:space="preserve">gender markers: </w:t>
      </w:r>
    </w:p>
    <w:p w14:paraId="5B4986CA" w14:textId="5725326C" w:rsidR="002C2D68" w:rsidRPr="000E3A79" w:rsidRDefault="002C2D68" w:rsidP="002C2D68">
      <w:pPr>
        <w:spacing w:after="0"/>
        <w:ind w:right="-90"/>
        <w:rPr>
          <w:rFonts w:asciiTheme="minorBidi" w:hAnsiTheme="minorBidi" w:cstheme="minorBidi"/>
          <w:bCs/>
          <w:sz w:val="20"/>
          <w:szCs w:val="20"/>
          <w:lang w:val="en-US"/>
        </w:rPr>
      </w:pPr>
    </w:p>
    <w:p w14:paraId="51CEF4CC" w14:textId="6C2F1843" w:rsidR="009E78C7" w:rsidRPr="000E3A79" w:rsidRDefault="009E78C7" w:rsidP="002C2D68">
      <w:pPr>
        <w:spacing w:after="0"/>
        <w:ind w:right="-85"/>
        <w:rPr>
          <w:rFonts w:asciiTheme="minorBidi" w:hAnsiTheme="minorBidi" w:cstheme="minorBidi"/>
          <w:bCs/>
          <w:iCs/>
          <w:sz w:val="20"/>
          <w:szCs w:val="20"/>
          <w:lang w:val="en-US"/>
        </w:rPr>
      </w:pPr>
      <w:r w:rsidRPr="000E3A79">
        <w:rPr>
          <w:rFonts w:asciiTheme="minorBidi" w:hAnsiTheme="minorBidi" w:cstheme="minorBidi"/>
          <w:i/>
          <w:sz w:val="20"/>
          <w:u w:val="single"/>
          <w:lang w:val="en-US"/>
        </w:rPr>
        <w:t>Project Output 1:</w:t>
      </w:r>
      <w:r w:rsidRPr="000E3A79">
        <w:rPr>
          <w:rFonts w:asciiTheme="minorBidi" w:hAnsiTheme="minorBidi" w:cstheme="minorBidi"/>
          <w:i/>
          <w:sz w:val="20"/>
          <w:szCs w:val="20"/>
          <w:lang w:val="en-US"/>
        </w:rPr>
        <w:t xml:space="preserve"> </w:t>
      </w:r>
      <w:r w:rsidRPr="000E3A79">
        <w:rPr>
          <w:rFonts w:asciiTheme="minorBidi" w:hAnsiTheme="minorBidi" w:cstheme="minorBidi"/>
          <w:bCs/>
          <w:iCs/>
          <w:sz w:val="20"/>
          <w:szCs w:val="20"/>
          <w:lang w:val="en-US"/>
        </w:rPr>
        <w:t xml:space="preserve">Policy, legal and regulatory frameworks strengthened to warrant </w:t>
      </w:r>
      <w:r w:rsidR="00975427" w:rsidRPr="000E3A79">
        <w:rPr>
          <w:rFonts w:asciiTheme="minorBidi" w:hAnsiTheme="minorBidi" w:cstheme="minorBidi"/>
          <w:bCs/>
          <w:iCs/>
          <w:sz w:val="20"/>
          <w:szCs w:val="20"/>
          <w:lang w:val="en-US"/>
        </w:rPr>
        <w:t xml:space="preserve">people-centered, </w:t>
      </w:r>
      <w:r w:rsidRPr="000E3A79">
        <w:rPr>
          <w:rFonts w:asciiTheme="minorBidi" w:hAnsiTheme="minorBidi" w:cstheme="minorBidi"/>
          <w:bCs/>
          <w:iCs/>
          <w:sz w:val="20"/>
          <w:szCs w:val="20"/>
          <w:lang w:val="en-US"/>
        </w:rPr>
        <w:t xml:space="preserve">equitable, </w:t>
      </w:r>
      <w:r w:rsidR="0016602D" w:rsidRPr="000E3A79">
        <w:rPr>
          <w:rFonts w:asciiTheme="minorBidi" w:hAnsiTheme="minorBidi" w:cstheme="minorBidi"/>
          <w:bCs/>
          <w:iCs/>
          <w:sz w:val="20"/>
          <w:szCs w:val="20"/>
          <w:lang w:val="en-US"/>
        </w:rPr>
        <w:t>timely, affordable</w:t>
      </w:r>
      <w:r w:rsidRPr="000E3A79" w:rsidDel="00BF04EA">
        <w:rPr>
          <w:rFonts w:asciiTheme="minorBidi" w:hAnsiTheme="minorBidi" w:cstheme="minorBidi"/>
          <w:bCs/>
          <w:iCs/>
          <w:sz w:val="20"/>
          <w:szCs w:val="20"/>
          <w:lang w:val="en-US"/>
        </w:rPr>
        <w:t xml:space="preserve"> </w:t>
      </w:r>
      <w:r w:rsidRPr="000E3A79">
        <w:rPr>
          <w:rFonts w:asciiTheme="minorBidi" w:hAnsiTheme="minorBidi" w:cstheme="minorBidi"/>
          <w:bCs/>
          <w:iCs/>
          <w:sz w:val="20"/>
          <w:szCs w:val="20"/>
          <w:lang w:val="en-US"/>
        </w:rPr>
        <w:t xml:space="preserve">justice and security delivery to all people with </w:t>
      </w:r>
      <w:r w:rsidR="0002112E" w:rsidRPr="000E3A79">
        <w:rPr>
          <w:rFonts w:asciiTheme="minorBidi" w:hAnsiTheme="minorBidi" w:cstheme="minorBidi"/>
          <w:bCs/>
          <w:iCs/>
          <w:sz w:val="20"/>
          <w:szCs w:val="20"/>
          <w:lang w:val="en-US"/>
        </w:rPr>
        <w:t xml:space="preserve">an </w:t>
      </w:r>
      <w:r w:rsidRPr="000E3A79">
        <w:rPr>
          <w:rFonts w:asciiTheme="minorBidi" w:hAnsiTheme="minorBidi" w:cstheme="minorBidi"/>
          <w:bCs/>
          <w:iCs/>
          <w:sz w:val="20"/>
          <w:szCs w:val="20"/>
          <w:lang w:val="en-US"/>
        </w:rPr>
        <w:t>emphasis</w:t>
      </w:r>
      <w:r w:rsidR="00887751" w:rsidRPr="000E3A79">
        <w:rPr>
          <w:rFonts w:asciiTheme="minorBidi" w:hAnsiTheme="minorBidi" w:cstheme="minorBidi"/>
          <w:bCs/>
          <w:iCs/>
          <w:sz w:val="20"/>
          <w:szCs w:val="20"/>
          <w:lang w:val="en-US"/>
        </w:rPr>
        <w:t xml:space="preserve"> </w:t>
      </w:r>
      <w:r w:rsidRPr="000E3A79">
        <w:rPr>
          <w:rFonts w:asciiTheme="minorBidi" w:hAnsiTheme="minorBidi" w:cstheme="minorBidi"/>
          <w:bCs/>
          <w:iCs/>
          <w:sz w:val="20"/>
          <w:szCs w:val="20"/>
          <w:lang w:val="en-US"/>
        </w:rPr>
        <w:t>on women, marginalized and vulnerable groups, and digital</w:t>
      </w:r>
      <w:r w:rsidR="00B61B8A" w:rsidRPr="000E3A79">
        <w:rPr>
          <w:rFonts w:asciiTheme="minorBidi" w:hAnsiTheme="minorBidi" w:cstheme="minorBidi"/>
          <w:bCs/>
          <w:iCs/>
          <w:sz w:val="20"/>
          <w:szCs w:val="20"/>
          <w:lang w:val="en-US"/>
        </w:rPr>
        <w:t xml:space="preserve"> technologies</w:t>
      </w:r>
      <w:r w:rsidRPr="000E3A79">
        <w:rPr>
          <w:rFonts w:asciiTheme="minorBidi" w:hAnsiTheme="minorBidi" w:cstheme="minorBidi"/>
          <w:bCs/>
          <w:iCs/>
          <w:sz w:val="20"/>
          <w:szCs w:val="20"/>
          <w:lang w:val="en-US"/>
        </w:rPr>
        <w:t>. (Gen-2)</w:t>
      </w:r>
    </w:p>
    <w:p w14:paraId="7CDFEF16" w14:textId="5E3B9D98" w:rsidR="002C2D68" w:rsidRPr="000E3A79" w:rsidRDefault="002C2D68" w:rsidP="002C2D68">
      <w:pPr>
        <w:spacing w:after="0"/>
        <w:ind w:right="-85"/>
        <w:rPr>
          <w:rFonts w:asciiTheme="minorBidi" w:hAnsiTheme="minorBidi" w:cstheme="minorBidi"/>
          <w:bCs/>
          <w:iCs/>
          <w:sz w:val="20"/>
          <w:szCs w:val="20"/>
          <w:lang w:val="en-US"/>
        </w:rPr>
      </w:pPr>
    </w:p>
    <w:p w14:paraId="0B920FA7" w14:textId="6090D649" w:rsidR="009E78C7" w:rsidRPr="000E3A79" w:rsidRDefault="009E78C7" w:rsidP="002C2D68">
      <w:pPr>
        <w:spacing w:after="0"/>
        <w:ind w:right="-85"/>
        <w:rPr>
          <w:rFonts w:asciiTheme="minorBidi" w:hAnsiTheme="minorBidi" w:cstheme="minorBidi"/>
          <w:bCs/>
          <w:iCs/>
          <w:sz w:val="20"/>
          <w:szCs w:val="20"/>
          <w:lang w:val="en-US"/>
        </w:rPr>
      </w:pPr>
      <w:r w:rsidRPr="000E3A79">
        <w:rPr>
          <w:rFonts w:asciiTheme="minorBidi" w:hAnsiTheme="minorBidi" w:cstheme="minorBidi"/>
          <w:i/>
          <w:sz w:val="20"/>
          <w:u w:val="single"/>
          <w:lang w:val="en-US"/>
        </w:rPr>
        <w:t>Project Output 2:</w:t>
      </w:r>
      <w:r w:rsidRPr="000E3A79">
        <w:rPr>
          <w:rFonts w:asciiTheme="minorBidi" w:hAnsiTheme="minorBidi" w:cstheme="minorBidi"/>
          <w:bCs/>
          <w:iCs/>
          <w:sz w:val="20"/>
          <w:szCs w:val="20"/>
          <w:lang w:val="en-US"/>
        </w:rPr>
        <w:t xml:space="preserve"> Capacity of justice and security stakeholders (duty bearers) enhanced to deliver inclusive, timely, and accessible services to all people with </w:t>
      </w:r>
      <w:r w:rsidR="00887751" w:rsidRPr="000E3A79">
        <w:rPr>
          <w:rFonts w:asciiTheme="minorBidi" w:hAnsiTheme="minorBidi" w:cstheme="minorBidi"/>
          <w:bCs/>
          <w:iCs/>
          <w:sz w:val="20"/>
          <w:szCs w:val="20"/>
          <w:lang w:val="en-US"/>
        </w:rPr>
        <w:t xml:space="preserve">an </w:t>
      </w:r>
      <w:r w:rsidRPr="000E3A79">
        <w:rPr>
          <w:rFonts w:asciiTheme="minorBidi" w:hAnsiTheme="minorBidi" w:cstheme="minorBidi"/>
          <w:bCs/>
          <w:iCs/>
          <w:sz w:val="20"/>
          <w:szCs w:val="20"/>
          <w:lang w:val="en-US"/>
        </w:rPr>
        <w:t>emphasis on women and digital</w:t>
      </w:r>
      <w:r w:rsidR="00B61B8A" w:rsidRPr="000E3A79">
        <w:rPr>
          <w:rFonts w:asciiTheme="minorBidi" w:hAnsiTheme="minorBidi" w:cstheme="minorBidi"/>
          <w:bCs/>
          <w:iCs/>
          <w:sz w:val="20"/>
          <w:szCs w:val="20"/>
          <w:lang w:val="en-US"/>
        </w:rPr>
        <w:t xml:space="preserve"> technologies</w:t>
      </w:r>
      <w:r w:rsidRPr="000E3A79">
        <w:rPr>
          <w:rFonts w:asciiTheme="minorBidi" w:hAnsiTheme="minorBidi" w:cstheme="minorBidi"/>
          <w:bCs/>
          <w:iCs/>
          <w:sz w:val="20"/>
          <w:szCs w:val="20"/>
          <w:lang w:val="en-US"/>
        </w:rPr>
        <w:t>. (Gen-2)</w:t>
      </w:r>
    </w:p>
    <w:p w14:paraId="7F67F930" w14:textId="77777777" w:rsidR="002C2D68" w:rsidRPr="000E3A79" w:rsidRDefault="002C2D68" w:rsidP="002C2D68">
      <w:pPr>
        <w:spacing w:after="0"/>
        <w:ind w:right="-85"/>
        <w:rPr>
          <w:rFonts w:asciiTheme="minorBidi" w:hAnsiTheme="minorBidi" w:cstheme="minorBidi"/>
          <w:bCs/>
          <w:iCs/>
          <w:sz w:val="20"/>
          <w:szCs w:val="20"/>
          <w:lang w:val="en-US"/>
        </w:rPr>
      </w:pPr>
    </w:p>
    <w:p w14:paraId="7D6F2F77" w14:textId="55100374" w:rsidR="009E78C7" w:rsidRPr="000E3A79" w:rsidRDefault="009E78C7" w:rsidP="002C2D68">
      <w:pPr>
        <w:spacing w:after="0"/>
        <w:ind w:right="-86"/>
        <w:rPr>
          <w:rFonts w:asciiTheme="minorBidi" w:hAnsiTheme="minorBidi" w:cstheme="minorBidi"/>
          <w:bCs/>
          <w:iCs/>
          <w:sz w:val="20"/>
          <w:szCs w:val="20"/>
          <w:lang w:val="en-US"/>
        </w:rPr>
      </w:pPr>
      <w:r w:rsidRPr="000E3A79">
        <w:rPr>
          <w:rFonts w:asciiTheme="minorBidi" w:hAnsiTheme="minorBidi" w:cstheme="minorBidi"/>
          <w:i/>
          <w:sz w:val="20"/>
          <w:u w:val="single"/>
          <w:lang w:val="en-US"/>
        </w:rPr>
        <w:t xml:space="preserve">Project Output 3: </w:t>
      </w:r>
      <w:r w:rsidRPr="000E3A79">
        <w:rPr>
          <w:rFonts w:asciiTheme="minorBidi" w:hAnsiTheme="minorBidi" w:cstheme="minorBidi"/>
          <w:bCs/>
          <w:iCs/>
          <w:sz w:val="20"/>
          <w:szCs w:val="20"/>
          <w:lang w:val="en-US"/>
        </w:rPr>
        <w:t>Capacity of women, and the most vulnerable and marginalized (rights holders) strengthened to access referral pathways to justice and security. (Gen-2)</w:t>
      </w:r>
    </w:p>
    <w:p w14:paraId="14F2FD6A" w14:textId="7C7409E2" w:rsidR="002C2D68" w:rsidRPr="000E3A79" w:rsidRDefault="002C2D68" w:rsidP="002C2D68">
      <w:pPr>
        <w:spacing w:after="0"/>
        <w:ind w:right="-86"/>
        <w:rPr>
          <w:rFonts w:asciiTheme="minorBidi" w:hAnsiTheme="minorBidi" w:cstheme="minorBidi"/>
          <w:bCs/>
          <w:iCs/>
          <w:sz w:val="20"/>
          <w:szCs w:val="20"/>
          <w:lang w:val="en-US"/>
        </w:rPr>
      </w:pPr>
    </w:p>
    <w:p w14:paraId="24B28422" w14:textId="65C2AC49" w:rsidR="00B2222F" w:rsidRPr="000E3A79" w:rsidRDefault="009E78C7" w:rsidP="002C2D68">
      <w:pPr>
        <w:spacing w:after="0"/>
        <w:ind w:right="-91"/>
        <w:rPr>
          <w:rFonts w:asciiTheme="minorBidi" w:hAnsiTheme="minorBidi" w:cstheme="minorBidi"/>
          <w:bCs/>
          <w:iCs/>
          <w:sz w:val="20"/>
          <w:szCs w:val="20"/>
          <w:lang w:val="en-US"/>
        </w:rPr>
      </w:pPr>
      <w:r w:rsidRPr="000E3A79">
        <w:rPr>
          <w:rFonts w:asciiTheme="minorBidi" w:hAnsiTheme="minorBidi" w:cstheme="minorBidi"/>
          <w:i/>
          <w:sz w:val="20"/>
          <w:szCs w:val="20"/>
          <w:u w:val="single"/>
          <w:lang w:val="en-US"/>
        </w:rPr>
        <w:t>Project Output 4:</w:t>
      </w:r>
      <w:r w:rsidRPr="000E3A79">
        <w:rPr>
          <w:rFonts w:asciiTheme="minorBidi" w:hAnsiTheme="minorBidi" w:cstheme="minorBidi"/>
          <w:b/>
          <w:i/>
          <w:sz w:val="20"/>
          <w:szCs w:val="20"/>
          <w:lang w:val="en-US"/>
        </w:rPr>
        <w:t xml:space="preserve"> </w:t>
      </w:r>
      <w:r w:rsidRPr="000E3A79">
        <w:rPr>
          <w:rFonts w:asciiTheme="minorBidi" w:hAnsiTheme="minorBidi" w:cstheme="minorBidi"/>
          <w:bCs/>
          <w:iCs/>
          <w:sz w:val="20"/>
          <w:szCs w:val="20"/>
          <w:lang w:val="en-US"/>
        </w:rPr>
        <w:t>Justice and security sector institutional facilities enhanced</w:t>
      </w:r>
      <w:r w:rsidRPr="000E3A79" w:rsidDel="00234625">
        <w:rPr>
          <w:rFonts w:asciiTheme="minorBidi" w:hAnsiTheme="minorBidi" w:cstheme="minorBidi"/>
          <w:bCs/>
          <w:iCs/>
          <w:sz w:val="20"/>
          <w:szCs w:val="20"/>
          <w:lang w:val="en-US"/>
        </w:rPr>
        <w:t xml:space="preserve"> </w:t>
      </w:r>
      <w:r w:rsidRPr="000E3A79">
        <w:rPr>
          <w:rFonts w:asciiTheme="minorBidi" w:hAnsiTheme="minorBidi" w:cstheme="minorBidi"/>
          <w:bCs/>
          <w:iCs/>
          <w:sz w:val="20"/>
          <w:szCs w:val="20"/>
          <w:lang w:val="en-US"/>
        </w:rPr>
        <w:t xml:space="preserve">to deliver inclusive, timely, and accessible justice and security services, through </w:t>
      </w:r>
      <w:r w:rsidR="0016602D" w:rsidRPr="000E3A79">
        <w:rPr>
          <w:rFonts w:asciiTheme="minorBidi" w:hAnsiTheme="minorBidi" w:cstheme="minorBidi"/>
          <w:bCs/>
          <w:iCs/>
          <w:sz w:val="20"/>
          <w:szCs w:val="20"/>
          <w:lang w:val="en-US"/>
        </w:rPr>
        <w:t xml:space="preserve">women friendly and </w:t>
      </w:r>
      <w:r w:rsidRPr="000E3A79">
        <w:rPr>
          <w:rFonts w:asciiTheme="minorBidi" w:hAnsiTheme="minorBidi" w:cstheme="minorBidi"/>
          <w:bCs/>
          <w:iCs/>
          <w:sz w:val="20"/>
          <w:szCs w:val="20"/>
          <w:lang w:val="en-US"/>
        </w:rPr>
        <w:t>gender</w:t>
      </w:r>
      <w:r w:rsidR="00EE0BC2" w:rsidRPr="000E3A79">
        <w:rPr>
          <w:rFonts w:asciiTheme="minorBidi" w:hAnsiTheme="minorBidi" w:cstheme="minorBidi"/>
          <w:bCs/>
          <w:iCs/>
          <w:sz w:val="20"/>
          <w:szCs w:val="20"/>
          <w:lang w:val="en-US"/>
        </w:rPr>
        <w:t>-</w:t>
      </w:r>
      <w:r w:rsidRPr="000E3A79">
        <w:rPr>
          <w:rFonts w:asciiTheme="minorBidi" w:hAnsiTheme="minorBidi" w:cstheme="minorBidi"/>
          <w:bCs/>
          <w:iCs/>
          <w:sz w:val="20"/>
          <w:szCs w:val="20"/>
          <w:lang w:val="en-US"/>
        </w:rPr>
        <w:t>responsive infrastructure development support with</w:t>
      </w:r>
      <w:r w:rsidR="00887751" w:rsidRPr="000E3A79">
        <w:rPr>
          <w:rFonts w:asciiTheme="minorBidi" w:hAnsiTheme="minorBidi" w:cstheme="minorBidi"/>
          <w:bCs/>
          <w:iCs/>
          <w:sz w:val="20"/>
          <w:szCs w:val="20"/>
          <w:lang w:val="en-US"/>
        </w:rPr>
        <w:t xml:space="preserve"> an</w:t>
      </w:r>
      <w:r w:rsidRPr="000E3A79">
        <w:rPr>
          <w:rFonts w:asciiTheme="minorBidi" w:hAnsiTheme="minorBidi" w:cstheme="minorBidi"/>
          <w:bCs/>
          <w:iCs/>
          <w:sz w:val="20"/>
          <w:szCs w:val="20"/>
          <w:lang w:val="en-US"/>
        </w:rPr>
        <w:t xml:space="preserve"> emphasis on flood resilience and green energy. (Gen-2)</w:t>
      </w:r>
    </w:p>
    <w:p w14:paraId="38C68213" w14:textId="253E8B2D" w:rsidR="00D062BF" w:rsidRPr="000E3A79" w:rsidRDefault="00442E44" w:rsidP="002C2D68">
      <w:pPr>
        <w:keepNext/>
        <w:spacing w:after="0"/>
        <w:ind w:right="-91"/>
        <w:rPr>
          <w:rFonts w:asciiTheme="minorBidi" w:hAnsiTheme="minorBidi" w:cstheme="minorBidi"/>
          <w:i/>
          <w:iCs/>
          <w:sz w:val="20"/>
          <w:szCs w:val="20"/>
          <w:lang w:val="en-US"/>
        </w:rPr>
      </w:pPr>
      <w:r w:rsidRPr="00F0044F">
        <w:rPr>
          <w:rFonts w:asciiTheme="minorBidi" w:hAnsiTheme="minorBidi"/>
          <w:noProof/>
          <w:color w:val="2B579A"/>
          <w:sz w:val="20"/>
          <w:szCs w:val="20"/>
          <w:shd w:val="clear" w:color="auto" w:fill="E6E6E6"/>
          <w:lang w:val="en-US"/>
        </w:rPr>
        <w:lastRenderedPageBreak/>
        <mc:AlternateContent>
          <mc:Choice Requires="wpg">
            <w:drawing>
              <wp:inline distT="0" distB="0" distL="0" distR="0" wp14:anchorId="0A9BC7B8" wp14:editId="62B7741F">
                <wp:extent cx="6554470" cy="6972300"/>
                <wp:effectExtent l="0" t="0" r="17780" b="19050"/>
                <wp:docPr id="82" name="Group 82"/>
                <wp:cNvGraphicFramePr/>
                <a:graphic xmlns:a="http://schemas.openxmlformats.org/drawingml/2006/main">
                  <a:graphicData uri="http://schemas.microsoft.com/office/word/2010/wordprocessingGroup">
                    <wpg:wgp>
                      <wpg:cNvGrpSpPr/>
                      <wpg:grpSpPr>
                        <a:xfrm>
                          <a:off x="0" y="0"/>
                          <a:ext cx="6554470" cy="6972300"/>
                          <a:chOff x="-242322" y="-402195"/>
                          <a:chExt cx="6947922" cy="6129312"/>
                        </a:xfrm>
                      </wpg:grpSpPr>
                      <wps:wsp>
                        <wps:cNvPr id="71" name="Rectangle 71"/>
                        <wps:cNvSpPr>
                          <a:spLocks noChangeArrowheads="1"/>
                        </wps:cNvSpPr>
                        <wps:spPr>
                          <a:xfrm>
                            <a:off x="0" y="-402195"/>
                            <a:ext cx="6705600" cy="1027513"/>
                          </a:xfrm>
                          <a:prstGeom prst="rect">
                            <a:avLst/>
                          </a:prstGeom>
                          <a:solidFill>
                            <a:srgbClr val="0468B1"/>
                          </a:solidFill>
                          <a:ln w="12700" cap="flat" cmpd="sng" algn="ctr">
                            <a:solidFill>
                              <a:srgbClr val="0468B1"/>
                            </a:solidFill>
                            <a:prstDash val="solid"/>
                            <a:miter lim="800000"/>
                          </a:ln>
                          <a:effectLst/>
                        </wps:spPr>
                        <wps:txbx>
                          <w:txbxContent>
                            <w:p w14:paraId="0DA5D643" w14:textId="46246F32" w:rsidR="00442E44" w:rsidRPr="0030383F" w:rsidRDefault="00442E44" w:rsidP="00442E44">
                              <w:pPr>
                                <w:contextualSpacing/>
                                <w:rPr>
                                  <w:rFonts w:asciiTheme="minorBidi" w:hAnsiTheme="minorBidi"/>
                                  <w:color w:val="FFFFFF" w:themeColor="background1"/>
                                  <w:sz w:val="16"/>
                                  <w:szCs w:val="16"/>
                                  <w:lang w:val="en-US"/>
                                </w:rPr>
                              </w:pPr>
                              <w:r w:rsidRPr="0030383F">
                                <w:rPr>
                                  <w:rFonts w:asciiTheme="minorBidi" w:hAnsiTheme="minorBidi"/>
                                  <w:b/>
                                  <w:bCs/>
                                  <w:color w:val="FFFFFF"/>
                                  <w:sz w:val="18"/>
                                  <w:szCs w:val="18"/>
                                </w:rPr>
                                <w:t>Assumption</w:t>
                              </w:r>
                              <w:r w:rsidRPr="0030383F">
                                <w:rPr>
                                  <w:rFonts w:asciiTheme="minorBidi" w:hAnsiTheme="minorBidi"/>
                                  <w:color w:val="FFFFFF"/>
                                  <w:sz w:val="18"/>
                                  <w:szCs w:val="18"/>
                                </w:rPr>
                                <w:t>:</w:t>
                              </w:r>
                              <w:r w:rsidR="00EE0BC2">
                                <w:rPr>
                                  <w:rFonts w:asciiTheme="minorBidi" w:hAnsiTheme="minorBidi"/>
                                  <w:sz w:val="16"/>
                                  <w:szCs w:val="16"/>
                                </w:rPr>
                                <w:t xml:space="preserve"> </w:t>
                              </w:r>
                              <w:r w:rsidR="00A26A2F" w:rsidRPr="0030383F">
                                <w:rPr>
                                  <w:rFonts w:asciiTheme="minorBidi" w:hAnsiTheme="minorBidi"/>
                                  <w:color w:val="FFFFFF" w:themeColor="background1"/>
                                  <w:sz w:val="16"/>
                                  <w:szCs w:val="16"/>
                                </w:rPr>
                                <w:t>Pakistan’s justice</w:t>
                              </w:r>
                              <w:r w:rsidRPr="0030383F">
                                <w:rPr>
                                  <w:rFonts w:asciiTheme="minorBidi" w:hAnsiTheme="minorBidi"/>
                                  <w:color w:val="FFFFFF" w:themeColor="background1"/>
                                  <w:sz w:val="16"/>
                                  <w:szCs w:val="16"/>
                                </w:rPr>
                                <w:t xml:space="preserve"> and security sectors face</w:t>
                              </w:r>
                              <w:r>
                                <w:rPr>
                                  <w:rFonts w:asciiTheme="minorBidi" w:hAnsiTheme="minorBidi"/>
                                  <w:color w:val="FFFFFF" w:themeColor="background1"/>
                                  <w:sz w:val="16"/>
                                  <w:szCs w:val="16"/>
                                </w:rPr>
                                <w:t xml:space="preserve"> numerous</w:t>
                              </w:r>
                              <w:r w:rsidRPr="0030383F">
                                <w:rPr>
                                  <w:rFonts w:asciiTheme="minorBidi" w:hAnsiTheme="minorBidi"/>
                                  <w:color w:val="FFFFFF" w:themeColor="background1"/>
                                  <w:sz w:val="16"/>
                                  <w:szCs w:val="16"/>
                                </w:rPr>
                                <w:t xml:space="preserve"> institutional challenges</w:t>
                              </w:r>
                              <w:r w:rsidR="00EE0BC2">
                                <w:rPr>
                                  <w:rFonts w:asciiTheme="minorBidi" w:hAnsiTheme="minorBidi"/>
                                  <w:color w:val="FFFFFF" w:themeColor="background1"/>
                                  <w:sz w:val="16"/>
                                  <w:szCs w:val="16"/>
                                </w:rPr>
                                <w:t>,</w:t>
                              </w:r>
                              <w:r w:rsidRPr="0030383F">
                                <w:rPr>
                                  <w:rFonts w:asciiTheme="minorBidi" w:hAnsiTheme="minorBidi"/>
                                  <w:color w:val="FFFFFF" w:themeColor="background1"/>
                                  <w:sz w:val="16"/>
                                  <w:szCs w:val="16"/>
                                </w:rPr>
                                <w:t xml:space="preserve"> such as outdated policies, limited technical expertise, gender inequality, and outdated infrastructure. These issues hinder peace, stability, and development particularly for women, and marginalized and vulnerable groups. Therefore</w:t>
                              </w:r>
                              <w:r w:rsidR="00EE0BC2">
                                <w:rPr>
                                  <w:rFonts w:asciiTheme="minorBidi" w:hAnsiTheme="minorBidi"/>
                                  <w:color w:val="FFFFFF" w:themeColor="background1"/>
                                  <w:sz w:val="16"/>
                                  <w:szCs w:val="16"/>
                                </w:rPr>
                                <w:t>,</w:t>
                              </w:r>
                              <w:r w:rsidRPr="0030383F">
                                <w:rPr>
                                  <w:rFonts w:asciiTheme="minorBidi" w:hAnsiTheme="minorBidi"/>
                                  <w:color w:val="FFFFFF" w:themeColor="background1"/>
                                  <w:sz w:val="16"/>
                                  <w:szCs w:val="16"/>
                                </w:rPr>
                                <w:t xml:space="preserve"> strengthening the rule of law and security sector governance is a necessity and</w:t>
                              </w:r>
                              <w:r w:rsidR="00EE0BC2">
                                <w:rPr>
                                  <w:rFonts w:asciiTheme="minorBidi" w:hAnsiTheme="minorBidi"/>
                                  <w:color w:val="FFFFFF" w:themeColor="background1"/>
                                  <w:sz w:val="16"/>
                                  <w:szCs w:val="16"/>
                                </w:rPr>
                                <w:t xml:space="preserve"> </w:t>
                              </w:r>
                              <w:r w:rsidRPr="0030383F">
                                <w:rPr>
                                  <w:rFonts w:asciiTheme="minorBidi" w:hAnsiTheme="minorBidi"/>
                                  <w:color w:val="FFFFFF" w:themeColor="background1"/>
                                  <w:sz w:val="16"/>
                                  <w:szCs w:val="16"/>
                                </w:rPr>
                                <w:t>a long-term reform priority to ensure</w:t>
                              </w:r>
                              <w:r w:rsidR="00EE0BC2">
                                <w:rPr>
                                  <w:rFonts w:asciiTheme="minorBidi" w:hAnsiTheme="minorBidi"/>
                                  <w:color w:val="FFFFFF" w:themeColor="background1"/>
                                  <w:sz w:val="16"/>
                                  <w:szCs w:val="16"/>
                                </w:rPr>
                                <w:t xml:space="preserve"> </w:t>
                              </w:r>
                              <w:r w:rsidR="0016602D">
                                <w:rPr>
                                  <w:rFonts w:asciiTheme="minorBidi" w:hAnsiTheme="minorBidi"/>
                                  <w:color w:val="FFFFFF" w:themeColor="background1"/>
                                  <w:sz w:val="16"/>
                                  <w:szCs w:val="16"/>
                                </w:rPr>
                                <w:t>people</w:t>
                              </w:r>
                              <w:r w:rsidR="00EE0BC2">
                                <w:rPr>
                                  <w:rFonts w:asciiTheme="minorBidi" w:hAnsiTheme="minorBidi"/>
                                  <w:color w:val="FFFFFF" w:themeColor="background1"/>
                                  <w:sz w:val="16"/>
                                  <w:szCs w:val="16"/>
                                </w:rPr>
                                <w:t>-</w:t>
                              </w:r>
                              <w:r w:rsidR="0016602D">
                                <w:rPr>
                                  <w:rFonts w:asciiTheme="minorBidi" w:hAnsiTheme="minorBidi"/>
                                  <w:color w:val="FFFFFF" w:themeColor="background1"/>
                                  <w:sz w:val="16"/>
                                  <w:szCs w:val="16"/>
                                </w:rPr>
                                <w:t xml:space="preserve">centred, </w:t>
                              </w:r>
                              <w:r w:rsidRPr="0030383F">
                                <w:rPr>
                                  <w:rFonts w:asciiTheme="minorBidi" w:hAnsiTheme="minorBidi"/>
                                  <w:color w:val="FFFFFF" w:themeColor="background1"/>
                                  <w:sz w:val="16"/>
                                  <w:szCs w:val="16"/>
                                </w:rPr>
                                <w:t>equitable</w:t>
                              </w:r>
                              <w:r>
                                <w:rPr>
                                  <w:rFonts w:asciiTheme="minorBidi" w:hAnsiTheme="minorBidi"/>
                                  <w:color w:val="FFFFFF" w:themeColor="background1"/>
                                  <w:sz w:val="16"/>
                                  <w:szCs w:val="16"/>
                                </w:rPr>
                                <w:t>,</w:t>
                              </w:r>
                              <w:r w:rsidRPr="0030383F">
                                <w:rPr>
                                  <w:rFonts w:asciiTheme="minorBidi" w:hAnsiTheme="minorBidi"/>
                                  <w:color w:val="FFFFFF" w:themeColor="background1"/>
                                  <w:sz w:val="16"/>
                                  <w:szCs w:val="16"/>
                                </w:rPr>
                                <w:t xml:space="preserve"> accountable</w:t>
                              </w:r>
                              <w:r>
                                <w:rPr>
                                  <w:rFonts w:asciiTheme="minorBidi" w:hAnsiTheme="minorBidi"/>
                                  <w:color w:val="FFFFFF" w:themeColor="background1"/>
                                  <w:sz w:val="16"/>
                                  <w:szCs w:val="16"/>
                                </w:rPr>
                                <w:t xml:space="preserve"> and affordable justice and security</w:t>
                              </w:r>
                              <w:r w:rsidR="00EE0BC2">
                                <w:rPr>
                                  <w:rFonts w:asciiTheme="minorBidi" w:hAnsiTheme="minorBidi"/>
                                  <w:color w:val="FFFFFF" w:themeColor="background1"/>
                                  <w:sz w:val="16"/>
                                  <w:szCs w:val="16"/>
                                </w:rPr>
                                <w:t xml:space="preserve"> </w:t>
                              </w:r>
                              <w:r w:rsidRPr="0030383F">
                                <w:rPr>
                                  <w:rFonts w:asciiTheme="minorBidi" w:hAnsiTheme="minorBidi"/>
                                  <w:color w:val="FFFFFF" w:themeColor="background1"/>
                                  <w:sz w:val="16"/>
                                  <w:szCs w:val="16"/>
                                </w:rPr>
                                <w:t>service delivery</w:t>
                              </w:r>
                              <w:r w:rsidR="00EE0BC2">
                                <w:rPr>
                                  <w:rFonts w:asciiTheme="minorBidi" w:hAnsiTheme="minorBidi"/>
                                  <w:color w:val="FFFFFF" w:themeColor="background1"/>
                                  <w:sz w:val="16"/>
                                  <w:szCs w:val="16"/>
                                </w:rPr>
                                <w:t xml:space="preserve"> </w:t>
                              </w:r>
                              <w:r w:rsidRPr="0030383F">
                                <w:rPr>
                                  <w:rFonts w:asciiTheme="minorBidi" w:hAnsiTheme="minorBidi"/>
                                  <w:color w:val="FFFFFF" w:themeColor="background1"/>
                                  <w:sz w:val="16"/>
                                  <w:szCs w:val="16"/>
                                </w:rPr>
                                <w:t xml:space="preserve">and people’s access to </w:t>
                              </w:r>
                              <w:r>
                                <w:rPr>
                                  <w:rFonts w:asciiTheme="minorBidi" w:hAnsiTheme="minorBidi"/>
                                  <w:color w:val="FFFFFF" w:themeColor="background1"/>
                                  <w:sz w:val="16"/>
                                  <w:szCs w:val="16"/>
                                </w:rPr>
                                <w:t xml:space="preserve">these services </w:t>
                              </w:r>
                              <w:r w:rsidRPr="0030383F">
                                <w:rPr>
                                  <w:rFonts w:asciiTheme="minorBidi" w:hAnsiTheme="minorBidi"/>
                                  <w:color w:val="FFFFFF" w:themeColor="background1"/>
                                  <w:sz w:val="16"/>
                                  <w:szCs w:val="16"/>
                                </w:rPr>
                                <w:t>in Pakistan.</w:t>
                              </w:r>
                            </w:p>
                            <w:p w14:paraId="2E196E41" w14:textId="77777777" w:rsidR="00442E44" w:rsidRPr="0030383F" w:rsidRDefault="00442E44" w:rsidP="00442E44">
                              <w:pPr>
                                <w:rPr>
                                  <w:rFonts w:ascii="Proxima Nova Rg" w:hAnsi="Proxima Nova Rg"/>
                                  <w:bCs/>
                                  <w:color w:val="FFFFFF"/>
                                  <w:sz w:val="20"/>
                                  <w:szCs w:val="20"/>
                                  <w:lang w:val="en-US"/>
                                </w:rPr>
                              </w:pPr>
                            </w:p>
                            <w:p w14:paraId="20A78A02" w14:textId="77777777" w:rsidR="00442E44" w:rsidRPr="00984DEC" w:rsidRDefault="00442E44" w:rsidP="00442E44">
                              <w:pPr>
                                <w:jc w:val="center"/>
                                <w:rPr>
                                  <w:szCs w:val="2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5" name="Rectangle: Rounded Corners 65"/>
                        <wps:cNvSpPr>
                          <a:spLocks noChangeArrowheads="1"/>
                        </wps:cNvSpPr>
                        <wps:spPr>
                          <a:xfrm>
                            <a:off x="-242322" y="1263178"/>
                            <a:ext cx="2257812" cy="4463939"/>
                          </a:xfrm>
                          <a:prstGeom prst="roundRect">
                            <a:avLst/>
                          </a:prstGeom>
                          <a:solidFill>
                            <a:srgbClr val="0468B1"/>
                          </a:solidFill>
                          <a:ln w="12700" cap="flat" cmpd="sng" algn="ctr">
                            <a:solidFill>
                              <a:srgbClr val="4472C4">
                                <a:shade val="50000"/>
                              </a:srgbClr>
                            </a:solidFill>
                            <a:prstDash val="solid"/>
                            <a:miter lim="800000"/>
                          </a:ln>
                          <a:effectLst/>
                        </wps:spPr>
                        <wps:txbx>
                          <w:txbxContent>
                            <w:p w14:paraId="29B639FC" w14:textId="77777777" w:rsidR="00442E44" w:rsidRDefault="00442E44" w:rsidP="00442E44">
                              <w:pPr>
                                <w:rPr>
                                  <w:rFonts w:ascii="Proxima Nova Rg" w:hAnsi="Proxima Nova Rg"/>
                                  <w:b/>
                                  <w:bCs/>
                                  <w:color w:val="FFFFFF"/>
                                  <w:sz w:val="20"/>
                                  <w:szCs w:val="20"/>
                                </w:rPr>
                              </w:pPr>
                              <w:r>
                                <w:rPr>
                                  <w:rFonts w:ascii="Proxima Nova Rg" w:hAnsi="Proxima Nova Rg"/>
                                  <w:b/>
                                  <w:bCs/>
                                  <w:color w:val="FFFFFF"/>
                                  <w:sz w:val="20"/>
                                  <w:szCs w:val="20"/>
                                </w:rPr>
                                <w:t xml:space="preserve">Theory of Change: </w:t>
                              </w:r>
                            </w:p>
                            <w:p w14:paraId="4EDB358A" w14:textId="77777777" w:rsidR="00442E44" w:rsidRPr="00DA59E6" w:rsidRDefault="00442E44" w:rsidP="00442E44">
                              <w:pPr>
                                <w:ind w:right="-90"/>
                                <w:rPr>
                                  <w:rFonts w:asciiTheme="minorBidi" w:hAnsiTheme="minorBidi"/>
                                  <w:bCs/>
                                  <w:sz w:val="16"/>
                                  <w:szCs w:val="16"/>
                                  <w:lang w:val="en-US"/>
                                </w:rPr>
                              </w:pPr>
                            </w:p>
                            <w:p w14:paraId="4AA1C36D" w14:textId="417666DF" w:rsidR="00442E44" w:rsidRPr="004F7748" w:rsidRDefault="00442E44" w:rsidP="00442E44">
                              <w:pPr>
                                <w:rPr>
                                  <w:rFonts w:asciiTheme="minorBidi" w:hAnsiTheme="minorBidi"/>
                                  <w:color w:val="FFFFFF" w:themeColor="background1"/>
                                  <w:sz w:val="15"/>
                                  <w:szCs w:val="15"/>
                                  <w:lang w:val="en-US"/>
                                </w:rPr>
                              </w:pPr>
                              <w:r w:rsidRPr="004F7748">
                                <w:rPr>
                                  <w:rFonts w:asciiTheme="minorBidi" w:hAnsiTheme="minorBidi"/>
                                  <w:b/>
                                  <w:bCs/>
                                  <w:color w:val="FFFFFF" w:themeColor="background1"/>
                                  <w:sz w:val="15"/>
                                  <w:szCs w:val="15"/>
                                  <w:lang w:val="en-US"/>
                                </w:rPr>
                                <w:t>IF “</w:t>
                              </w:r>
                              <w:r w:rsidRPr="004F7748">
                                <w:rPr>
                                  <w:rFonts w:asciiTheme="minorBidi" w:hAnsiTheme="minorBidi"/>
                                  <w:color w:val="FFFFFF" w:themeColor="background1"/>
                                  <w:sz w:val="15"/>
                                  <w:szCs w:val="15"/>
                                  <w:lang w:val="en-US"/>
                                </w:rPr>
                                <w:t xml:space="preserve">justice and security stakeholder (duty bearers) and institutional capacities are increased to deliver </w:t>
                              </w:r>
                              <w:r w:rsidR="0016602D">
                                <w:rPr>
                                  <w:rFonts w:asciiTheme="minorBidi" w:hAnsiTheme="minorBidi"/>
                                  <w:color w:val="FFFFFF" w:themeColor="background1"/>
                                  <w:sz w:val="15"/>
                                  <w:szCs w:val="15"/>
                                  <w:lang w:val="en-US"/>
                                </w:rPr>
                                <w:t>people</w:t>
                              </w:r>
                              <w:r w:rsidR="00EE0BC2">
                                <w:rPr>
                                  <w:rFonts w:asciiTheme="minorBidi" w:hAnsiTheme="minorBidi"/>
                                  <w:color w:val="FFFFFF" w:themeColor="background1"/>
                                  <w:sz w:val="15"/>
                                  <w:szCs w:val="15"/>
                                  <w:lang w:val="en-US"/>
                                </w:rPr>
                                <w:t>-</w:t>
                              </w:r>
                              <w:r w:rsidR="0016602D">
                                <w:rPr>
                                  <w:rFonts w:asciiTheme="minorBidi" w:hAnsiTheme="minorBidi"/>
                                  <w:color w:val="FFFFFF" w:themeColor="background1"/>
                                  <w:sz w:val="15"/>
                                  <w:szCs w:val="15"/>
                                  <w:lang w:val="en-US"/>
                                </w:rPr>
                                <w:t xml:space="preserve">centered, </w:t>
                              </w:r>
                              <w:r w:rsidRPr="004F7748">
                                <w:rPr>
                                  <w:rFonts w:asciiTheme="minorBidi" w:hAnsiTheme="minorBidi"/>
                                  <w:color w:val="FFFFFF" w:themeColor="background1"/>
                                  <w:sz w:val="15"/>
                                  <w:szCs w:val="15"/>
                                  <w:lang w:val="en-US"/>
                                </w:rPr>
                                <w:t xml:space="preserve">accountable and efficient services to people (rights holders), and women and marginalized and vulnerable communities (rights holders) are empowered to exercise their rights to access these services, </w:t>
                              </w:r>
                            </w:p>
                            <w:p w14:paraId="3AD313B3" w14:textId="77777777" w:rsidR="00442E44" w:rsidRPr="004F7748" w:rsidRDefault="00442E44" w:rsidP="00442E44">
                              <w:pPr>
                                <w:rPr>
                                  <w:rFonts w:asciiTheme="minorBidi" w:hAnsiTheme="minorBidi"/>
                                  <w:color w:val="FFFFFF" w:themeColor="background1"/>
                                  <w:sz w:val="15"/>
                                  <w:szCs w:val="15"/>
                                  <w:lang w:val="en-US"/>
                                </w:rPr>
                              </w:pPr>
                            </w:p>
                            <w:p w14:paraId="4EA79178" w14:textId="77777777" w:rsidR="00442E44" w:rsidRPr="004F7748" w:rsidRDefault="00442E44" w:rsidP="00442E44">
                              <w:pPr>
                                <w:rPr>
                                  <w:rFonts w:asciiTheme="minorBidi" w:hAnsiTheme="minorBidi"/>
                                  <w:b/>
                                  <w:bCs/>
                                  <w:color w:val="FFFFFF" w:themeColor="background1"/>
                                  <w:sz w:val="15"/>
                                  <w:szCs w:val="15"/>
                                  <w:lang w:val="en-US"/>
                                </w:rPr>
                              </w:pPr>
                              <w:r w:rsidRPr="004F7748">
                                <w:rPr>
                                  <w:rFonts w:asciiTheme="minorBidi" w:hAnsiTheme="minorBidi"/>
                                  <w:b/>
                                  <w:bCs/>
                                  <w:color w:val="FFFFFF" w:themeColor="background1"/>
                                  <w:sz w:val="15"/>
                                  <w:szCs w:val="15"/>
                                  <w:lang w:val="en-US"/>
                                </w:rPr>
                                <w:t>THEN</w:t>
                              </w:r>
                              <w:r w:rsidRPr="004F7748">
                                <w:rPr>
                                  <w:rFonts w:asciiTheme="minorBidi" w:hAnsiTheme="minorBidi"/>
                                  <w:color w:val="FFFFFF" w:themeColor="background1"/>
                                  <w:sz w:val="15"/>
                                  <w:szCs w:val="15"/>
                                  <w:lang w:val="en-US"/>
                                </w:rPr>
                                <w:t xml:space="preserve"> it will enhance justice and security sector governance and people’s right to access security and justice services, particularly for women and </w:t>
                              </w:r>
                              <w:r>
                                <w:rPr>
                                  <w:rFonts w:asciiTheme="minorBidi" w:hAnsiTheme="minorBidi"/>
                                  <w:color w:val="FFFFFF" w:themeColor="background1"/>
                                  <w:sz w:val="15"/>
                                  <w:szCs w:val="15"/>
                                  <w:lang w:val="en-US"/>
                                </w:rPr>
                                <w:t xml:space="preserve">the most </w:t>
                              </w:r>
                              <w:r w:rsidRPr="004F7748">
                                <w:rPr>
                                  <w:rFonts w:asciiTheme="minorBidi" w:hAnsiTheme="minorBidi"/>
                                  <w:color w:val="FFFFFF" w:themeColor="background1"/>
                                  <w:sz w:val="15"/>
                                  <w:szCs w:val="15"/>
                                  <w:lang w:val="en-US"/>
                                </w:rPr>
                                <w:t>marginalized and vulnerable communities in Pakistan</w:t>
                              </w:r>
                              <w:r w:rsidRPr="004F7748">
                                <w:rPr>
                                  <w:rFonts w:asciiTheme="minorBidi" w:hAnsiTheme="minorBidi"/>
                                  <w:b/>
                                  <w:bCs/>
                                  <w:color w:val="FFFFFF" w:themeColor="background1"/>
                                  <w:sz w:val="15"/>
                                  <w:szCs w:val="15"/>
                                  <w:lang w:val="en-US"/>
                                </w:rPr>
                                <w:t xml:space="preserve">, </w:t>
                              </w:r>
                            </w:p>
                            <w:p w14:paraId="0D848176" w14:textId="77777777" w:rsidR="00442E44" w:rsidRPr="004F7748" w:rsidRDefault="00442E44" w:rsidP="00442E44">
                              <w:pPr>
                                <w:rPr>
                                  <w:rFonts w:asciiTheme="minorBidi" w:hAnsiTheme="minorBidi"/>
                                  <w:b/>
                                  <w:bCs/>
                                  <w:color w:val="FFFFFF" w:themeColor="background1"/>
                                  <w:sz w:val="15"/>
                                  <w:szCs w:val="15"/>
                                  <w:lang w:val="en-US"/>
                                </w:rPr>
                              </w:pPr>
                            </w:p>
                            <w:p w14:paraId="2F674FAE" w14:textId="76554210" w:rsidR="00442E44" w:rsidRPr="004F7748" w:rsidRDefault="00442E44" w:rsidP="00442E44">
                              <w:pPr>
                                <w:rPr>
                                  <w:rFonts w:asciiTheme="minorBidi" w:hAnsiTheme="minorBidi"/>
                                  <w:color w:val="FFFFFF" w:themeColor="background1"/>
                                  <w:sz w:val="15"/>
                                  <w:szCs w:val="15"/>
                                  <w:lang w:val="en-US"/>
                                </w:rPr>
                              </w:pPr>
                              <w:r w:rsidRPr="004F7748">
                                <w:rPr>
                                  <w:rFonts w:asciiTheme="minorBidi" w:hAnsiTheme="minorBidi"/>
                                  <w:b/>
                                  <w:bCs/>
                                  <w:color w:val="FFFFFF" w:themeColor="background1"/>
                                  <w:sz w:val="15"/>
                                  <w:szCs w:val="15"/>
                                  <w:lang w:val="en-US"/>
                                </w:rPr>
                                <w:t>BECAUSE</w:t>
                              </w:r>
                              <w:r w:rsidRPr="004F7748">
                                <w:rPr>
                                  <w:rFonts w:asciiTheme="minorBidi" w:hAnsiTheme="minorBidi"/>
                                  <w:color w:val="FFFFFF" w:themeColor="background1"/>
                                  <w:sz w:val="15"/>
                                  <w:szCs w:val="15"/>
                                  <w:lang w:val="en-US"/>
                                </w:rPr>
                                <w:t xml:space="preserve"> justice and security stakeholders (duty bearers) and institutions are upskilled to deliver </w:t>
                              </w:r>
                              <w:r w:rsidR="0016602D">
                                <w:rPr>
                                  <w:rFonts w:asciiTheme="minorBidi" w:hAnsiTheme="minorBidi"/>
                                  <w:color w:val="FFFFFF" w:themeColor="background1"/>
                                  <w:sz w:val="15"/>
                                  <w:szCs w:val="15"/>
                                  <w:lang w:val="en-US"/>
                                </w:rPr>
                                <w:t xml:space="preserve">people-centered, </w:t>
                              </w:r>
                              <w:r w:rsidRPr="004F7748">
                                <w:rPr>
                                  <w:rFonts w:asciiTheme="minorBidi" w:hAnsiTheme="minorBidi"/>
                                  <w:color w:val="FFFFFF" w:themeColor="background1"/>
                                  <w:sz w:val="15"/>
                                  <w:szCs w:val="15"/>
                                  <w:lang w:val="en-US"/>
                                </w:rPr>
                                <w:t>accountable, timely and affordable services, and people, including women and</w:t>
                              </w:r>
                              <w:r>
                                <w:rPr>
                                  <w:rFonts w:asciiTheme="minorBidi" w:hAnsiTheme="minorBidi"/>
                                  <w:color w:val="FFFFFF" w:themeColor="background1"/>
                                  <w:sz w:val="15"/>
                                  <w:szCs w:val="15"/>
                                  <w:lang w:val="en-US"/>
                                </w:rPr>
                                <w:t xml:space="preserve"> the</w:t>
                              </w:r>
                              <w:r w:rsidRPr="004F7748">
                                <w:rPr>
                                  <w:rFonts w:asciiTheme="minorBidi" w:hAnsiTheme="minorBidi"/>
                                  <w:color w:val="FFFFFF" w:themeColor="background1"/>
                                  <w:sz w:val="15"/>
                                  <w:szCs w:val="15"/>
                                  <w:lang w:val="en-US"/>
                                </w:rPr>
                                <w:t xml:space="preserve"> </w:t>
                              </w:r>
                              <w:r>
                                <w:rPr>
                                  <w:rFonts w:asciiTheme="minorBidi" w:hAnsiTheme="minorBidi"/>
                                  <w:color w:val="FFFFFF" w:themeColor="background1"/>
                                  <w:sz w:val="15"/>
                                  <w:szCs w:val="15"/>
                                  <w:lang w:val="en-US"/>
                                </w:rPr>
                                <w:t xml:space="preserve">most </w:t>
                              </w:r>
                              <w:r w:rsidRPr="004F7748">
                                <w:rPr>
                                  <w:rFonts w:asciiTheme="minorBidi" w:hAnsiTheme="minorBidi"/>
                                  <w:color w:val="FFFFFF" w:themeColor="background1"/>
                                  <w:sz w:val="15"/>
                                  <w:szCs w:val="15"/>
                                  <w:lang w:val="en-US"/>
                                </w:rPr>
                                <w:t>marginalized and vulnerable communities, are able and empowered to seek and access referral pathways to security and justice.”</w:t>
                              </w:r>
                            </w:p>
                            <w:p w14:paraId="29688873" w14:textId="77777777" w:rsidR="00442E44" w:rsidRPr="004F7748" w:rsidRDefault="00442E44" w:rsidP="00442E44">
                              <w:pPr>
                                <w:rPr>
                                  <w:rFonts w:ascii="Proxima Nova Rg" w:hAnsi="Proxima Nova Rg"/>
                                  <w:b/>
                                  <w:bCs/>
                                  <w:color w:val="FFFFFF"/>
                                  <w:sz w:val="15"/>
                                  <w:szCs w:val="15"/>
                                  <w:lang w:val="en-US"/>
                                </w:rPr>
                              </w:pPr>
                            </w:p>
                            <w:p w14:paraId="2A476D22" w14:textId="77777777" w:rsidR="00442E44" w:rsidRPr="004F7748" w:rsidRDefault="00442E44" w:rsidP="00442E44">
                              <w:pPr>
                                <w:rPr>
                                  <w:rFonts w:ascii="Proxima Nova Rg" w:hAnsi="Proxima Nova Rg"/>
                                  <w:b/>
                                  <w:bCs/>
                                  <w:color w:val="FFFFFF"/>
                                  <w:sz w:val="15"/>
                                  <w:szCs w:val="15"/>
                                </w:rPr>
                              </w:pPr>
                            </w:p>
                            <w:p w14:paraId="11328486" w14:textId="77777777" w:rsidR="00442E44" w:rsidRPr="004F7748" w:rsidRDefault="00442E44" w:rsidP="00442E44">
                              <w:pPr>
                                <w:rPr>
                                  <w:rFonts w:ascii="Proxima Nova Rg" w:hAnsi="Proxima Nova Rg"/>
                                  <w:b/>
                                  <w:bCs/>
                                  <w:color w:val="FFFFFF"/>
                                  <w:sz w:val="15"/>
                                  <w:szCs w:val="15"/>
                                </w:rPr>
                              </w:pPr>
                            </w:p>
                            <w:p w14:paraId="5A12D3FB" w14:textId="77777777" w:rsidR="00442E44" w:rsidRPr="004F7748" w:rsidRDefault="00442E44" w:rsidP="00442E44">
                              <w:pPr>
                                <w:rPr>
                                  <w:rFonts w:ascii="Proxima Nova Rg" w:hAnsi="Proxima Nova Rg"/>
                                  <w:b/>
                                  <w:bCs/>
                                  <w:color w:val="FFFFFF"/>
                                  <w:sz w:val="15"/>
                                  <w:szCs w:val="15"/>
                                </w:rPr>
                              </w:pPr>
                            </w:p>
                            <w:p w14:paraId="1F5B3314" w14:textId="77777777" w:rsidR="00442E44" w:rsidRPr="00984DEC" w:rsidRDefault="00442E44" w:rsidP="00442E44">
                              <w:pPr>
                                <w:rPr>
                                  <w:rFonts w:ascii="Proxima Nova Rg" w:hAnsi="Proxima Nova Rg"/>
                                  <w:b/>
                                  <w:bCs/>
                                  <w:color w:val="FFFFFF"/>
                                  <w:sz w:val="20"/>
                                  <w:szCs w:val="20"/>
                                </w:rPr>
                              </w:pPr>
                            </w:p>
                            <w:p w14:paraId="08C35984" w14:textId="77777777" w:rsidR="00442E44" w:rsidRPr="00984DEC" w:rsidRDefault="00442E44" w:rsidP="00442E44">
                              <w:pPr>
                                <w:rPr>
                                  <w:color w:val="FFFFFF"/>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6" name="Rectangle: Rounded Corners 66"/>
                        <wps:cNvSpPr>
                          <a:spLocks noChangeArrowheads="1"/>
                        </wps:cNvSpPr>
                        <wps:spPr>
                          <a:xfrm>
                            <a:off x="2298700" y="1263615"/>
                            <a:ext cx="2035176" cy="4463373"/>
                          </a:xfrm>
                          <a:prstGeom prst="roundRect">
                            <a:avLst/>
                          </a:prstGeom>
                          <a:solidFill>
                            <a:srgbClr val="0468B1"/>
                          </a:solidFill>
                          <a:ln w="12700" cap="flat" cmpd="sng" algn="ctr">
                            <a:solidFill>
                              <a:srgbClr val="4472C4">
                                <a:shade val="50000"/>
                              </a:srgbClr>
                            </a:solidFill>
                            <a:prstDash val="solid"/>
                            <a:miter lim="800000"/>
                          </a:ln>
                          <a:effectLst/>
                        </wps:spPr>
                        <wps:txbx>
                          <w:txbxContent>
                            <w:p w14:paraId="481F8AB2" w14:textId="77777777" w:rsidR="00442E44" w:rsidRDefault="00442E44" w:rsidP="00442E44">
                              <w:pPr>
                                <w:rPr>
                                  <w:rFonts w:ascii="Proxima Nova Rg" w:hAnsi="Proxima Nova Rg"/>
                                  <w:b/>
                                  <w:bCs/>
                                  <w:color w:val="FFFFFF"/>
                                  <w:sz w:val="20"/>
                                  <w:szCs w:val="20"/>
                                </w:rPr>
                              </w:pPr>
                              <w:r w:rsidRPr="00984DEC">
                                <w:rPr>
                                  <w:rFonts w:ascii="Proxima Nova Rg" w:hAnsi="Proxima Nova Rg"/>
                                  <w:b/>
                                  <w:bCs/>
                                  <w:color w:val="FFFFFF"/>
                                  <w:sz w:val="20"/>
                                  <w:szCs w:val="20"/>
                                </w:rPr>
                                <w:t>Project</w:t>
                              </w:r>
                              <w:r>
                                <w:rPr>
                                  <w:rFonts w:ascii="Proxima Nova Rg" w:hAnsi="Proxima Nova Rg"/>
                                  <w:b/>
                                  <w:bCs/>
                                  <w:color w:val="FFFFFF"/>
                                  <w:sz w:val="20"/>
                                  <w:szCs w:val="20"/>
                                </w:rPr>
                                <w:t xml:space="preserve"> Strategy:</w:t>
                              </w:r>
                            </w:p>
                            <w:p w14:paraId="7D18A248" w14:textId="77777777" w:rsidR="00442E44" w:rsidRDefault="00442E44" w:rsidP="00442E44">
                              <w:pPr>
                                <w:contextualSpacing/>
                                <w:rPr>
                                  <w:rFonts w:asciiTheme="minorBidi" w:hAnsiTheme="minorBidi"/>
                                  <w:bCs/>
                                  <w:sz w:val="15"/>
                                  <w:szCs w:val="15"/>
                                  <w:lang w:val="en-US"/>
                                </w:rPr>
                              </w:pPr>
                            </w:p>
                            <w:p w14:paraId="35169945" w14:textId="3FD463D6" w:rsidR="00442E44" w:rsidRPr="004F7748" w:rsidRDefault="00442E44" w:rsidP="00442E44">
                              <w:pPr>
                                <w:contextualSpacing/>
                                <w:rPr>
                                  <w:rFonts w:asciiTheme="minorBidi" w:hAnsiTheme="minorBidi"/>
                                  <w:bCs/>
                                  <w:color w:val="FFFFFF" w:themeColor="background1"/>
                                  <w:sz w:val="15"/>
                                  <w:szCs w:val="15"/>
                                  <w:lang w:val="en-US"/>
                                </w:rPr>
                              </w:pPr>
                              <w:r w:rsidRPr="004F7748">
                                <w:rPr>
                                  <w:rFonts w:asciiTheme="minorBidi" w:hAnsiTheme="minorBidi"/>
                                  <w:bCs/>
                                  <w:color w:val="FFFFFF" w:themeColor="background1"/>
                                  <w:sz w:val="15"/>
                                  <w:szCs w:val="15"/>
                                  <w:lang w:val="en-US"/>
                                </w:rPr>
                                <w:t xml:space="preserve">1.Strengthen policy, legal and regulatory frameworks through technical advice and assistance to ensure </w:t>
                              </w:r>
                              <w:r w:rsidR="00975427">
                                <w:rPr>
                                  <w:rFonts w:asciiTheme="minorBidi" w:hAnsiTheme="minorBidi"/>
                                  <w:bCs/>
                                  <w:color w:val="FFFFFF" w:themeColor="background1"/>
                                  <w:sz w:val="15"/>
                                  <w:szCs w:val="15"/>
                                  <w:lang w:val="en-US"/>
                                </w:rPr>
                                <w:t xml:space="preserve">people-centered, </w:t>
                              </w:r>
                              <w:r w:rsidRPr="004F7748">
                                <w:rPr>
                                  <w:rFonts w:asciiTheme="minorBidi" w:hAnsiTheme="minorBidi"/>
                                  <w:bCs/>
                                  <w:color w:val="FFFFFF" w:themeColor="background1"/>
                                  <w:sz w:val="15"/>
                                  <w:szCs w:val="15"/>
                                  <w:lang w:val="en-US"/>
                                </w:rPr>
                                <w:t>equitable, timely, affordable justice and security service delivery to all people.</w:t>
                              </w:r>
                            </w:p>
                            <w:p w14:paraId="3F02C24F" w14:textId="77777777" w:rsidR="00442E44" w:rsidRPr="004F7748" w:rsidRDefault="00442E44" w:rsidP="00442E44">
                              <w:pPr>
                                <w:rPr>
                                  <w:rFonts w:asciiTheme="minorBidi" w:hAnsiTheme="minorBidi"/>
                                  <w:bCs/>
                                  <w:color w:val="FFFFFF" w:themeColor="background1"/>
                                  <w:sz w:val="15"/>
                                  <w:szCs w:val="15"/>
                                  <w:lang w:val="en-US"/>
                                </w:rPr>
                              </w:pPr>
                            </w:p>
                            <w:p w14:paraId="67E52D29" w14:textId="77777777" w:rsidR="00442E44" w:rsidRPr="004F7748" w:rsidRDefault="00442E44" w:rsidP="00442E44">
                              <w:pPr>
                                <w:contextualSpacing/>
                                <w:rPr>
                                  <w:rFonts w:asciiTheme="minorBidi" w:hAnsiTheme="minorBidi"/>
                                  <w:bCs/>
                                  <w:color w:val="FFFFFF" w:themeColor="background1"/>
                                  <w:sz w:val="15"/>
                                  <w:szCs w:val="15"/>
                                  <w:lang w:val="en-US"/>
                                </w:rPr>
                              </w:pPr>
                              <w:r w:rsidRPr="004F7748">
                                <w:rPr>
                                  <w:rFonts w:asciiTheme="minorBidi" w:hAnsiTheme="minorBidi"/>
                                  <w:bCs/>
                                  <w:color w:val="FFFFFF" w:themeColor="background1"/>
                                  <w:sz w:val="15"/>
                                  <w:szCs w:val="15"/>
                                  <w:lang w:val="en-US"/>
                                </w:rPr>
                                <w:t>2.Enhance capacity of justice and security stakeholders (duty bearers) to deliver inclusive, timely and accessible services to all people.</w:t>
                              </w:r>
                            </w:p>
                            <w:p w14:paraId="5E025D47" w14:textId="77777777" w:rsidR="00442E44" w:rsidRPr="004F7748" w:rsidRDefault="00442E44" w:rsidP="00442E44">
                              <w:pPr>
                                <w:rPr>
                                  <w:rFonts w:asciiTheme="minorBidi" w:hAnsiTheme="minorBidi"/>
                                  <w:bCs/>
                                  <w:color w:val="FFFFFF" w:themeColor="background1"/>
                                  <w:sz w:val="15"/>
                                  <w:szCs w:val="15"/>
                                  <w:lang w:val="en-US"/>
                                </w:rPr>
                              </w:pPr>
                            </w:p>
                            <w:p w14:paraId="1BC14F67" w14:textId="77777777" w:rsidR="00442E44" w:rsidRPr="004F7748" w:rsidRDefault="00442E44" w:rsidP="00442E44">
                              <w:pPr>
                                <w:contextualSpacing/>
                                <w:rPr>
                                  <w:rFonts w:asciiTheme="minorBidi" w:hAnsiTheme="minorBidi"/>
                                  <w:bCs/>
                                  <w:color w:val="FFFFFF" w:themeColor="background1"/>
                                  <w:sz w:val="15"/>
                                  <w:szCs w:val="15"/>
                                  <w:lang w:val="en-US"/>
                                </w:rPr>
                              </w:pPr>
                              <w:r w:rsidRPr="004F7748">
                                <w:rPr>
                                  <w:rFonts w:asciiTheme="minorBidi" w:hAnsiTheme="minorBidi"/>
                                  <w:bCs/>
                                  <w:color w:val="FFFFFF" w:themeColor="background1"/>
                                  <w:sz w:val="15"/>
                                  <w:szCs w:val="15"/>
                                  <w:lang w:val="en-US"/>
                                </w:rPr>
                                <w:t>3.Empower women, and the most vulnerable and marginalized communities (rights holders) to access referral pathways to justice and security.</w:t>
                              </w:r>
                            </w:p>
                            <w:p w14:paraId="620FD764" w14:textId="77777777" w:rsidR="00442E44" w:rsidRPr="004F7748" w:rsidRDefault="00442E44" w:rsidP="00442E44">
                              <w:pPr>
                                <w:rPr>
                                  <w:rFonts w:asciiTheme="minorBidi" w:hAnsiTheme="minorBidi"/>
                                  <w:bCs/>
                                  <w:color w:val="FFFFFF" w:themeColor="background1"/>
                                  <w:sz w:val="15"/>
                                  <w:szCs w:val="15"/>
                                  <w:lang w:val="en-US"/>
                                </w:rPr>
                              </w:pPr>
                            </w:p>
                            <w:p w14:paraId="14C70148" w14:textId="77777777" w:rsidR="00442E44" w:rsidRPr="004F7748" w:rsidRDefault="00442E44" w:rsidP="00442E44">
                              <w:pPr>
                                <w:contextualSpacing/>
                                <w:rPr>
                                  <w:rFonts w:asciiTheme="minorBidi" w:hAnsiTheme="minorBidi"/>
                                  <w:bCs/>
                                  <w:color w:val="FFFFFF" w:themeColor="background1"/>
                                  <w:sz w:val="15"/>
                                  <w:szCs w:val="15"/>
                                  <w:lang w:val="en-US"/>
                                </w:rPr>
                              </w:pPr>
                              <w:r w:rsidRPr="004F7748">
                                <w:rPr>
                                  <w:rFonts w:asciiTheme="minorBidi" w:hAnsiTheme="minorBidi"/>
                                  <w:bCs/>
                                  <w:color w:val="FFFFFF" w:themeColor="background1"/>
                                  <w:sz w:val="15"/>
                                  <w:szCs w:val="15"/>
                                  <w:lang w:val="en-US"/>
                                </w:rPr>
                                <w:t>4.Enhance justice and security sector institutional facilities through infrastructure development/rehabilitation support to delivery inclusive, timely, and accessible justice and security services to people.</w:t>
                              </w:r>
                            </w:p>
                            <w:p w14:paraId="3188D47D" w14:textId="77777777" w:rsidR="00442E44" w:rsidRPr="00FA4294" w:rsidRDefault="00442E44" w:rsidP="00442E44">
                              <w:pPr>
                                <w:rPr>
                                  <w:rFonts w:cs="Arial"/>
                                  <w:bCs/>
                                  <w:color w:val="FFFFFF"/>
                                  <w:sz w:val="16"/>
                                  <w:szCs w:val="16"/>
                                  <w:lang w:val="en-US"/>
                                </w:rPr>
                              </w:pPr>
                            </w:p>
                            <w:p w14:paraId="694C9520" w14:textId="77777777" w:rsidR="00442E44" w:rsidRPr="00984DEC" w:rsidRDefault="00442E44" w:rsidP="00442E44">
                              <w:pPr>
                                <w:rPr>
                                  <w:rFonts w:cs="Arial"/>
                                  <w:bCs/>
                                  <w:sz w:val="18"/>
                                  <w:szCs w:val="18"/>
                                  <w:lang w:val="en-US"/>
                                </w:rPr>
                              </w:pPr>
                            </w:p>
                            <w:p w14:paraId="3A01E509" w14:textId="77777777" w:rsidR="00442E44" w:rsidRPr="00984DEC" w:rsidRDefault="00442E44" w:rsidP="00442E44">
                              <w:pPr>
                                <w:rPr>
                                  <w:rFonts w:ascii="Proxima Nova Rg" w:hAnsi="Proxima Nova Rg"/>
                                  <w:bCs/>
                                  <w:color w:val="FFFFFF"/>
                                  <w:sz w:val="18"/>
                                  <w:szCs w:val="18"/>
                                </w:rPr>
                              </w:pPr>
                            </w:p>
                            <w:p w14:paraId="75BC6022" w14:textId="77777777" w:rsidR="00442E44" w:rsidRPr="00984DEC" w:rsidRDefault="00442E44" w:rsidP="00442E44">
                              <w:pPr>
                                <w:rPr>
                                  <w:rFonts w:ascii="Proxima Nova Rg" w:hAnsi="Proxima Nova Rg"/>
                                  <w:b/>
                                  <w:bCs/>
                                  <w:color w:val="FFFFFF"/>
                                  <w:sz w:val="20"/>
                                  <w:szCs w:val="20"/>
                                </w:rPr>
                              </w:pPr>
                            </w:p>
                            <w:p w14:paraId="56C0FEB2" w14:textId="77777777" w:rsidR="00442E44" w:rsidRPr="00984DEC" w:rsidRDefault="00442E44" w:rsidP="00442E44">
                              <w:pPr>
                                <w:rPr>
                                  <w:rFonts w:ascii="Proxima Nova Rg" w:hAnsi="Proxima Nova Rg"/>
                                  <w:b/>
                                  <w:bCs/>
                                  <w:color w:val="FFFFFF"/>
                                  <w:sz w:val="20"/>
                                  <w:szCs w:val="20"/>
                                </w:rPr>
                              </w:pPr>
                            </w:p>
                            <w:p w14:paraId="44F7E6BA" w14:textId="77777777" w:rsidR="00442E44" w:rsidRDefault="00442E44" w:rsidP="00442E44">
                              <w:pPr>
                                <w:rPr>
                                  <w:rFonts w:ascii="Proxima Nova Rg" w:hAnsi="Proxima Nova Rg"/>
                                  <w:sz w:val="20"/>
                                  <w:szCs w:val="20"/>
                                </w:rPr>
                              </w:pPr>
                            </w:p>
                            <w:p w14:paraId="755B5545" w14:textId="77777777" w:rsidR="00442E44" w:rsidRDefault="00442E44" w:rsidP="00442E44">
                              <w:pPr>
                                <w:rPr>
                                  <w:rFonts w:ascii="Proxima Nova Rg" w:hAnsi="Proxima Nova Rg"/>
                                  <w:sz w:val="20"/>
                                  <w:szCs w:val="20"/>
                                </w:rPr>
                              </w:pPr>
                            </w:p>
                            <w:p w14:paraId="4BE320E4" w14:textId="77777777" w:rsidR="00442E44" w:rsidRDefault="00442E44" w:rsidP="00442E44">
                              <w:pPr>
                                <w:rPr>
                                  <w:rFonts w:ascii="Proxima Nova Rg" w:hAnsi="Proxima Nova Rg"/>
                                  <w:sz w:val="20"/>
                                  <w:szCs w:val="20"/>
                                </w:rPr>
                              </w:pPr>
                            </w:p>
                            <w:p w14:paraId="6371A929" w14:textId="77777777" w:rsidR="00442E44" w:rsidRPr="00497152" w:rsidRDefault="00442E44" w:rsidP="00442E44">
                              <w:pPr>
                                <w:rPr>
                                  <w:rFonts w:ascii="Proxima Nova Rg" w:hAnsi="Proxima Nova Rg"/>
                                  <w:sz w:val="20"/>
                                  <w:szCs w:val="20"/>
                                </w:rPr>
                              </w:pPr>
                            </w:p>
                            <w:p w14:paraId="1A737E09" w14:textId="77777777" w:rsidR="00442E44" w:rsidRPr="00984DEC" w:rsidRDefault="00442E44" w:rsidP="00442E44">
                              <w:pPr>
                                <w:rPr>
                                  <w:rFonts w:ascii="Proxima Nova Rg" w:hAnsi="Proxima Nova Rg"/>
                                  <w:b/>
                                  <w:bCs/>
                                  <w:color w:val="FFFFFF"/>
                                  <w:sz w:val="20"/>
                                  <w:szCs w:val="20"/>
                                </w:rPr>
                              </w:pPr>
                            </w:p>
                            <w:p w14:paraId="5BB6E793" w14:textId="77777777" w:rsidR="00442E44" w:rsidRPr="00984DEC" w:rsidRDefault="00442E44" w:rsidP="00442E44">
                              <w:pPr>
                                <w:pStyle w:val="ListParagraph"/>
                                <w:ind w:left="72"/>
                                <w:jc w:val="left"/>
                                <w:rPr>
                                  <w:rFonts w:ascii="Proxima Nova Rg" w:hAnsi="Proxima Nova Rg"/>
                                  <w:color w:val="FFFFFF"/>
                                  <w:sz w:val="20"/>
                                  <w:szCs w:val="20"/>
                                </w:rPr>
                              </w:pPr>
                            </w:p>
                            <w:p w14:paraId="12DED71C" w14:textId="77777777" w:rsidR="00442E44" w:rsidRPr="00984DEC" w:rsidRDefault="00442E44" w:rsidP="00442E44">
                              <w:pPr>
                                <w:pStyle w:val="ListParagraph"/>
                                <w:ind w:left="72"/>
                                <w:jc w:val="left"/>
                                <w:rPr>
                                  <w:rFonts w:ascii="Proxima Nova Rg" w:hAnsi="Proxima Nova Rg"/>
                                  <w:color w:val="FFFFFF"/>
                                  <w:sz w:val="20"/>
                                  <w:szCs w:val="20"/>
                                </w:rPr>
                              </w:pPr>
                            </w:p>
                            <w:p w14:paraId="09EF0572" w14:textId="77777777" w:rsidR="00442E44" w:rsidRDefault="00442E44" w:rsidP="00442E44">
                              <w:pPr>
                                <w:pStyle w:val="ListParagraph"/>
                                <w:ind w:left="72"/>
                                <w:jc w:val="left"/>
                                <w:rPr>
                                  <w:rFonts w:ascii="Proxima Nova Rg" w:hAnsi="Proxima Nova Rg"/>
                                  <w:b/>
                                  <w:bCs/>
                                </w:rPr>
                              </w:pPr>
                            </w:p>
                            <w:p w14:paraId="31B0A9B3" w14:textId="77777777" w:rsidR="00442E44" w:rsidRPr="002C5FEA" w:rsidRDefault="00442E44" w:rsidP="00442E44">
                              <w:pPr>
                                <w:pStyle w:val="ListParagraph"/>
                                <w:jc w:val="left"/>
                                <w:rPr>
                                  <w:rFonts w:ascii="Proxima Nova Rg" w:hAnsi="Proxima Nova Rg"/>
                                  <w:b/>
                                  <w:bCs/>
                                  <w:sz w:val="12"/>
                                  <w:szCs w:val="12"/>
                                </w:rPr>
                              </w:pPr>
                            </w:p>
                            <w:p w14:paraId="616B1636" w14:textId="77777777" w:rsidR="00442E44" w:rsidRPr="006345AB" w:rsidRDefault="00442E44" w:rsidP="00442E44">
                              <w:pPr>
                                <w:pStyle w:val="ListParagraph"/>
                                <w:ind w:left="72"/>
                                <w:jc w:val="left"/>
                                <w:rPr>
                                  <w:rFonts w:ascii="Proxima Nova Rg" w:hAnsi="Proxima Nova Rg"/>
                                  <w:b/>
                                  <w:bCs/>
                                </w:rPr>
                              </w:pPr>
                            </w:p>
                            <w:p w14:paraId="643FFBD1" w14:textId="77777777" w:rsidR="00442E44" w:rsidRDefault="00442E44" w:rsidP="00442E44"/>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7" name="Rectangle: Rounded Corners 67"/>
                        <wps:cNvSpPr>
                          <a:spLocks noChangeArrowheads="1"/>
                        </wps:cNvSpPr>
                        <wps:spPr>
                          <a:xfrm>
                            <a:off x="4597135" y="1263546"/>
                            <a:ext cx="2108077" cy="4463312"/>
                          </a:xfrm>
                          <a:prstGeom prst="roundRect">
                            <a:avLst/>
                          </a:prstGeom>
                          <a:solidFill>
                            <a:srgbClr val="0468B1"/>
                          </a:solidFill>
                          <a:ln w="12700" cap="flat" cmpd="sng" algn="ctr">
                            <a:solidFill>
                              <a:srgbClr val="4472C4">
                                <a:shade val="50000"/>
                              </a:srgbClr>
                            </a:solidFill>
                            <a:prstDash val="solid"/>
                            <a:miter lim="800000"/>
                          </a:ln>
                          <a:effectLst/>
                        </wps:spPr>
                        <wps:txbx>
                          <w:txbxContent>
                            <w:p w14:paraId="447E30B2" w14:textId="77777777" w:rsidR="00442E44" w:rsidRPr="00307295" w:rsidRDefault="00442E44" w:rsidP="00442E44">
                              <w:pPr>
                                <w:rPr>
                                  <w:rFonts w:asciiTheme="minorBidi" w:hAnsiTheme="minorBidi"/>
                                  <w:b/>
                                  <w:bCs/>
                                  <w:color w:val="FFFFFF"/>
                                  <w:sz w:val="16"/>
                                  <w:szCs w:val="16"/>
                                </w:rPr>
                              </w:pPr>
                              <w:r w:rsidRPr="00307295">
                                <w:rPr>
                                  <w:rFonts w:asciiTheme="minorBidi" w:hAnsiTheme="minorBidi"/>
                                  <w:b/>
                                  <w:bCs/>
                                  <w:color w:val="FFFFFF"/>
                                  <w:sz w:val="16"/>
                                  <w:szCs w:val="16"/>
                                </w:rPr>
                                <w:t>UNSDCF/CPD outcome involving UNDP No. 1.</w:t>
                              </w:r>
                            </w:p>
                            <w:p w14:paraId="381F0258" w14:textId="77777777" w:rsidR="00442E44" w:rsidRPr="004F7748" w:rsidRDefault="00442E44" w:rsidP="00442E44">
                              <w:pPr>
                                <w:rPr>
                                  <w:rFonts w:asciiTheme="minorBidi" w:hAnsiTheme="minorBidi"/>
                                  <w:b/>
                                  <w:bCs/>
                                  <w:color w:val="FFFFFF"/>
                                  <w:sz w:val="15"/>
                                  <w:szCs w:val="15"/>
                                </w:rPr>
                              </w:pPr>
                              <w:r w:rsidRPr="004F7748">
                                <w:rPr>
                                  <w:rFonts w:asciiTheme="minorBidi" w:hAnsiTheme="minorBidi"/>
                                  <w:color w:val="FFFFFF"/>
                                  <w:sz w:val="15"/>
                                  <w:szCs w:val="15"/>
                                </w:rPr>
                                <w:t>By 2027, the people of Pakistan, especially women, children, and the most vulnerable and marginalized, have increased access to fundamental rights, gender equality and fundamental freedom through inclusive, accountable, effective, and evidence-driven governance systems and rule-of-law institutions at all levels of government, contributing to good governance and stability.</w:t>
                              </w:r>
                              <w:r w:rsidRPr="004F7748">
                                <w:rPr>
                                  <w:rFonts w:asciiTheme="minorBidi" w:hAnsiTheme="minorBidi"/>
                                  <w:b/>
                                  <w:bCs/>
                                  <w:color w:val="FFFFFF"/>
                                  <w:sz w:val="15"/>
                                  <w:szCs w:val="15"/>
                                </w:rPr>
                                <w:t xml:space="preserve"> </w:t>
                              </w:r>
                            </w:p>
                            <w:p w14:paraId="18A9B01B" w14:textId="77777777" w:rsidR="00442E44" w:rsidRPr="00307295" w:rsidRDefault="00442E44" w:rsidP="00442E44">
                              <w:pPr>
                                <w:pStyle w:val="NormalWeb"/>
                                <w:spacing w:before="0" w:beforeAutospacing="0" w:after="0" w:afterAutospacing="0"/>
                                <w:rPr>
                                  <w:rFonts w:ascii="Arial" w:hAnsi="Arial" w:cs="Arial"/>
                                  <w:b/>
                                  <w:color w:val="0468B1"/>
                                  <w:kern w:val="24"/>
                                  <w:sz w:val="16"/>
                                  <w:szCs w:val="16"/>
                                </w:rPr>
                              </w:pPr>
                              <w:r w:rsidRPr="00307295">
                                <w:rPr>
                                  <w:rFonts w:ascii="Arial" w:hAnsi="Arial" w:cs="Arial"/>
                                  <w:b/>
                                  <w:color w:val="0468B1"/>
                                  <w:kern w:val="24"/>
                                  <w:sz w:val="16"/>
                                  <w:szCs w:val="16"/>
                                </w:rPr>
                                <w:t>UNDP Strategic Plan Signature Solution 2: Governance</w:t>
                              </w:r>
                            </w:p>
                            <w:p w14:paraId="40D5AFE2" w14:textId="77777777" w:rsidR="00442E44" w:rsidRPr="00307295" w:rsidRDefault="00442E44" w:rsidP="00442E44">
                              <w:pPr>
                                <w:pStyle w:val="NormalWeb"/>
                                <w:spacing w:before="0" w:beforeAutospacing="0" w:after="0" w:afterAutospacing="0"/>
                                <w:jc w:val="center"/>
                                <w:rPr>
                                  <w:rFonts w:ascii="Arial" w:hAnsi="Arial" w:cs="Arial"/>
                                  <w:b/>
                                  <w:color w:val="0468B1"/>
                                  <w:kern w:val="24"/>
                                  <w:sz w:val="16"/>
                                  <w:szCs w:val="16"/>
                                </w:rPr>
                              </w:pPr>
                              <w:r w:rsidRPr="00307295">
                                <w:rPr>
                                  <w:rFonts w:ascii="Arial" w:hAnsi="Arial" w:cs="Arial"/>
                                  <w:b/>
                                  <w:color w:val="0468B1"/>
                                  <w:kern w:val="24"/>
                                  <w:sz w:val="16"/>
                                  <w:szCs w:val="16"/>
                                </w:rPr>
                                <w:t>Output 2.2 (2022 – 2025)</w:t>
                              </w:r>
                            </w:p>
                            <w:p w14:paraId="60C95428" w14:textId="77777777" w:rsidR="00442E44" w:rsidRPr="00307295" w:rsidRDefault="00442E44" w:rsidP="00442E44">
                              <w:pPr>
                                <w:pStyle w:val="NormalWeb"/>
                                <w:spacing w:before="0" w:beforeAutospacing="0" w:after="0" w:afterAutospacing="0"/>
                                <w:jc w:val="center"/>
                                <w:rPr>
                                  <w:rFonts w:ascii="Arial" w:hAnsi="Arial" w:cs="Arial"/>
                                  <w:bCs/>
                                  <w:color w:val="0468B1"/>
                                  <w:kern w:val="24"/>
                                  <w:sz w:val="16"/>
                                  <w:szCs w:val="16"/>
                                </w:rPr>
                              </w:pPr>
                            </w:p>
                            <w:p w14:paraId="26AE6151" w14:textId="77777777" w:rsidR="00442E44" w:rsidRPr="00307295" w:rsidRDefault="00442E44" w:rsidP="00442E44">
                              <w:pPr>
                                <w:pStyle w:val="NormalWeb"/>
                                <w:spacing w:before="0" w:beforeAutospacing="0" w:after="0" w:afterAutospacing="0"/>
                                <w:jc w:val="left"/>
                                <w:rPr>
                                  <w:rFonts w:ascii="Calibri" w:hAnsi="Calibri" w:cs="Calibri"/>
                                  <w:b/>
                                  <w:bCs/>
                                  <w:color w:val="0468B1"/>
                                  <w:sz w:val="16"/>
                                  <w:szCs w:val="16"/>
                                </w:rPr>
                              </w:pPr>
                              <w:r w:rsidRPr="00307295">
                                <w:rPr>
                                  <w:rFonts w:ascii="Arial" w:hAnsi="Arial" w:cs="Arial"/>
                                  <w:bCs/>
                                  <w:color w:val="0468B1"/>
                                  <w:kern w:val="24"/>
                                  <w:sz w:val="16"/>
                                  <w:szCs w:val="16"/>
                                </w:rPr>
                                <w:t xml:space="preserve">Civic space and access to justice expanded, racism and discrimination addressed, and rule of law, human rights and equity strengthened. </w:t>
                              </w:r>
                            </w:p>
                            <w:p w14:paraId="0AD831A7" w14:textId="77777777" w:rsidR="00442E44" w:rsidRPr="00307295" w:rsidRDefault="00442E44" w:rsidP="00442E44">
                              <w:pPr>
                                <w:tabs>
                                  <w:tab w:val="left" w:pos="540"/>
                                  <w:tab w:val="left" w:pos="900"/>
                                </w:tabs>
                                <w:ind w:right="720"/>
                                <w:contextualSpacing/>
                                <w:rPr>
                                  <w:rFonts w:ascii="Times New Roman" w:hAnsi="Times New Roman"/>
                                  <w:sz w:val="20"/>
                                  <w:szCs w:val="20"/>
                                </w:rPr>
                              </w:pPr>
                            </w:p>
                            <w:p w14:paraId="22F58340" w14:textId="77777777" w:rsidR="00442E44" w:rsidRDefault="00442E44" w:rsidP="00442E44">
                              <w:pPr>
                                <w:rPr>
                                  <w:rFonts w:ascii="Proxima Nova Rg" w:hAnsi="Proxima Nova Rg"/>
                                  <w:b/>
                                  <w:bCs/>
                                  <w:color w:val="FFFFFF"/>
                                  <w:sz w:val="20"/>
                                  <w:szCs w:val="20"/>
                                </w:rPr>
                              </w:pPr>
                            </w:p>
                            <w:p w14:paraId="3FB8EED7" w14:textId="77777777" w:rsidR="00442E44" w:rsidRDefault="00442E44" w:rsidP="00442E4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8" name="Arrow: Down 68"/>
                        <wps:cNvSpPr>
                          <a:spLocks noChangeArrowheads="1"/>
                        </wps:cNvSpPr>
                        <wps:spPr>
                          <a:xfrm>
                            <a:off x="628650" y="704850"/>
                            <a:ext cx="440055" cy="497205"/>
                          </a:xfrm>
                          <a:prstGeom prst="downArrow">
                            <a:avLst/>
                          </a:prstGeom>
                          <a:solidFill>
                            <a:srgbClr val="0070C0"/>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9" name="Arrow: Down 69"/>
                        <wps:cNvSpPr>
                          <a:spLocks noChangeArrowheads="1"/>
                        </wps:cNvSpPr>
                        <wps:spPr>
                          <a:xfrm>
                            <a:off x="2927350" y="704850"/>
                            <a:ext cx="440055" cy="497205"/>
                          </a:xfrm>
                          <a:prstGeom prst="downArrow">
                            <a:avLst/>
                          </a:prstGeom>
                          <a:solidFill>
                            <a:srgbClr val="0070C0"/>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0" name="Arrow: Down 70"/>
                        <wps:cNvSpPr>
                          <a:spLocks noChangeArrowheads="1"/>
                        </wps:cNvSpPr>
                        <wps:spPr>
                          <a:xfrm>
                            <a:off x="5302250" y="704850"/>
                            <a:ext cx="440055" cy="497205"/>
                          </a:xfrm>
                          <a:prstGeom prst="downArrow">
                            <a:avLst/>
                          </a:prstGeom>
                          <a:solidFill>
                            <a:srgbClr val="0070C0"/>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 name="Arrow: Right 31"/>
                        <wps:cNvSpPr>
                          <a:spLocks noChangeArrowheads="1"/>
                        </wps:cNvSpPr>
                        <wps:spPr>
                          <a:xfrm>
                            <a:off x="2070100" y="2393950"/>
                            <a:ext cx="226695" cy="316865"/>
                          </a:xfrm>
                          <a:prstGeom prst="rightArrow">
                            <a:avLst/>
                          </a:prstGeom>
                          <a:solidFill>
                            <a:srgbClr val="0468B1"/>
                          </a:solidFill>
                          <a:ln w="12700" cap="flat" cmpd="sng" algn="ctr">
                            <a:solidFill>
                              <a:srgbClr val="0468B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 name="Arrow: Left 29"/>
                        <wps:cNvSpPr>
                          <a:spLocks noChangeArrowheads="1"/>
                        </wps:cNvSpPr>
                        <wps:spPr>
                          <a:xfrm>
                            <a:off x="2012950" y="3194050"/>
                            <a:ext cx="226695" cy="339090"/>
                          </a:xfrm>
                          <a:prstGeom prst="leftArrow">
                            <a:avLst/>
                          </a:prstGeom>
                          <a:solidFill>
                            <a:srgbClr val="0468B1"/>
                          </a:solidFill>
                          <a:ln w="12700" cap="flat" cmpd="sng" algn="ctr">
                            <a:solidFill>
                              <a:srgbClr val="0468B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4" name="Arrow: Right 64"/>
                        <wps:cNvSpPr>
                          <a:spLocks noChangeArrowheads="1"/>
                        </wps:cNvSpPr>
                        <wps:spPr>
                          <a:xfrm>
                            <a:off x="4381500" y="2451100"/>
                            <a:ext cx="226060" cy="316865"/>
                          </a:xfrm>
                          <a:prstGeom prst="rightArrow">
                            <a:avLst/>
                          </a:prstGeom>
                          <a:solidFill>
                            <a:srgbClr val="0468B1"/>
                          </a:solidFill>
                          <a:ln w="12700" cap="flat" cmpd="sng" algn="ctr">
                            <a:solidFill>
                              <a:srgbClr val="0468B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 name="Arrow: Left 30"/>
                        <wps:cNvSpPr>
                          <a:spLocks noChangeArrowheads="1"/>
                        </wps:cNvSpPr>
                        <wps:spPr>
                          <a:xfrm>
                            <a:off x="4330700" y="3194050"/>
                            <a:ext cx="226695" cy="338455"/>
                          </a:xfrm>
                          <a:prstGeom prst="leftArrow">
                            <a:avLst/>
                          </a:prstGeom>
                          <a:solidFill>
                            <a:srgbClr val="0468B1"/>
                          </a:solidFill>
                          <a:ln w="12700" cap="flat" cmpd="sng" algn="ctr">
                            <a:solidFill>
                              <a:srgbClr val="0468B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w:pict>
              <v:group w14:anchorId="0A9BC7B8" id="Group 82" o:spid="_x0000_s1026" style="width:516.1pt;height:549pt;mso-position-horizontal-relative:char;mso-position-vertical-relative:line" coordorigin="-2423,-4021" coordsize="69479,612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">
                <v:rect id="Rectangle 71" o:spid="_x0000_s1027" style="position:absolute;top:-4021;width:67056;height:102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" fillcolor="#0468b1" strokecolor="#0468b1" strokeweight="1pt">
                  <v:textbox>
                    <w:txbxContent>
                      <w:p w14:paraId="0DA5D643" w14:textId="46246F32" w:rsidR="00442E44" w:rsidRPr="0030383F" w:rsidRDefault="00442E44" w:rsidP="00442E44">
                        <w:pPr>
                          <w:contextualSpacing/>
                          <w:rPr>
                            <w:rFonts w:asciiTheme="minorBidi" w:hAnsiTheme="minorBidi"/>
                            <w:color w:val="FFFFFF" w:themeColor="background1"/>
                            <w:sz w:val="16"/>
                            <w:szCs w:val="16"/>
                            <w:lang w:val="en-US"/>
                          </w:rPr>
                        </w:pPr>
                        <w:r w:rsidRPr="0030383F">
                          <w:rPr>
                            <w:rFonts w:asciiTheme="minorBidi" w:hAnsiTheme="minorBidi"/>
                            <w:b/>
                            <w:bCs/>
                            <w:color w:val="FFFFFF"/>
                            <w:sz w:val="18"/>
                            <w:szCs w:val="18"/>
                          </w:rPr>
                          <w:t>Assumption</w:t>
                        </w:r>
                        <w:r w:rsidRPr="0030383F">
                          <w:rPr>
                            <w:rFonts w:asciiTheme="minorBidi" w:hAnsiTheme="minorBidi"/>
                            <w:color w:val="FFFFFF"/>
                            <w:sz w:val="18"/>
                            <w:szCs w:val="18"/>
                          </w:rPr>
                          <w:t>:</w:t>
                        </w:r>
                        <w:r w:rsidR="00EE0BC2">
                          <w:rPr>
                            <w:rFonts w:asciiTheme="minorBidi" w:hAnsiTheme="minorBidi"/>
                            <w:sz w:val="16"/>
                            <w:szCs w:val="16"/>
                          </w:rPr>
                          <w:t xml:space="preserve"> </w:t>
                        </w:r>
                        <w:r w:rsidR="00A26A2F" w:rsidRPr="0030383F">
                          <w:rPr>
                            <w:rFonts w:asciiTheme="minorBidi" w:hAnsiTheme="minorBidi"/>
                            <w:color w:val="FFFFFF" w:themeColor="background1"/>
                            <w:sz w:val="16"/>
                            <w:szCs w:val="16"/>
                          </w:rPr>
                          <w:t>Pakistan’s justice</w:t>
                        </w:r>
                        <w:r w:rsidRPr="0030383F">
                          <w:rPr>
                            <w:rFonts w:asciiTheme="minorBidi" w:hAnsiTheme="minorBidi"/>
                            <w:color w:val="FFFFFF" w:themeColor="background1"/>
                            <w:sz w:val="16"/>
                            <w:szCs w:val="16"/>
                          </w:rPr>
                          <w:t xml:space="preserve"> and security sectors face</w:t>
                        </w:r>
                        <w:r>
                          <w:rPr>
                            <w:rFonts w:asciiTheme="minorBidi" w:hAnsiTheme="minorBidi"/>
                            <w:color w:val="FFFFFF" w:themeColor="background1"/>
                            <w:sz w:val="16"/>
                            <w:szCs w:val="16"/>
                          </w:rPr>
                          <w:t xml:space="preserve"> numerous</w:t>
                        </w:r>
                        <w:r w:rsidRPr="0030383F">
                          <w:rPr>
                            <w:rFonts w:asciiTheme="minorBidi" w:hAnsiTheme="minorBidi"/>
                            <w:color w:val="FFFFFF" w:themeColor="background1"/>
                            <w:sz w:val="16"/>
                            <w:szCs w:val="16"/>
                          </w:rPr>
                          <w:t xml:space="preserve"> institutional challenges</w:t>
                        </w:r>
                        <w:r w:rsidR="00EE0BC2">
                          <w:rPr>
                            <w:rFonts w:asciiTheme="minorBidi" w:hAnsiTheme="minorBidi"/>
                            <w:color w:val="FFFFFF" w:themeColor="background1"/>
                            <w:sz w:val="16"/>
                            <w:szCs w:val="16"/>
                          </w:rPr>
                          <w:t>,</w:t>
                        </w:r>
                        <w:r w:rsidRPr="0030383F">
                          <w:rPr>
                            <w:rFonts w:asciiTheme="minorBidi" w:hAnsiTheme="minorBidi"/>
                            <w:color w:val="FFFFFF" w:themeColor="background1"/>
                            <w:sz w:val="16"/>
                            <w:szCs w:val="16"/>
                          </w:rPr>
                          <w:t xml:space="preserve"> such as outdated policies, limited technical expertise, gender inequality, and outdated infrastructure. These issues hinder peace, stability, and development particularly for women, and marginalized and vulnerable groups. Therefore</w:t>
                        </w:r>
                        <w:r w:rsidR="00EE0BC2">
                          <w:rPr>
                            <w:rFonts w:asciiTheme="minorBidi" w:hAnsiTheme="minorBidi"/>
                            <w:color w:val="FFFFFF" w:themeColor="background1"/>
                            <w:sz w:val="16"/>
                            <w:szCs w:val="16"/>
                          </w:rPr>
                          <w:t>,</w:t>
                        </w:r>
                        <w:r w:rsidRPr="0030383F">
                          <w:rPr>
                            <w:rFonts w:asciiTheme="minorBidi" w:hAnsiTheme="minorBidi"/>
                            <w:color w:val="FFFFFF" w:themeColor="background1"/>
                            <w:sz w:val="16"/>
                            <w:szCs w:val="16"/>
                          </w:rPr>
                          <w:t xml:space="preserve"> strengthening the rule of law and security sector governance is a necessity and</w:t>
                        </w:r>
                        <w:r w:rsidR="00EE0BC2">
                          <w:rPr>
                            <w:rFonts w:asciiTheme="minorBidi" w:hAnsiTheme="minorBidi"/>
                            <w:color w:val="FFFFFF" w:themeColor="background1"/>
                            <w:sz w:val="16"/>
                            <w:szCs w:val="16"/>
                          </w:rPr>
                          <w:t xml:space="preserve"> </w:t>
                        </w:r>
                        <w:r w:rsidRPr="0030383F">
                          <w:rPr>
                            <w:rFonts w:asciiTheme="minorBidi" w:hAnsiTheme="minorBidi"/>
                            <w:color w:val="FFFFFF" w:themeColor="background1"/>
                            <w:sz w:val="16"/>
                            <w:szCs w:val="16"/>
                          </w:rPr>
                          <w:t>a long-term reform priority to ensure</w:t>
                        </w:r>
                        <w:r w:rsidR="00EE0BC2">
                          <w:rPr>
                            <w:rFonts w:asciiTheme="minorBidi" w:hAnsiTheme="minorBidi"/>
                            <w:color w:val="FFFFFF" w:themeColor="background1"/>
                            <w:sz w:val="16"/>
                            <w:szCs w:val="16"/>
                          </w:rPr>
                          <w:t xml:space="preserve"> </w:t>
                        </w:r>
                        <w:r w:rsidR="0016602D">
                          <w:rPr>
                            <w:rFonts w:asciiTheme="minorBidi" w:hAnsiTheme="minorBidi"/>
                            <w:color w:val="FFFFFF" w:themeColor="background1"/>
                            <w:sz w:val="16"/>
                            <w:szCs w:val="16"/>
                          </w:rPr>
                          <w:t>people</w:t>
                        </w:r>
                        <w:r w:rsidR="00EE0BC2">
                          <w:rPr>
                            <w:rFonts w:asciiTheme="minorBidi" w:hAnsiTheme="minorBidi"/>
                            <w:color w:val="FFFFFF" w:themeColor="background1"/>
                            <w:sz w:val="16"/>
                            <w:szCs w:val="16"/>
                          </w:rPr>
                          <w:t>-</w:t>
                        </w:r>
                        <w:r w:rsidR="0016602D">
                          <w:rPr>
                            <w:rFonts w:asciiTheme="minorBidi" w:hAnsiTheme="minorBidi"/>
                            <w:color w:val="FFFFFF" w:themeColor="background1"/>
                            <w:sz w:val="16"/>
                            <w:szCs w:val="16"/>
                          </w:rPr>
                          <w:t xml:space="preserve">centred, </w:t>
                        </w:r>
                        <w:r w:rsidRPr="0030383F">
                          <w:rPr>
                            <w:rFonts w:asciiTheme="minorBidi" w:hAnsiTheme="minorBidi"/>
                            <w:color w:val="FFFFFF" w:themeColor="background1"/>
                            <w:sz w:val="16"/>
                            <w:szCs w:val="16"/>
                          </w:rPr>
                          <w:t>equitable</w:t>
                        </w:r>
                        <w:r>
                          <w:rPr>
                            <w:rFonts w:asciiTheme="minorBidi" w:hAnsiTheme="minorBidi"/>
                            <w:color w:val="FFFFFF" w:themeColor="background1"/>
                            <w:sz w:val="16"/>
                            <w:szCs w:val="16"/>
                          </w:rPr>
                          <w:t>,</w:t>
                        </w:r>
                        <w:r w:rsidRPr="0030383F">
                          <w:rPr>
                            <w:rFonts w:asciiTheme="minorBidi" w:hAnsiTheme="minorBidi"/>
                            <w:color w:val="FFFFFF" w:themeColor="background1"/>
                            <w:sz w:val="16"/>
                            <w:szCs w:val="16"/>
                          </w:rPr>
                          <w:t xml:space="preserve"> accountable</w:t>
                        </w:r>
                        <w:r>
                          <w:rPr>
                            <w:rFonts w:asciiTheme="minorBidi" w:hAnsiTheme="minorBidi"/>
                            <w:color w:val="FFFFFF" w:themeColor="background1"/>
                            <w:sz w:val="16"/>
                            <w:szCs w:val="16"/>
                          </w:rPr>
                          <w:t xml:space="preserve"> and affordable justice and security</w:t>
                        </w:r>
                        <w:r w:rsidR="00EE0BC2">
                          <w:rPr>
                            <w:rFonts w:asciiTheme="minorBidi" w:hAnsiTheme="minorBidi"/>
                            <w:color w:val="FFFFFF" w:themeColor="background1"/>
                            <w:sz w:val="16"/>
                            <w:szCs w:val="16"/>
                          </w:rPr>
                          <w:t xml:space="preserve"> </w:t>
                        </w:r>
                        <w:r w:rsidRPr="0030383F">
                          <w:rPr>
                            <w:rFonts w:asciiTheme="minorBidi" w:hAnsiTheme="minorBidi"/>
                            <w:color w:val="FFFFFF" w:themeColor="background1"/>
                            <w:sz w:val="16"/>
                            <w:szCs w:val="16"/>
                          </w:rPr>
                          <w:t>service delivery</w:t>
                        </w:r>
                        <w:r w:rsidR="00EE0BC2">
                          <w:rPr>
                            <w:rFonts w:asciiTheme="minorBidi" w:hAnsiTheme="minorBidi"/>
                            <w:color w:val="FFFFFF" w:themeColor="background1"/>
                            <w:sz w:val="16"/>
                            <w:szCs w:val="16"/>
                          </w:rPr>
                          <w:t xml:space="preserve"> </w:t>
                        </w:r>
                        <w:r w:rsidRPr="0030383F">
                          <w:rPr>
                            <w:rFonts w:asciiTheme="minorBidi" w:hAnsiTheme="minorBidi"/>
                            <w:color w:val="FFFFFF" w:themeColor="background1"/>
                            <w:sz w:val="16"/>
                            <w:szCs w:val="16"/>
                          </w:rPr>
                          <w:t xml:space="preserve">and people’s access to </w:t>
                        </w:r>
                        <w:r>
                          <w:rPr>
                            <w:rFonts w:asciiTheme="minorBidi" w:hAnsiTheme="minorBidi"/>
                            <w:color w:val="FFFFFF" w:themeColor="background1"/>
                            <w:sz w:val="16"/>
                            <w:szCs w:val="16"/>
                          </w:rPr>
                          <w:t xml:space="preserve">these services </w:t>
                        </w:r>
                        <w:r w:rsidRPr="0030383F">
                          <w:rPr>
                            <w:rFonts w:asciiTheme="minorBidi" w:hAnsiTheme="minorBidi"/>
                            <w:color w:val="FFFFFF" w:themeColor="background1"/>
                            <w:sz w:val="16"/>
                            <w:szCs w:val="16"/>
                          </w:rPr>
                          <w:t>in Pakistan.</w:t>
                        </w:r>
                      </w:p>
                      <w:p w14:paraId="2E196E41" w14:textId="77777777" w:rsidR="00442E44" w:rsidRPr="0030383F" w:rsidRDefault="00442E44" w:rsidP="00442E44">
                        <w:pPr>
                          <w:rPr>
                            <w:rFonts w:ascii="Proxima Nova Rg" w:hAnsi="Proxima Nova Rg"/>
                            <w:bCs/>
                            <w:color w:val="FFFFFF"/>
                            <w:sz w:val="20"/>
                            <w:szCs w:val="20"/>
                            <w:lang w:val="en-US"/>
                          </w:rPr>
                        </w:pPr>
                      </w:p>
                      <w:p w14:paraId="20A78A02" w14:textId="77777777" w:rsidR="00442E44" w:rsidRPr="00984DEC" w:rsidRDefault="00442E44" w:rsidP="00442E44">
                        <w:pPr>
                          <w:jc w:val="center"/>
                          <w:rPr>
                            <w:szCs w:val="22"/>
                          </w:rPr>
                        </w:pPr>
                      </w:p>
                    </w:txbxContent>
                  </v:textbox>
                </v:rect>
                <v:roundrect id="Rectangle: Rounded Corners 65" o:spid="_x0000_s1028" style="position:absolute;left:-2423;top:12631;width:22577;height:4464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" fillcolor="#0468b1" strokecolor="#2f528f" strokeweight="1pt">
                  <v:stroke joinstyle="miter"/>
                  <v:textbox>
                    <w:txbxContent>
                      <w:p w14:paraId="29B639FC" w14:textId="77777777" w:rsidR="00442E44" w:rsidRDefault="00442E44" w:rsidP="00442E44">
                        <w:pPr>
                          <w:rPr>
                            <w:rFonts w:ascii="Proxima Nova Rg" w:hAnsi="Proxima Nova Rg"/>
                            <w:b/>
                            <w:bCs/>
                            <w:color w:val="FFFFFF"/>
                            <w:sz w:val="20"/>
                            <w:szCs w:val="20"/>
                          </w:rPr>
                        </w:pPr>
                        <w:r>
                          <w:rPr>
                            <w:rFonts w:ascii="Proxima Nova Rg" w:hAnsi="Proxima Nova Rg"/>
                            <w:b/>
                            <w:bCs/>
                            <w:color w:val="FFFFFF"/>
                            <w:sz w:val="20"/>
                            <w:szCs w:val="20"/>
                          </w:rPr>
                          <w:t xml:space="preserve">Theory of Change: </w:t>
                        </w:r>
                      </w:p>
                      <w:p w14:paraId="4EDB358A" w14:textId="77777777" w:rsidR="00442E44" w:rsidRPr="00DA59E6" w:rsidRDefault="00442E44" w:rsidP="00442E44">
                        <w:pPr>
                          <w:ind w:right="-90"/>
                          <w:rPr>
                            <w:rFonts w:asciiTheme="minorBidi" w:hAnsiTheme="minorBidi"/>
                            <w:bCs/>
                            <w:sz w:val="16"/>
                            <w:szCs w:val="16"/>
                            <w:lang w:val="en-US"/>
                          </w:rPr>
                        </w:pPr>
                      </w:p>
                      <w:p w14:paraId="4AA1C36D" w14:textId="417666DF" w:rsidR="00442E44" w:rsidRPr="004F7748" w:rsidRDefault="00442E44" w:rsidP="00442E44">
                        <w:pPr>
                          <w:rPr>
                            <w:rFonts w:asciiTheme="minorBidi" w:hAnsiTheme="minorBidi"/>
                            <w:color w:val="FFFFFF" w:themeColor="background1"/>
                            <w:sz w:val="15"/>
                            <w:szCs w:val="15"/>
                            <w:lang w:val="en-US"/>
                          </w:rPr>
                        </w:pPr>
                        <w:r w:rsidRPr="004F7748">
                          <w:rPr>
                            <w:rFonts w:asciiTheme="minorBidi" w:hAnsiTheme="minorBidi"/>
                            <w:b/>
                            <w:bCs/>
                            <w:color w:val="FFFFFF" w:themeColor="background1"/>
                            <w:sz w:val="15"/>
                            <w:szCs w:val="15"/>
                            <w:lang w:val="en-US"/>
                          </w:rPr>
                          <w:t>IF “</w:t>
                        </w:r>
                        <w:r w:rsidRPr="004F7748">
                          <w:rPr>
                            <w:rFonts w:asciiTheme="minorBidi" w:hAnsiTheme="minorBidi"/>
                            <w:color w:val="FFFFFF" w:themeColor="background1"/>
                            <w:sz w:val="15"/>
                            <w:szCs w:val="15"/>
                            <w:lang w:val="en-US"/>
                          </w:rPr>
                          <w:t xml:space="preserve">justice and security stakeholder (duty bearers) and institutional capacities are increased to deliver </w:t>
                        </w:r>
                        <w:r w:rsidR="0016602D">
                          <w:rPr>
                            <w:rFonts w:asciiTheme="minorBidi" w:hAnsiTheme="minorBidi"/>
                            <w:color w:val="FFFFFF" w:themeColor="background1"/>
                            <w:sz w:val="15"/>
                            <w:szCs w:val="15"/>
                            <w:lang w:val="en-US"/>
                          </w:rPr>
                          <w:t>people</w:t>
                        </w:r>
                        <w:r w:rsidR="00EE0BC2">
                          <w:rPr>
                            <w:rFonts w:asciiTheme="minorBidi" w:hAnsiTheme="minorBidi"/>
                            <w:color w:val="FFFFFF" w:themeColor="background1"/>
                            <w:sz w:val="15"/>
                            <w:szCs w:val="15"/>
                            <w:lang w:val="en-US"/>
                          </w:rPr>
                          <w:t>-</w:t>
                        </w:r>
                        <w:r w:rsidR="0016602D">
                          <w:rPr>
                            <w:rFonts w:asciiTheme="minorBidi" w:hAnsiTheme="minorBidi"/>
                            <w:color w:val="FFFFFF" w:themeColor="background1"/>
                            <w:sz w:val="15"/>
                            <w:szCs w:val="15"/>
                            <w:lang w:val="en-US"/>
                          </w:rPr>
                          <w:t xml:space="preserve">centered, </w:t>
                        </w:r>
                        <w:r w:rsidRPr="004F7748">
                          <w:rPr>
                            <w:rFonts w:asciiTheme="minorBidi" w:hAnsiTheme="minorBidi"/>
                            <w:color w:val="FFFFFF" w:themeColor="background1"/>
                            <w:sz w:val="15"/>
                            <w:szCs w:val="15"/>
                            <w:lang w:val="en-US"/>
                          </w:rPr>
                          <w:t xml:space="preserve">accountable and efficient services to people (rights holders), and women and marginalized and vulnerable communities (rights holders) are empowered to exercise their rights to access these services, </w:t>
                        </w:r>
                      </w:p>
                      <w:p w14:paraId="3AD313B3" w14:textId="77777777" w:rsidR="00442E44" w:rsidRPr="004F7748" w:rsidRDefault="00442E44" w:rsidP="00442E44">
                        <w:pPr>
                          <w:rPr>
                            <w:rFonts w:asciiTheme="minorBidi" w:hAnsiTheme="minorBidi"/>
                            <w:color w:val="FFFFFF" w:themeColor="background1"/>
                            <w:sz w:val="15"/>
                            <w:szCs w:val="15"/>
                            <w:lang w:val="en-US"/>
                          </w:rPr>
                        </w:pPr>
                      </w:p>
                      <w:p w14:paraId="4EA79178" w14:textId="77777777" w:rsidR="00442E44" w:rsidRPr="004F7748" w:rsidRDefault="00442E44" w:rsidP="00442E44">
                        <w:pPr>
                          <w:rPr>
                            <w:rFonts w:asciiTheme="minorBidi" w:hAnsiTheme="minorBidi"/>
                            <w:b/>
                            <w:bCs/>
                            <w:color w:val="FFFFFF" w:themeColor="background1"/>
                            <w:sz w:val="15"/>
                            <w:szCs w:val="15"/>
                            <w:lang w:val="en-US"/>
                          </w:rPr>
                        </w:pPr>
                        <w:r w:rsidRPr="004F7748">
                          <w:rPr>
                            <w:rFonts w:asciiTheme="minorBidi" w:hAnsiTheme="minorBidi"/>
                            <w:b/>
                            <w:bCs/>
                            <w:color w:val="FFFFFF" w:themeColor="background1"/>
                            <w:sz w:val="15"/>
                            <w:szCs w:val="15"/>
                            <w:lang w:val="en-US"/>
                          </w:rPr>
                          <w:t>THEN</w:t>
                        </w:r>
                        <w:r w:rsidRPr="004F7748">
                          <w:rPr>
                            <w:rFonts w:asciiTheme="minorBidi" w:hAnsiTheme="minorBidi"/>
                            <w:color w:val="FFFFFF" w:themeColor="background1"/>
                            <w:sz w:val="15"/>
                            <w:szCs w:val="15"/>
                            <w:lang w:val="en-US"/>
                          </w:rPr>
                          <w:t xml:space="preserve"> it will enhance justice and security sector governance and people’s right to access security and justice services, particularly for women and </w:t>
                        </w:r>
                        <w:r>
                          <w:rPr>
                            <w:rFonts w:asciiTheme="minorBidi" w:hAnsiTheme="minorBidi"/>
                            <w:color w:val="FFFFFF" w:themeColor="background1"/>
                            <w:sz w:val="15"/>
                            <w:szCs w:val="15"/>
                            <w:lang w:val="en-US"/>
                          </w:rPr>
                          <w:t xml:space="preserve">the most </w:t>
                        </w:r>
                        <w:r w:rsidRPr="004F7748">
                          <w:rPr>
                            <w:rFonts w:asciiTheme="minorBidi" w:hAnsiTheme="minorBidi"/>
                            <w:color w:val="FFFFFF" w:themeColor="background1"/>
                            <w:sz w:val="15"/>
                            <w:szCs w:val="15"/>
                            <w:lang w:val="en-US"/>
                          </w:rPr>
                          <w:t>marginalized and vulnerable communities in Pakistan</w:t>
                        </w:r>
                        <w:r w:rsidRPr="004F7748">
                          <w:rPr>
                            <w:rFonts w:asciiTheme="minorBidi" w:hAnsiTheme="minorBidi"/>
                            <w:b/>
                            <w:bCs/>
                            <w:color w:val="FFFFFF" w:themeColor="background1"/>
                            <w:sz w:val="15"/>
                            <w:szCs w:val="15"/>
                            <w:lang w:val="en-US"/>
                          </w:rPr>
                          <w:t xml:space="preserve">, </w:t>
                        </w:r>
                      </w:p>
                      <w:p w14:paraId="0D848176" w14:textId="77777777" w:rsidR="00442E44" w:rsidRPr="004F7748" w:rsidRDefault="00442E44" w:rsidP="00442E44">
                        <w:pPr>
                          <w:rPr>
                            <w:rFonts w:asciiTheme="minorBidi" w:hAnsiTheme="minorBidi"/>
                            <w:b/>
                            <w:bCs/>
                            <w:color w:val="FFFFFF" w:themeColor="background1"/>
                            <w:sz w:val="15"/>
                            <w:szCs w:val="15"/>
                            <w:lang w:val="en-US"/>
                          </w:rPr>
                        </w:pPr>
                      </w:p>
                      <w:p w14:paraId="2F674FAE" w14:textId="76554210" w:rsidR="00442E44" w:rsidRPr="004F7748" w:rsidRDefault="00442E44" w:rsidP="00442E44">
                        <w:pPr>
                          <w:rPr>
                            <w:rFonts w:asciiTheme="minorBidi" w:hAnsiTheme="minorBidi"/>
                            <w:color w:val="FFFFFF" w:themeColor="background1"/>
                            <w:sz w:val="15"/>
                            <w:szCs w:val="15"/>
                            <w:lang w:val="en-US"/>
                          </w:rPr>
                        </w:pPr>
                        <w:r w:rsidRPr="004F7748">
                          <w:rPr>
                            <w:rFonts w:asciiTheme="minorBidi" w:hAnsiTheme="minorBidi"/>
                            <w:b/>
                            <w:bCs/>
                            <w:color w:val="FFFFFF" w:themeColor="background1"/>
                            <w:sz w:val="15"/>
                            <w:szCs w:val="15"/>
                            <w:lang w:val="en-US"/>
                          </w:rPr>
                          <w:t>BECAUSE</w:t>
                        </w:r>
                        <w:r w:rsidRPr="004F7748">
                          <w:rPr>
                            <w:rFonts w:asciiTheme="minorBidi" w:hAnsiTheme="minorBidi"/>
                            <w:color w:val="FFFFFF" w:themeColor="background1"/>
                            <w:sz w:val="15"/>
                            <w:szCs w:val="15"/>
                            <w:lang w:val="en-US"/>
                          </w:rPr>
                          <w:t xml:space="preserve"> justice and security stakeholders (duty bearers) and institutions are upskilled to deliver </w:t>
                        </w:r>
                        <w:r w:rsidR="0016602D">
                          <w:rPr>
                            <w:rFonts w:asciiTheme="minorBidi" w:hAnsiTheme="minorBidi"/>
                            <w:color w:val="FFFFFF" w:themeColor="background1"/>
                            <w:sz w:val="15"/>
                            <w:szCs w:val="15"/>
                            <w:lang w:val="en-US"/>
                          </w:rPr>
                          <w:t xml:space="preserve">people-centered, </w:t>
                        </w:r>
                        <w:r w:rsidRPr="004F7748">
                          <w:rPr>
                            <w:rFonts w:asciiTheme="minorBidi" w:hAnsiTheme="minorBidi"/>
                            <w:color w:val="FFFFFF" w:themeColor="background1"/>
                            <w:sz w:val="15"/>
                            <w:szCs w:val="15"/>
                            <w:lang w:val="en-US"/>
                          </w:rPr>
                          <w:t>accountable, timely and affordable services, and people, including women and</w:t>
                        </w:r>
                        <w:r>
                          <w:rPr>
                            <w:rFonts w:asciiTheme="minorBidi" w:hAnsiTheme="minorBidi"/>
                            <w:color w:val="FFFFFF" w:themeColor="background1"/>
                            <w:sz w:val="15"/>
                            <w:szCs w:val="15"/>
                            <w:lang w:val="en-US"/>
                          </w:rPr>
                          <w:t xml:space="preserve"> the</w:t>
                        </w:r>
                        <w:r w:rsidRPr="004F7748">
                          <w:rPr>
                            <w:rFonts w:asciiTheme="minorBidi" w:hAnsiTheme="minorBidi"/>
                            <w:color w:val="FFFFFF" w:themeColor="background1"/>
                            <w:sz w:val="15"/>
                            <w:szCs w:val="15"/>
                            <w:lang w:val="en-US"/>
                          </w:rPr>
                          <w:t xml:space="preserve"> </w:t>
                        </w:r>
                        <w:r>
                          <w:rPr>
                            <w:rFonts w:asciiTheme="minorBidi" w:hAnsiTheme="minorBidi"/>
                            <w:color w:val="FFFFFF" w:themeColor="background1"/>
                            <w:sz w:val="15"/>
                            <w:szCs w:val="15"/>
                            <w:lang w:val="en-US"/>
                          </w:rPr>
                          <w:t xml:space="preserve">most </w:t>
                        </w:r>
                        <w:r w:rsidRPr="004F7748">
                          <w:rPr>
                            <w:rFonts w:asciiTheme="minorBidi" w:hAnsiTheme="minorBidi"/>
                            <w:color w:val="FFFFFF" w:themeColor="background1"/>
                            <w:sz w:val="15"/>
                            <w:szCs w:val="15"/>
                            <w:lang w:val="en-US"/>
                          </w:rPr>
                          <w:t>marginalized and vulnerable communities, are able and empowered to seek and access referral pathways to security and justice.”</w:t>
                        </w:r>
                      </w:p>
                      <w:p w14:paraId="29688873" w14:textId="77777777" w:rsidR="00442E44" w:rsidRPr="004F7748" w:rsidRDefault="00442E44" w:rsidP="00442E44">
                        <w:pPr>
                          <w:rPr>
                            <w:rFonts w:ascii="Proxima Nova Rg" w:hAnsi="Proxima Nova Rg"/>
                            <w:b/>
                            <w:bCs/>
                            <w:color w:val="FFFFFF"/>
                            <w:sz w:val="15"/>
                            <w:szCs w:val="15"/>
                            <w:lang w:val="en-US"/>
                          </w:rPr>
                        </w:pPr>
                      </w:p>
                      <w:p w14:paraId="2A476D22" w14:textId="77777777" w:rsidR="00442E44" w:rsidRPr="004F7748" w:rsidRDefault="00442E44" w:rsidP="00442E44">
                        <w:pPr>
                          <w:rPr>
                            <w:rFonts w:ascii="Proxima Nova Rg" w:hAnsi="Proxima Nova Rg"/>
                            <w:b/>
                            <w:bCs/>
                            <w:color w:val="FFFFFF"/>
                            <w:sz w:val="15"/>
                            <w:szCs w:val="15"/>
                          </w:rPr>
                        </w:pPr>
                      </w:p>
                      <w:p w14:paraId="11328486" w14:textId="77777777" w:rsidR="00442E44" w:rsidRPr="004F7748" w:rsidRDefault="00442E44" w:rsidP="00442E44">
                        <w:pPr>
                          <w:rPr>
                            <w:rFonts w:ascii="Proxima Nova Rg" w:hAnsi="Proxima Nova Rg"/>
                            <w:b/>
                            <w:bCs/>
                            <w:color w:val="FFFFFF"/>
                            <w:sz w:val="15"/>
                            <w:szCs w:val="15"/>
                          </w:rPr>
                        </w:pPr>
                      </w:p>
                      <w:p w14:paraId="5A12D3FB" w14:textId="77777777" w:rsidR="00442E44" w:rsidRPr="004F7748" w:rsidRDefault="00442E44" w:rsidP="00442E44">
                        <w:pPr>
                          <w:rPr>
                            <w:rFonts w:ascii="Proxima Nova Rg" w:hAnsi="Proxima Nova Rg"/>
                            <w:b/>
                            <w:bCs/>
                            <w:color w:val="FFFFFF"/>
                            <w:sz w:val="15"/>
                            <w:szCs w:val="15"/>
                          </w:rPr>
                        </w:pPr>
                      </w:p>
                      <w:p w14:paraId="1F5B3314" w14:textId="77777777" w:rsidR="00442E44" w:rsidRPr="00984DEC" w:rsidRDefault="00442E44" w:rsidP="00442E44">
                        <w:pPr>
                          <w:rPr>
                            <w:rFonts w:ascii="Proxima Nova Rg" w:hAnsi="Proxima Nova Rg"/>
                            <w:b/>
                            <w:bCs/>
                            <w:color w:val="FFFFFF"/>
                            <w:sz w:val="20"/>
                            <w:szCs w:val="20"/>
                          </w:rPr>
                        </w:pPr>
                      </w:p>
                      <w:p w14:paraId="08C35984" w14:textId="77777777" w:rsidR="00442E44" w:rsidRPr="00984DEC" w:rsidRDefault="00442E44" w:rsidP="00442E44">
                        <w:pPr>
                          <w:rPr>
                            <w:color w:val="FFFFFF"/>
                            <w:sz w:val="20"/>
                            <w:szCs w:val="20"/>
                          </w:rPr>
                        </w:pPr>
                      </w:p>
                    </w:txbxContent>
                  </v:textbox>
                </v:roundrect>
                <v:roundrect id="Rectangle: Rounded Corners 66" o:spid="_x0000_s1029" style="position:absolute;left:22987;top:12636;width:20351;height:4463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" fillcolor="#0468b1" strokecolor="#2f528f" strokeweight="1pt">
                  <v:stroke joinstyle="miter"/>
                  <v:textbox>
                    <w:txbxContent>
                      <w:p w14:paraId="481F8AB2" w14:textId="77777777" w:rsidR="00442E44" w:rsidRDefault="00442E44" w:rsidP="00442E44">
                        <w:pPr>
                          <w:rPr>
                            <w:rFonts w:ascii="Proxima Nova Rg" w:hAnsi="Proxima Nova Rg"/>
                            <w:b/>
                            <w:bCs/>
                            <w:color w:val="FFFFFF"/>
                            <w:sz w:val="20"/>
                            <w:szCs w:val="20"/>
                          </w:rPr>
                        </w:pPr>
                        <w:r w:rsidRPr="00984DEC">
                          <w:rPr>
                            <w:rFonts w:ascii="Proxima Nova Rg" w:hAnsi="Proxima Nova Rg"/>
                            <w:b/>
                            <w:bCs/>
                            <w:color w:val="FFFFFF"/>
                            <w:sz w:val="20"/>
                            <w:szCs w:val="20"/>
                          </w:rPr>
                          <w:t>Project</w:t>
                        </w:r>
                        <w:r>
                          <w:rPr>
                            <w:rFonts w:ascii="Proxima Nova Rg" w:hAnsi="Proxima Nova Rg"/>
                            <w:b/>
                            <w:bCs/>
                            <w:color w:val="FFFFFF"/>
                            <w:sz w:val="20"/>
                            <w:szCs w:val="20"/>
                          </w:rPr>
                          <w:t xml:space="preserve"> Strategy:</w:t>
                        </w:r>
                      </w:p>
                      <w:p w14:paraId="7D18A248" w14:textId="77777777" w:rsidR="00442E44" w:rsidRDefault="00442E44" w:rsidP="00442E44">
                        <w:pPr>
                          <w:contextualSpacing/>
                          <w:rPr>
                            <w:rFonts w:asciiTheme="minorBidi" w:hAnsiTheme="minorBidi"/>
                            <w:bCs/>
                            <w:sz w:val="15"/>
                            <w:szCs w:val="15"/>
                            <w:lang w:val="en-US"/>
                          </w:rPr>
                        </w:pPr>
                      </w:p>
                      <w:p w14:paraId="35169945" w14:textId="3FD463D6" w:rsidR="00442E44" w:rsidRPr="004F7748" w:rsidRDefault="00442E44" w:rsidP="00442E44">
                        <w:pPr>
                          <w:contextualSpacing/>
                          <w:rPr>
                            <w:rFonts w:asciiTheme="minorBidi" w:hAnsiTheme="minorBidi"/>
                            <w:bCs/>
                            <w:color w:val="FFFFFF" w:themeColor="background1"/>
                            <w:sz w:val="15"/>
                            <w:szCs w:val="15"/>
                            <w:lang w:val="en-US"/>
                          </w:rPr>
                        </w:pPr>
                        <w:r w:rsidRPr="004F7748">
                          <w:rPr>
                            <w:rFonts w:asciiTheme="minorBidi" w:hAnsiTheme="minorBidi"/>
                            <w:bCs/>
                            <w:color w:val="FFFFFF" w:themeColor="background1"/>
                            <w:sz w:val="15"/>
                            <w:szCs w:val="15"/>
                            <w:lang w:val="en-US"/>
                          </w:rPr>
                          <w:t xml:space="preserve">1.Strengthen policy, legal and regulatory frameworks through technical advice and assistance to ensure </w:t>
                        </w:r>
                        <w:r w:rsidR="00975427">
                          <w:rPr>
                            <w:rFonts w:asciiTheme="minorBidi" w:hAnsiTheme="minorBidi"/>
                            <w:bCs/>
                            <w:color w:val="FFFFFF" w:themeColor="background1"/>
                            <w:sz w:val="15"/>
                            <w:szCs w:val="15"/>
                            <w:lang w:val="en-US"/>
                          </w:rPr>
                          <w:t xml:space="preserve">people-centered, </w:t>
                        </w:r>
                        <w:r w:rsidRPr="004F7748">
                          <w:rPr>
                            <w:rFonts w:asciiTheme="minorBidi" w:hAnsiTheme="minorBidi"/>
                            <w:bCs/>
                            <w:color w:val="FFFFFF" w:themeColor="background1"/>
                            <w:sz w:val="15"/>
                            <w:szCs w:val="15"/>
                            <w:lang w:val="en-US"/>
                          </w:rPr>
                          <w:t>equitable, timely, affordable justice and security service delivery to all people.</w:t>
                        </w:r>
                      </w:p>
                      <w:p w14:paraId="3F02C24F" w14:textId="77777777" w:rsidR="00442E44" w:rsidRPr="004F7748" w:rsidRDefault="00442E44" w:rsidP="00442E44">
                        <w:pPr>
                          <w:rPr>
                            <w:rFonts w:asciiTheme="minorBidi" w:hAnsiTheme="minorBidi"/>
                            <w:bCs/>
                            <w:color w:val="FFFFFF" w:themeColor="background1"/>
                            <w:sz w:val="15"/>
                            <w:szCs w:val="15"/>
                            <w:lang w:val="en-US"/>
                          </w:rPr>
                        </w:pPr>
                      </w:p>
                      <w:p w14:paraId="67E52D29" w14:textId="77777777" w:rsidR="00442E44" w:rsidRPr="004F7748" w:rsidRDefault="00442E44" w:rsidP="00442E44">
                        <w:pPr>
                          <w:contextualSpacing/>
                          <w:rPr>
                            <w:rFonts w:asciiTheme="minorBidi" w:hAnsiTheme="minorBidi"/>
                            <w:bCs/>
                            <w:color w:val="FFFFFF" w:themeColor="background1"/>
                            <w:sz w:val="15"/>
                            <w:szCs w:val="15"/>
                            <w:lang w:val="en-US"/>
                          </w:rPr>
                        </w:pPr>
                        <w:r w:rsidRPr="004F7748">
                          <w:rPr>
                            <w:rFonts w:asciiTheme="minorBidi" w:hAnsiTheme="minorBidi"/>
                            <w:bCs/>
                            <w:color w:val="FFFFFF" w:themeColor="background1"/>
                            <w:sz w:val="15"/>
                            <w:szCs w:val="15"/>
                            <w:lang w:val="en-US"/>
                          </w:rPr>
                          <w:t>2.Enhance capacity of justice and security stakeholders (duty bearers) to deliver inclusive, timely and accessible services to all people.</w:t>
                        </w:r>
                      </w:p>
                      <w:p w14:paraId="5E025D47" w14:textId="77777777" w:rsidR="00442E44" w:rsidRPr="004F7748" w:rsidRDefault="00442E44" w:rsidP="00442E44">
                        <w:pPr>
                          <w:rPr>
                            <w:rFonts w:asciiTheme="minorBidi" w:hAnsiTheme="minorBidi"/>
                            <w:bCs/>
                            <w:color w:val="FFFFFF" w:themeColor="background1"/>
                            <w:sz w:val="15"/>
                            <w:szCs w:val="15"/>
                            <w:lang w:val="en-US"/>
                          </w:rPr>
                        </w:pPr>
                      </w:p>
                      <w:p w14:paraId="1BC14F67" w14:textId="77777777" w:rsidR="00442E44" w:rsidRPr="004F7748" w:rsidRDefault="00442E44" w:rsidP="00442E44">
                        <w:pPr>
                          <w:contextualSpacing/>
                          <w:rPr>
                            <w:rFonts w:asciiTheme="minorBidi" w:hAnsiTheme="minorBidi"/>
                            <w:bCs/>
                            <w:color w:val="FFFFFF" w:themeColor="background1"/>
                            <w:sz w:val="15"/>
                            <w:szCs w:val="15"/>
                            <w:lang w:val="en-US"/>
                          </w:rPr>
                        </w:pPr>
                        <w:r w:rsidRPr="004F7748">
                          <w:rPr>
                            <w:rFonts w:asciiTheme="minorBidi" w:hAnsiTheme="minorBidi"/>
                            <w:bCs/>
                            <w:color w:val="FFFFFF" w:themeColor="background1"/>
                            <w:sz w:val="15"/>
                            <w:szCs w:val="15"/>
                            <w:lang w:val="en-US"/>
                          </w:rPr>
                          <w:t>3.Empower women, and the most vulnerable and marginalized communities (rights holders) to access referral pathways to justice and security.</w:t>
                        </w:r>
                      </w:p>
                      <w:p w14:paraId="620FD764" w14:textId="77777777" w:rsidR="00442E44" w:rsidRPr="004F7748" w:rsidRDefault="00442E44" w:rsidP="00442E44">
                        <w:pPr>
                          <w:rPr>
                            <w:rFonts w:asciiTheme="minorBidi" w:hAnsiTheme="minorBidi"/>
                            <w:bCs/>
                            <w:color w:val="FFFFFF" w:themeColor="background1"/>
                            <w:sz w:val="15"/>
                            <w:szCs w:val="15"/>
                            <w:lang w:val="en-US"/>
                          </w:rPr>
                        </w:pPr>
                      </w:p>
                      <w:p w14:paraId="14C70148" w14:textId="77777777" w:rsidR="00442E44" w:rsidRPr="004F7748" w:rsidRDefault="00442E44" w:rsidP="00442E44">
                        <w:pPr>
                          <w:contextualSpacing/>
                          <w:rPr>
                            <w:rFonts w:asciiTheme="minorBidi" w:hAnsiTheme="minorBidi"/>
                            <w:bCs/>
                            <w:color w:val="FFFFFF" w:themeColor="background1"/>
                            <w:sz w:val="15"/>
                            <w:szCs w:val="15"/>
                            <w:lang w:val="en-US"/>
                          </w:rPr>
                        </w:pPr>
                        <w:r w:rsidRPr="004F7748">
                          <w:rPr>
                            <w:rFonts w:asciiTheme="minorBidi" w:hAnsiTheme="minorBidi"/>
                            <w:bCs/>
                            <w:color w:val="FFFFFF" w:themeColor="background1"/>
                            <w:sz w:val="15"/>
                            <w:szCs w:val="15"/>
                            <w:lang w:val="en-US"/>
                          </w:rPr>
                          <w:t>4.Enhance justice and security sector institutional facilities through infrastructure development/rehabilitation support to delivery inclusive, timely, and accessible justice and security services to people.</w:t>
                        </w:r>
                      </w:p>
                      <w:p w14:paraId="3188D47D" w14:textId="77777777" w:rsidR="00442E44" w:rsidRPr="00FA4294" w:rsidRDefault="00442E44" w:rsidP="00442E44">
                        <w:pPr>
                          <w:rPr>
                            <w:rFonts w:cs="Arial"/>
                            <w:bCs/>
                            <w:color w:val="FFFFFF"/>
                            <w:sz w:val="16"/>
                            <w:szCs w:val="16"/>
                            <w:lang w:val="en-US"/>
                          </w:rPr>
                        </w:pPr>
                      </w:p>
                      <w:p w14:paraId="694C9520" w14:textId="77777777" w:rsidR="00442E44" w:rsidRPr="00984DEC" w:rsidRDefault="00442E44" w:rsidP="00442E44">
                        <w:pPr>
                          <w:rPr>
                            <w:rFonts w:cs="Arial"/>
                            <w:bCs/>
                            <w:sz w:val="18"/>
                            <w:szCs w:val="18"/>
                            <w:lang w:val="en-US"/>
                          </w:rPr>
                        </w:pPr>
                      </w:p>
                      <w:p w14:paraId="3A01E509" w14:textId="77777777" w:rsidR="00442E44" w:rsidRPr="00984DEC" w:rsidRDefault="00442E44" w:rsidP="00442E44">
                        <w:pPr>
                          <w:rPr>
                            <w:rFonts w:ascii="Proxima Nova Rg" w:hAnsi="Proxima Nova Rg"/>
                            <w:bCs/>
                            <w:color w:val="FFFFFF"/>
                            <w:sz w:val="18"/>
                            <w:szCs w:val="18"/>
                          </w:rPr>
                        </w:pPr>
                      </w:p>
                      <w:p w14:paraId="75BC6022" w14:textId="77777777" w:rsidR="00442E44" w:rsidRPr="00984DEC" w:rsidRDefault="00442E44" w:rsidP="00442E44">
                        <w:pPr>
                          <w:rPr>
                            <w:rFonts w:ascii="Proxima Nova Rg" w:hAnsi="Proxima Nova Rg"/>
                            <w:b/>
                            <w:bCs/>
                            <w:color w:val="FFFFFF"/>
                            <w:sz w:val="20"/>
                            <w:szCs w:val="20"/>
                          </w:rPr>
                        </w:pPr>
                      </w:p>
                      <w:p w14:paraId="56C0FEB2" w14:textId="77777777" w:rsidR="00442E44" w:rsidRPr="00984DEC" w:rsidRDefault="00442E44" w:rsidP="00442E44">
                        <w:pPr>
                          <w:rPr>
                            <w:rFonts w:ascii="Proxima Nova Rg" w:hAnsi="Proxima Nova Rg"/>
                            <w:b/>
                            <w:bCs/>
                            <w:color w:val="FFFFFF"/>
                            <w:sz w:val="20"/>
                            <w:szCs w:val="20"/>
                          </w:rPr>
                        </w:pPr>
                      </w:p>
                      <w:p w14:paraId="44F7E6BA" w14:textId="77777777" w:rsidR="00442E44" w:rsidRDefault="00442E44" w:rsidP="00442E44">
                        <w:pPr>
                          <w:rPr>
                            <w:rFonts w:ascii="Proxima Nova Rg" w:hAnsi="Proxima Nova Rg"/>
                            <w:sz w:val="20"/>
                            <w:szCs w:val="20"/>
                          </w:rPr>
                        </w:pPr>
                      </w:p>
                      <w:p w14:paraId="755B5545" w14:textId="77777777" w:rsidR="00442E44" w:rsidRDefault="00442E44" w:rsidP="00442E44">
                        <w:pPr>
                          <w:rPr>
                            <w:rFonts w:ascii="Proxima Nova Rg" w:hAnsi="Proxima Nova Rg"/>
                            <w:sz w:val="20"/>
                            <w:szCs w:val="20"/>
                          </w:rPr>
                        </w:pPr>
                      </w:p>
                      <w:p w14:paraId="4BE320E4" w14:textId="77777777" w:rsidR="00442E44" w:rsidRDefault="00442E44" w:rsidP="00442E44">
                        <w:pPr>
                          <w:rPr>
                            <w:rFonts w:ascii="Proxima Nova Rg" w:hAnsi="Proxima Nova Rg"/>
                            <w:sz w:val="20"/>
                            <w:szCs w:val="20"/>
                          </w:rPr>
                        </w:pPr>
                      </w:p>
                      <w:p w14:paraId="6371A929" w14:textId="77777777" w:rsidR="00442E44" w:rsidRPr="00497152" w:rsidRDefault="00442E44" w:rsidP="00442E44">
                        <w:pPr>
                          <w:rPr>
                            <w:rFonts w:ascii="Proxima Nova Rg" w:hAnsi="Proxima Nova Rg"/>
                            <w:sz w:val="20"/>
                            <w:szCs w:val="20"/>
                          </w:rPr>
                        </w:pPr>
                      </w:p>
                      <w:p w14:paraId="1A737E09" w14:textId="77777777" w:rsidR="00442E44" w:rsidRPr="00984DEC" w:rsidRDefault="00442E44" w:rsidP="00442E44">
                        <w:pPr>
                          <w:rPr>
                            <w:rFonts w:ascii="Proxima Nova Rg" w:hAnsi="Proxima Nova Rg"/>
                            <w:b/>
                            <w:bCs/>
                            <w:color w:val="FFFFFF"/>
                            <w:sz w:val="20"/>
                            <w:szCs w:val="20"/>
                          </w:rPr>
                        </w:pPr>
                      </w:p>
                      <w:p w14:paraId="5BB6E793" w14:textId="77777777" w:rsidR="00442E44" w:rsidRPr="00984DEC" w:rsidRDefault="00442E44" w:rsidP="00442E44">
                        <w:pPr>
                          <w:pStyle w:val="ListParagraph"/>
                          <w:ind w:left="72"/>
                          <w:jc w:val="left"/>
                          <w:rPr>
                            <w:rFonts w:ascii="Proxima Nova Rg" w:hAnsi="Proxima Nova Rg"/>
                            <w:color w:val="FFFFFF"/>
                            <w:sz w:val="20"/>
                            <w:szCs w:val="20"/>
                          </w:rPr>
                        </w:pPr>
                      </w:p>
                      <w:p w14:paraId="12DED71C" w14:textId="77777777" w:rsidR="00442E44" w:rsidRPr="00984DEC" w:rsidRDefault="00442E44" w:rsidP="00442E44">
                        <w:pPr>
                          <w:pStyle w:val="ListParagraph"/>
                          <w:ind w:left="72"/>
                          <w:jc w:val="left"/>
                          <w:rPr>
                            <w:rFonts w:ascii="Proxima Nova Rg" w:hAnsi="Proxima Nova Rg"/>
                            <w:color w:val="FFFFFF"/>
                            <w:sz w:val="20"/>
                            <w:szCs w:val="20"/>
                          </w:rPr>
                        </w:pPr>
                      </w:p>
                      <w:p w14:paraId="09EF0572" w14:textId="77777777" w:rsidR="00442E44" w:rsidRDefault="00442E44" w:rsidP="00442E44">
                        <w:pPr>
                          <w:pStyle w:val="ListParagraph"/>
                          <w:ind w:left="72"/>
                          <w:jc w:val="left"/>
                          <w:rPr>
                            <w:rFonts w:ascii="Proxima Nova Rg" w:hAnsi="Proxima Nova Rg"/>
                            <w:b/>
                            <w:bCs/>
                          </w:rPr>
                        </w:pPr>
                      </w:p>
                      <w:p w14:paraId="31B0A9B3" w14:textId="77777777" w:rsidR="00442E44" w:rsidRPr="002C5FEA" w:rsidRDefault="00442E44" w:rsidP="00442E44">
                        <w:pPr>
                          <w:pStyle w:val="ListParagraph"/>
                          <w:jc w:val="left"/>
                          <w:rPr>
                            <w:rFonts w:ascii="Proxima Nova Rg" w:hAnsi="Proxima Nova Rg"/>
                            <w:b/>
                            <w:bCs/>
                            <w:sz w:val="12"/>
                            <w:szCs w:val="12"/>
                          </w:rPr>
                        </w:pPr>
                      </w:p>
                      <w:p w14:paraId="616B1636" w14:textId="77777777" w:rsidR="00442E44" w:rsidRPr="006345AB" w:rsidRDefault="00442E44" w:rsidP="00442E44">
                        <w:pPr>
                          <w:pStyle w:val="ListParagraph"/>
                          <w:ind w:left="72"/>
                          <w:jc w:val="left"/>
                          <w:rPr>
                            <w:rFonts w:ascii="Proxima Nova Rg" w:hAnsi="Proxima Nova Rg"/>
                            <w:b/>
                            <w:bCs/>
                          </w:rPr>
                        </w:pPr>
                      </w:p>
                      <w:p w14:paraId="643FFBD1" w14:textId="77777777" w:rsidR="00442E44" w:rsidRDefault="00442E44" w:rsidP="00442E44"/>
                    </w:txbxContent>
                  </v:textbox>
                </v:roundrect>
                <v:roundrect id="Rectangle: Rounded Corners 67" o:spid="_x0000_s1030" style="position:absolute;left:45971;top:12635;width:21081;height:4463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" fillcolor="#0468b1" strokecolor="#2f528f" strokeweight="1pt">
                  <v:stroke joinstyle="miter"/>
                  <v:textbox>
                    <w:txbxContent>
                      <w:p w14:paraId="447E30B2" w14:textId="77777777" w:rsidR="00442E44" w:rsidRPr="00307295" w:rsidRDefault="00442E44" w:rsidP="00442E44">
                        <w:pPr>
                          <w:rPr>
                            <w:rFonts w:asciiTheme="minorBidi" w:hAnsiTheme="minorBidi"/>
                            <w:b/>
                            <w:bCs/>
                            <w:color w:val="FFFFFF"/>
                            <w:sz w:val="16"/>
                            <w:szCs w:val="16"/>
                          </w:rPr>
                        </w:pPr>
                        <w:r w:rsidRPr="00307295">
                          <w:rPr>
                            <w:rFonts w:asciiTheme="minorBidi" w:hAnsiTheme="minorBidi"/>
                            <w:b/>
                            <w:bCs/>
                            <w:color w:val="FFFFFF"/>
                            <w:sz w:val="16"/>
                            <w:szCs w:val="16"/>
                          </w:rPr>
                          <w:t>UNSDCF/CPD outcome involving UNDP No. 1.</w:t>
                        </w:r>
                      </w:p>
                      <w:p w14:paraId="381F0258" w14:textId="77777777" w:rsidR="00442E44" w:rsidRPr="004F7748" w:rsidRDefault="00442E44" w:rsidP="00442E44">
                        <w:pPr>
                          <w:rPr>
                            <w:rFonts w:asciiTheme="minorBidi" w:hAnsiTheme="minorBidi"/>
                            <w:b/>
                            <w:bCs/>
                            <w:color w:val="FFFFFF"/>
                            <w:sz w:val="15"/>
                            <w:szCs w:val="15"/>
                          </w:rPr>
                        </w:pPr>
                        <w:r w:rsidRPr="004F7748">
                          <w:rPr>
                            <w:rFonts w:asciiTheme="minorBidi" w:hAnsiTheme="minorBidi"/>
                            <w:color w:val="FFFFFF"/>
                            <w:sz w:val="15"/>
                            <w:szCs w:val="15"/>
                          </w:rPr>
                          <w:t>By 2027, the people of Pakistan, especially women, children, and the most vulnerable and marginalized, have increased access to fundamental rights, gender equality and fundamental freedom through inclusive, accountable, effective, and evidence-driven governance systems and rule-of-law institutions at all levels of government, contributing to good governance and stability.</w:t>
                        </w:r>
                        <w:r w:rsidRPr="004F7748">
                          <w:rPr>
                            <w:rFonts w:asciiTheme="minorBidi" w:hAnsiTheme="minorBidi"/>
                            <w:b/>
                            <w:bCs/>
                            <w:color w:val="FFFFFF"/>
                            <w:sz w:val="15"/>
                            <w:szCs w:val="15"/>
                          </w:rPr>
                          <w:t xml:space="preserve"> </w:t>
                        </w:r>
                      </w:p>
                      <w:p w14:paraId="18A9B01B" w14:textId="77777777" w:rsidR="00442E44" w:rsidRPr="00307295" w:rsidRDefault="00442E44" w:rsidP="00442E44">
                        <w:pPr>
                          <w:pStyle w:val="NormalWeb"/>
                          <w:spacing w:before="0" w:beforeAutospacing="0" w:after="0" w:afterAutospacing="0"/>
                          <w:rPr>
                            <w:rFonts w:ascii="Arial" w:hAnsi="Arial" w:cs="Arial"/>
                            <w:b/>
                            <w:color w:val="0468B1"/>
                            <w:kern w:val="24"/>
                            <w:sz w:val="16"/>
                            <w:szCs w:val="16"/>
                          </w:rPr>
                        </w:pPr>
                        <w:r w:rsidRPr="00307295">
                          <w:rPr>
                            <w:rFonts w:ascii="Arial" w:hAnsi="Arial" w:cs="Arial"/>
                            <w:b/>
                            <w:color w:val="0468B1"/>
                            <w:kern w:val="24"/>
                            <w:sz w:val="16"/>
                            <w:szCs w:val="16"/>
                          </w:rPr>
                          <w:t>UNDP Strategic Plan Signature Solution 2: Governance</w:t>
                        </w:r>
                      </w:p>
                      <w:p w14:paraId="40D5AFE2" w14:textId="77777777" w:rsidR="00442E44" w:rsidRPr="00307295" w:rsidRDefault="00442E44" w:rsidP="00442E44">
                        <w:pPr>
                          <w:pStyle w:val="NormalWeb"/>
                          <w:spacing w:before="0" w:beforeAutospacing="0" w:after="0" w:afterAutospacing="0"/>
                          <w:jc w:val="center"/>
                          <w:rPr>
                            <w:rFonts w:ascii="Arial" w:hAnsi="Arial" w:cs="Arial"/>
                            <w:b/>
                            <w:color w:val="0468B1"/>
                            <w:kern w:val="24"/>
                            <w:sz w:val="16"/>
                            <w:szCs w:val="16"/>
                          </w:rPr>
                        </w:pPr>
                        <w:r w:rsidRPr="00307295">
                          <w:rPr>
                            <w:rFonts w:ascii="Arial" w:hAnsi="Arial" w:cs="Arial"/>
                            <w:b/>
                            <w:color w:val="0468B1"/>
                            <w:kern w:val="24"/>
                            <w:sz w:val="16"/>
                            <w:szCs w:val="16"/>
                          </w:rPr>
                          <w:t>Output 2.2 (2022 – 2025)</w:t>
                        </w:r>
                      </w:p>
                      <w:p w14:paraId="60C95428" w14:textId="77777777" w:rsidR="00442E44" w:rsidRPr="00307295" w:rsidRDefault="00442E44" w:rsidP="00442E44">
                        <w:pPr>
                          <w:pStyle w:val="NormalWeb"/>
                          <w:spacing w:before="0" w:beforeAutospacing="0" w:after="0" w:afterAutospacing="0"/>
                          <w:jc w:val="center"/>
                          <w:rPr>
                            <w:rFonts w:ascii="Arial" w:hAnsi="Arial" w:cs="Arial"/>
                            <w:bCs/>
                            <w:color w:val="0468B1"/>
                            <w:kern w:val="24"/>
                            <w:sz w:val="16"/>
                            <w:szCs w:val="16"/>
                          </w:rPr>
                        </w:pPr>
                      </w:p>
                      <w:p w14:paraId="26AE6151" w14:textId="77777777" w:rsidR="00442E44" w:rsidRPr="00307295" w:rsidRDefault="00442E44" w:rsidP="00442E44">
                        <w:pPr>
                          <w:pStyle w:val="NormalWeb"/>
                          <w:spacing w:before="0" w:beforeAutospacing="0" w:after="0" w:afterAutospacing="0"/>
                          <w:jc w:val="left"/>
                          <w:rPr>
                            <w:rFonts w:ascii="Calibri" w:hAnsi="Calibri" w:cs="Calibri"/>
                            <w:b/>
                            <w:bCs/>
                            <w:color w:val="0468B1"/>
                            <w:sz w:val="16"/>
                            <w:szCs w:val="16"/>
                          </w:rPr>
                        </w:pPr>
                        <w:r w:rsidRPr="00307295">
                          <w:rPr>
                            <w:rFonts w:ascii="Arial" w:hAnsi="Arial" w:cs="Arial"/>
                            <w:bCs/>
                            <w:color w:val="0468B1"/>
                            <w:kern w:val="24"/>
                            <w:sz w:val="16"/>
                            <w:szCs w:val="16"/>
                          </w:rPr>
                          <w:t xml:space="preserve">Civic space and access to justice expanded, racism and discrimination addressed, and rule of law, human rights and equity strengthened. </w:t>
                        </w:r>
                      </w:p>
                      <w:p w14:paraId="0AD831A7" w14:textId="77777777" w:rsidR="00442E44" w:rsidRPr="00307295" w:rsidRDefault="00442E44" w:rsidP="00442E44">
                        <w:pPr>
                          <w:tabs>
                            <w:tab w:val="left" w:pos="540"/>
                            <w:tab w:val="left" w:pos="900"/>
                          </w:tabs>
                          <w:ind w:right="720"/>
                          <w:contextualSpacing/>
                          <w:rPr>
                            <w:rFonts w:ascii="Times New Roman" w:hAnsi="Times New Roman"/>
                            <w:sz w:val="20"/>
                            <w:szCs w:val="20"/>
                          </w:rPr>
                        </w:pPr>
                      </w:p>
                      <w:p w14:paraId="22F58340" w14:textId="77777777" w:rsidR="00442E44" w:rsidRDefault="00442E44" w:rsidP="00442E44">
                        <w:pPr>
                          <w:rPr>
                            <w:rFonts w:ascii="Proxima Nova Rg" w:hAnsi="Proxima Nova Rg"/>
                            <w:b/>
                            <w:bCs/>
                            <w:color w:val="FFFFFF"/>
                            <w:sz w:val="20"/>
                            <w:szCs w:val="20"/>
                          </w:rPr>
                        </w:pPr>
                      </w:p>
                      <w:p w14:paraId="3FB8EED7" w14:textId="77777777" w:rsidR="00442E44" w:rsidRDefault="00442E44" w:rsidP="00442E44">
                        <w:pPr>
                          <w:jc w:val="center"/>
                        </w:pPr>
                      </w:p>
                    </w:txbxContent>
                  </v:textbox>
                </v:roundre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68" o:spid="_x0000_s1031" type="#_x0000_t67" style="position:absolute;left:6286;top:7048;width:4401;height:49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" adj="12041" fillcolor="#0070c0" strokecolor="#2f528f" strokeweight="1pt"/>
                <v:shape id="Arrow: Down 69" o:spid="_x0000_s1032" type="#_x0000_t67" style="position:absolute;left:29273;top:7048;width:4401;height:49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" adj="12041" fillcolor="#0070c0" strokecolor="#2f528f" strokeweight="1pt"/>
                <v:shape id="Arrow: Down 70" o:spid="_x0000_s1033" type="#_x0000_t67" style="position:absolute;left:53022;top:7048;width:4401;height:49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" adj="12041" fillcolor="#0070c0" strokecolor="#2f528f" strokeweight="1p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31" o:spid="_x0000_s1034" type="#_x0000_t13" style="position:absolute;left:20701;top:23939;width:2266;height:31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" adj="10800" fillcolor="#0468b1" strokecolor="#0468b1" strokeweight="1p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Arrow: Left 29" o:spid="_x0000_s1035" type="#_x0000_t66" style="position:absolute;left:20129;top:31940;width:2267;height:33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" adj="10800" fillcolor="#0468b1" strokecolor="#0468b1" strokeweight="1pt"/>
                <v:shape id="Arrow: Right 64" o:spid="_x0000_s1036" type="#_x0000_t13" style="position:absolute;left:43815;top:24511;width:2260;height:31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" adj="10800" fillcolor="#0468b1" strokecolor="#0468b1" strokeweight="1pt"/>
                <v:shape id="Arrow: Left 30" o:spid="_x0000_s1037" type="#_x0000_t66" style="position:absolute;left:43307;top:31940;width:2266;height:33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" adj="10800" fillcolor="#0468b1" strokecolor="#0468b1" strokeweight="1pt"/>
                <w10:anchorlock/>
              </v:group>
            </w:pict>
          </mc:Fallback>
        </mc:AlternateContent>
      </w:r>
    </w:p>
    <w:p w14:paraId="72386CE8" w14:textId="5BF2D48D" w:rsidR="009E2FF9" w:rsidRPr="000E3A79" w:rsidRDefault="009E2FF9" w:rsidP="008C06EF">
      <w:pPr>
        <w:ind w:right="-90"/>
        <w:rPr>
          <w:rFonts w:asciiTheme="minorBidi" w:hAnsiTheme="minorBidi" w:cstheme="minorBidi"/>
          <w:bCs/>
          <w:sz w:val="20"/>
          <w:szCs w:val="20"/>
          <w:lang w:val="en-US"/>
        </w:rPr>
      </w:pPr>
    </w:p>
    <w:p w14:paraId="7D86BED0" w14:textId="77777777" w:rsidR="00DE0BCA" w:rsidRPr="000E3A79" w:rsidRDefault="00DE0BCA" w:rsidP="006E6527">
      <w:pPr>
        <w:tabs>
          <w:tab w:val="left" w:pos="2350"/>
        </w:tabs>
        <w:spacing w:after="0"/>
        <w:rPr>
          <w:rFonts w:asciiTheme="minorBidi" w:hAnsiTheme="minorBidi" w:cstheme="minorBidi"/>
          <w:i/>
          <w:iCs/>
          <w:sz w:val="18"/>
          <w:szCs w:val="18"/>
          <w:lang w:val="en-US"/>
        </w:rPr>
      </w:pPr>
    </w:p>
    <w:p w14:paraId="363A3615" w14:textId="777D3F1A" w:rsidR="00984DEC" w:rsidRPr="000E3A79" w:rsidRDefault="00442E44" w:rsidP="00B2222F">
      <w:pPr>
        <w:tabs>
          <w:tab w:val="left" w:pos="2350"/>
        </w:tabs>
        <w:spacing w:after="0"/>
        <w:jc w:val="center"/>
        <w:rPr>
          <w:rFonts w:asciiTheme="minorBidi" w:hAnsiTheme="minorBidi" w:cstheme="minorBidi"/>
          <w:bCs/>
          <w:sz w:val="18"/>
          <w:szCs w:val="18"/>
          <w:lang w:val="en-US"/>
        </w:rPr>
      </w:pPr>
      <w:r w:rsidRPr="000E3A79">
        <w:rPr>
          <w:rFonts w:asciiTheme="minorBidi" w:hAnsiTheme="minorBidi" w:cstheme="minorBidi"/>
          <w:i/>
          <w:iCs/>
          <w:sz w:val="18"/>
          <w:szCs w:val="18"/>
          <w:lang w:val="en-US"/>
        </w:rPr>
        <w:t>Figure 2: Theory of Change</w:t>
      </w:r>
    </w:p>
    <w:p w14:paraId="5DED0FE2" w14:textId="77777777" w:rsidR="00977338" w:rsidRPr="000E3A79" w:rsidRDefault="00977338" w:rsidP="3491CE55">
      <w:pPr>
        <w:spacing w:after="0"/>
        <w:rPr>
          <w:rFonts w:asciiTheme="minorBidi" w:hAnsiTheme="minorBidi" w:cstheme="minorBidi"/>
          <w:sz w:val="20"/>
          <w:szCs w:val="20"/>
          <w:lang w:val="en-US"/>
        </w:rPr>
      </w:pPr>
    </w:p>
    <w:p w14:paraId="43B96F20" w14:textId="2726D312" w:rsidR="3491CE55" w:rsidRPr="000E3A79" w:rsidRDefault="3491CE55" w:rsidP="3491CE55">
      <w:pPr>
        <w:spacing w:after="0"/>
        <w:rPr>
          <w:rFonts w:asciiTheme="minorBidi" w:hAnsiTheme="minorBidi" w:cstheme="minorBidi"/>
          <w:sz w:val="20"/>
          <w:szCs w:val="20"/>
          <w:lang w:val="en-US"/>
        </w:rPr>
      </w:pPr>
    </w:p>
    <w:p w14:paraId="3D42C631" w14:textId="2AC955CA" w:rsidR="3491CE55" w:rsidRPr="000E3A79" w:rsidRDefault="3491CE55" w:rsidP="3491CE55">
      <w:pPr>
        <w:spacing w:after="0"/>
        <w:rPr>
          <w:rFonts w:asciiTheme="minorBidi" w:hAnsiTheme="minorBidi" w:cstheme="minorBidi"/>
          <w:sz w:val="20"/>
          <w:szCs w:val="20"/>
          <w:lang w:val="en-US"/>
        </w:rPr>
      </w:pPr>
    </w:p>
    <w:p w14:paraId="1F8749AE" w14:textId="7EE31857" w:rsidR="002F14AB" w:rsidRPr="000E3A79" w:rsidRDefault="00442E44" w:rsidP="00442E44">
      <w:pPr>
        <w:pStyle w:val="Heading1"/>
        <w:numPr>
          <w:ilvl w:val="0"/>
          <w:numId w:val="0"/>
        </w:numPr>
      </w:pPr>
      <w:r w:rsidRPr="000E3A79">
        <w:lastRenderedPageBreak/>
        <w:t xml:space="preserve">III. </w:t>
      </w:r>
      <w:r w:rsidR="002F14AB" w:rsidRPr="000E3A79">
        <w:t xml:space="preserve">Results and Partnerships </w:t>
      </w:r>
    </w:p>
    <w:p w14:paraId="2422617E" w14:textId="77777777" w:rsidR="002F14AB" w:rsidRPr="000E3A79" w:rsidRDefault="002F14AB" w:rsidP="00FA306C">
      <w:pPr>
        <w:pStyle w:val="Heading2"/>
        <w:spacing w:before="0" w:after="0"/>
        <w:rPr>
          <w:b w:val="0"/>
          <w:lang w:val="en-US"/>
        </w:rPr>
      </w:pPr>
      <w:r w:rsidRPr="000E3A79">
        <w:rPr>
          <w:lang w:val="en-US"/>
        </w:rPr>
        <w:t>Expected Results</w:t>
      </w:r>
    </w:p>
    <w:p w14:paraId="6BB8C1CE" w14:textId="77777777" w:rsidR="00FA306C" w:rsidRPr="000E3A79" w:rsidRDefault="00FA306C" w:rsidP="00FA306C">
      <w:pPr>
        <w:spacing w:after="0"/>
        <w:ind w:right="-90"/>
        <w:rPr>
          <w:rFonts w:asciiTheme="minorBidi" w:hAnsiTheme="minorBidi" w:cstheme="minorBidi"/>
          <w:sz w:val="20"/>
          <w:szCs w:val="20"/>
          <w:lang w:val="en-US"/>
        </w:rPr>
      </w:pPr>
    </w:p>
    <w:p w14:paraId="5602EAF9" w14:textId="1FE816B6" w:rsidR="0021446A" w:rsidRPr="000E3A79" w:rsidRDefault="0021446A" w:rsidP="00FA306C">
      <w:pPr>
        <w:spacing w:after="0"/>
        <w:ind w:right="-90"/>
        <w:rPr>
          <w:rFonts w:asciiTheme="minorBidi" w:hAnsiTheme="minorBidi" w:cstheme="minorBidi"/>
          <w:b/>
          <w:bCs/>
          <w:sz w:val="20"/>
          <w:szCs w:val="20"/>
          <w:lang w:val="en-US"/>
        </w:rPr>
      </w:pPr>
      <w:r w:rsidRPr="000E3A79">
        <w:rPr>
          <w:rFonts w:asciiTheme="minorBidi" w:hAnsiTheme="minorBidi" w:cstheme="minorBidi"/>
          <w:sz w:val="20"/>
          <w:szCs w:val="20"/>
          <w:lang w:val="en-US"/>
        </w:rPr>
        <w:t xml:space="preserve">The </w:t>
      </w:r>
      <w:r w:rsidR="00901ECC">
        <w:rPr>
          <w:rFonts w:asciiTheme="minorBidi" w:hAnsiTheme="minorBidi" w:cstheme="minorBidi"/>
          <w:sz w:val="20"/>
          <w:szCs w:val="20"/>
          <w:lang w:val="en-US"/>
        </w:rPr>
        <w:t xml:space="preserve">Rule of Law </w:t>
      </w:r>
      <w:proofErr w:type="spellStart"/>
      <w:r w:rsidR="00901ECC">
        <w:rPr>
          <w:rFonts w:asciiTheme="minorBidi" w:hAnsiTheme="minorBidi" w:cstheme="minorBidi"/>
          <w:sz w:val="20"/>
          <w:szCs w:val="20"/>
          <w:lang w:val="en-US"/>
        </w:rPr>
        <w:t>P</w:t>
      </w:r>
      <w:r w:rsidR="00A43A5F" w:rsidRPr="000E3A79">
        <w:rPr>
          <w:rFonts w:asciiTheme="minorBidi" w:hAnsiTheme="minorBidi" w:cstheme="minorBidi"/>
          <w:sz w:val="20"/>
          <w:szCs w:val="20"/>
          <w:lang w:val="en-US"/>
        </w:rPr>
        <w:t>ro</w:t>
      </w:r>
      <w:r w:rsidR="00E8752E" w:rsidRPr="000E3A79">
        <w:rPr>
          <w:rFonts w:asciiTheme="minorBidi" w:hAnsiTheme="minorBidi" w:cstheme="minorBidi"/>
          <w:sz w:val="20"/>
          <w:szCs w:val="20"/>
          <w:lang w:val="en-US"/>
        </w:rPr>
        <w:t>gramme</w:t>
      </w:r>
      <w:proofErr w:type="spellEnd"/>
      <w:r w:rsidR="00A43A5F" w:rsidRPr="000E3A79">
        <w:rPr>
          <w:rFonts w:asciiTheme="minorBidi" w:hAnsiTheme="minorBidi" w:cstheme="minorBidi"/>
          <w:sz w:val="20"/>
          <w:szCs w:val="20"/>
          <w:lang w:val="en-US"/>
        </w:rPr>
        <w:t xml:space="preserve"> aims to achieve the result of </w:t>
      </w:r>
      <w:r w:rsidR="00212AE7" w:rsidRPr="000E3A79">
        <w:rPr>
          <w:rFonts w:asciiTheme="minorBidi" w:hAnsiTheme="minorBidi" w:cstheme="minorBidi"/>
          <w:b/>
          <w:bCs/>
          <w:sz w:val="20"/>
          <w:szCs w:val="20"/>
          <w:lang w:val="en-US"/>
        </w:rPr>
        <w:t>i</w:t>
      </w:r>
      <w:r w:rsidR="00300220" w:rsidRPr="000E3A79">
        <w:rPr>
          <w:rFonts w:asciiTheme="minorBidi" w:hAnsiTheme="minorBidi" w:cstheme="minorBidi"/>
          <w:b/>
          <w:bCs/>
          <w:sz w:val="20"/>
          <w:szCs w:val="20"/>
          <w:lang w:val="en-US"/>
        </w:rPr>
        <w:t xml:space="preserve">mproved capacity of justice and security sector institutions </w:t>
      </w:r>
      <w:r w:rsidR="00CD110B" w:rsidRPr="000E3A79">
        <w:rPr>
          <w:rFonts w:asciiTheme="minorBidi" w:hAnsiTheme="minorBidi" w:cstheme="minorBidi"/>
          <w:b/>
          <w:bCs/>
          <w:sz w:val="20"/>
          <w:szCs w:val="20"/>
          <w:lang w:val="en-US"/>
        </w:rPr>
        <w:t xml:space="preserve">to provide </w:t>
      </w:r>
      <w:r w:rsidR="00212AE7" w:rsidRPr="000E3A79">
        <w:rPr>
          <w:rFonts w:asciiTheme="minorBidi" w:hAnsiTheme="minorBidi" w:cstheme="minorBidi"/>
          <w:b/>
          <w:bCs/>
          <w:sz w:val="20"/>
          <w:szCs w:val="20"/>
          <w:lang w:val="en-US"/>
        </w:rPr>
        <w:t xml:space="preserve">a </w:t>
      </w:r>
      <w:r w:rsidR="00CD110B" w:rsidRPr="000E3A79">
        <w:rPr>
          <w:rFonts w:asciiTheme="minorBidi" w:hAnsiTheme="minorBidi" w:cstheme="minorBidi"/>
          <w:b/>
          <w:bCs/>
          <w:sz w:val="20"/>
          <w:szCs w:val="20"/>
          <w:lang w:val="en-US"/>
        </w:rPr>
        <w:t>safe and secure environment for the people of Pakistan</w:t>
      </w:r>
      <w:r w:rsidR="00300220" w:rsidRPr="000E3A79">
        <w:rPr>
          <w:rFonts w:asciiTheme="minorBidi" w:hAnsiTheme="minorBidi" w:cstheme="minorBidi"/>
          <w:b/>
          <w:bCs/>
          <w:sz w:val="20"/>
          <w:szCs w:val="20"/>
          <w:lang w:val="en-US"/>
        </w:rPr>
        <w:t>.</w:t>
      </w:r>
    </w:p>
    <w:p w14:paraId="48FD483E" w14:textId="77777777" w:rsidR="003B0F68" w:rsidRPr="000E3A79" w:rsidRDefault="003B0F68" w:rsidP="00DD15CB">
      <w:pPr>
        <w:spacing w:after="0"/>
        <w:ind w:right="-90"/>
        <w:rPr>
          <w:rFonts w:asciiTheme="minorBidi" w:hAnsiTheme="minorBidi" w:cstheme="minorBidi"/>
          <w:b/>
          <w:sz w:val="20"/>
          <w:szCs w:val="20"/>
          <w:lang w:val="en-US"/>
        </w:rPr>
      </w:pPr>
    </w:p>
    <w:p w14:paraId="74C94E92" w14:textId="369DAA84" w:rsidR="00CB21B9" w:rsidRPr="000E3A79" w:rsidRDefault="00901ECC" w:rsidP="00FA306C">
      <w:pPr>
        <w:spacing w:after="0"/>
        <w:ind w:right="-86"/>
        <w:rPr>
          <w:rFonts w:asciiTheme="minorBidi" w:hAnsiTheme="minorBidi" w:cstheme="minorBidi"/>
          <w:bCs/>
          <w:iCs/>
          <w:sz w:val="20"/>
          <w:szCs w:val="20"/>
          <w:lang w:val="en-US"/>
        </w:rPr>
      </w:pPr>
      <w:r>
        <w:rPr>
          <w:rFonts w:asciiTheme="minorBidi" w:hAnsiTheme="minorBidi" w:cstheme="minorBidi"/>
          <w:i/>
          <w:sz w:val="20"/>
          <w:u w:val="single"/>
          <w:lang w:val="en-US"/>
        </w:rPr>
        <w:t xml:space="preserve">Rule of Law </w:t>
      </w:r>
      <w:proofErr w:type="spellStart"/>
      <w:r w:rsidR="00CB21B9" w:rsidRPr="000E3A79">
        <w:rPr>
          <w:rFonts w:asciiTheme="minorBidi" w:hAnsiTheme="minorBidi" w:cstheme="minorBidi"/>
          <w:i/>
          <w:sz w:val="20"/>
          <w:u w:val="single"/>
          <w:lang w:val="en-US"/>
        </w:rPr>
        <w:t>Pro</w:t>
      </w:r>
      <w:r w:rsidR="008E5314" w:rsidRPr="000E3A79">
        <w:rPr>
          <w:rFonts w:asciiTheme="minorBidi" w:hAnsiTheme="minorBidi" w:cstheme="minorBidi"/>
          <w:i/>
          <w:sz w:val="20"/>
          <w:u w:val="single"/>
          <w:lang w:val="en-US"/>
        </w:rPr>
        <w:t>gramme</w:t>
      </w:r>
      <w:proofErr w:type="spellEnd"/>
      <w:r w:rsidR="00CB21B9" w:rsidRPr="000E3A79">
        <w:rPr>
          <w:rFonts w:asciiTheme="minorBidi" w:hAnsiTheme="minorBidi" w:cstheme="minorBidi"/>
          <w:i/>
          <w:sz w:val="20"/>
          <w:u w:val="single"/>
          <w:lang w:val="en-US"/>
        </w:rPr>
        <w:t xml:space="preserve"> Output 1:</w:t>
      </w:r>
      <w:r w:rsidR="00CB21B9" w:rsidRPr="000E3A79">
        <w:rPr>
          <w:rFonts w:asciiTheme="minorBidi" w:hAnsiTheme="minorBidi" w:cstheme="minorBidi"/>
          <w:i/>
          <w:sz w:val="20"/>
          <w:szCs w:val="20"/>
          <w:lang w:val="en-US"/>
        </w:rPr>
        <w:t xml:space="preserve"> </w:t>
      </w:r>
      <w:r w:rsidR="00CB21B9" w:rsidRPr="000E3A79">
        <w:rPr>
          <w:rFonts w:asciiTheme="minorBidi" w:hAnsiTheme="minorBidi" w:cstheme="minorBidi"/>
          <w:bCs/>
          <w:iCs/>
          <w:sz w:val="20"/>
          <w:szCs w:val="20"/>
          <w:lang w:val="en-US"/>
        </w:rPr>
        <w:t xml:space="preserve">Policy, legal and regulatory frameworks strengthened to warrant </w:t>
      </w:r>
      <w:r w:rsidR="00975427" w:rsidRPr="000E3A79">
        <w:rPr>
          <w:rFonts w:asciiTheme="minorBidi" w:hAnsiTheme="minorBidi" w:cstheme="minorBidi"/>
          <w:bCs/>
          <w:iCs/>
          <w:sz w:val="20"/>
          <w:szCs w:val="20"/>
          <w:lang w:val="en-US"/>
        </w:rPr>
        <w:t>people</w:t>
      </w:r>
      <w:r w:rsidR="00703B03" w:rsidRPr="000E3A79">
        <w:rPr>
          <w:rFonts w:asciiTheme="minorBidi" w:hAnsiTheme="minorBidi" w:cstheme="minorBidi"/>
          <w:bCs/>
          <w:iCs/>
          <w:sz w:val="20"/>
          <w:szCs w:val="20"/>
          <w:lang w:val="en-US"/>
        </w:rPr>
        <w:t>-</w:t>
      </w:r>
      <w:r w:rsidR="00975427" w:rsidRPr="000E3A79">
        <w:rPr>
          <w:rFonts w:asciiTheme="minorBidi" w:hAnsiTheme="minorBidi" w:cstheme="minorBidi"/>
          <w:bCs/>
          <w:iCs/>
          <w:sz w:val="20"/>
          <w:szCs w:val="20"/>
          <w:lang w:val="en-US"/>
        </w:rPr>
        <w:t xml:space="preserve">centered, </w:t>
      </w:r>
      <w:r w:rsidR="00CB21B9" w:rsidRPr="000E3A79">
        <w:rPr>
          <w:rFonts w:asciiTheme="minorBidi" w:hAnsiTheme="minorBidi" w:cstheme="minorBidi"/>
          <w:bCs/>
          <w:iCs/>
          <w:sz w:val="20"/>
          <w:szCs w:val="20"/>
          <w:lang w:val="en-US"/>
        </w:rPr>
        <w:t>equitable, timely, affordable</w:t>
      </w:r>
      <w:r w:rsidR="00CB21B9" w:rsidRPr="000E3A79" w:rsidDel="00BF04EA">
        <w:rPr>
          <w:rFonts w:asciiTheme="minorBidi" w:hAnsiTheme="minorBidi" w:cstheme="minorBidi"/>
          <w:bCs/>
          <w:iCs/>
          <w:sz w:val="20"/>
          <w:szCs w:val="20"/>
          <w:lang w:val="en-US"/>
        </w:rPr>
        <w:t xml:space="preserve"> </w:t>
      </w:r>
      <w:r w:rsidR="00CB21B9" w:rsidRPr="000E3A79">
        <w:rPr>
          <w:rFonts w:asciiTheme="minorBidi" w:hAnsiTheme="minorBidi" w:cstheme="minorBidi"/>
          <w:bCs/>
          <w:iCs/>
          <w:sz w:val="20"/>
          <w:szCs w:val="20"/>
          <w:lang w:val="en-US"/>
        </w:rPr>
        <w:t xml:space="preserve">justice and security delivery to all people with </w:t>
      </w:r>
      <w:r w:rsidR="00887751" w:rsidRPr="000E3A79">
        <w:rPr>
          <w:rFonts w:asciiTheme="minorBidi" w:hAnsiTheme="minorBidi" w:cstheme="minorBidi"/>
          <w:bCs/>
          <w:iCs/>
          <w:sz w:val="20"/>
          <w:szCs w:val="20"/>
          <w:lang w:val="en-US"/>
        </w:rPr>
        <w:t xml:space="preserve">an </w:t>
      </w:r>
      <w:r w:rsidR="00CB21B9" w:rsidRPr="000E3A79">
        <w:rPr>
          <w:rFonts w:asciiTheme="minorBidi" w:hAnsiTheme="minorBidi" w:cstheme="minorBidi"/>
          <w:bCs/>
          <w:iCs/>
          <w:sz w:val="20"/>
          <w:szCs w:val="20"/>
          <w:lang w:val="en-US"/>
        </w:rPr>
        <w:t>emphasis on women, marginalized and vulnerable groups, and digital</w:t>
      </w:r>
      <w:r w:rsidR="00B61B8A" w:rsidRPr="000E3A79">
        <w:rPr>
          <w:rFonts w:asciiTheme="minorBidi" w:hAnsiTheme="minorBidi" w:cstheme="minorBidi"/>
          <w:bCs/>
          <w:iCs/>
          <w:sz w:val="20"/>
          <w:szCs w:val="20"/>
          <w:lang w:val="en-US"/>
        </w:rPr>
        <w:t xml:space="preserve"> technologies</w:t>
      </w:r>
      <w:r w:rsidR="00CB21B9" w:rsidRPr="000E3A79">
        <w:rPr>
          <w:rFonts w:asciiTheme="minorBidi" w:hAnsiTheme="minorBidi" w:cstheme="minorBidi"/>
          <w:bCs/>
          <w:iCs/>
          <w:sz w:val="20"/>
          <w:szCs w:val="20"/>
          <w:lang w:val="en-US"/>
        </w:rPr>
        <w:t>. (Gen-2)</w:t>
      </w:r>
    </w:p>
    <w:p w14:paraId="4CE61AC9" w14:textId="77777777" w:rsidR="00CE2542" w:rsidRPr="000E3A79" w:rsidRDefault="00CE2542" w:rsidP="00FA306C">
      <w:pPr>
        <w:spacing w:after="0"/>
        <w:rPr>
          <w:rFonts w:asciiTheme="minorBidi" w:hAnsiTheme="minorBidi" w:cstheme="minorBidi"/>
          <w:sz w:val="20"/>
          <w:szCs w:val="20"/>
          <w:u w:val="single"/>
          <w:lang w:val="en-US"/>
        </w:rPr>
      </w:pPr>
    </w:p>
    <w:p w14:paraId="2DADDA62" w14:textId="04FF3021" w:rsidR="001927E9" w:rsidRPr="000E3A79" w:rsidRDefault="008B26D6" w:rsidP="00FA306C">
      <w:pPr>
        <w:spacing w:after="0"/>
        <w:rPr>
          <w:rFonts w:asciiTheme="minorBidi" w:hAnsiTheme="minorBidi" w:cstheme="minorBidi"/>
          <w:sz w:val="20"/>
          <w:szCs w:val="20"/>
          <w:u w:val="single"/>
          <w:lang w:val="en-US"/>
        </w:rPr>
      </w:pPr>
      <w:r w:rsidRPr="000E3A79">
        <w:rPr>
          <w:rFonts w:asciiTheme="minorBidi" w:hAnsiTheme="minorBidi" w:cstheme="minorBidi"/>
          <w:sz w:val="20"/>
          <w:szCs w:val="20"/>
          <w:u w:val="single"/>
          <w:lang w:val="en-US"/>
        </w:rPr>
        <w:t xml:space="preserve">Expected results: </w:t>
      </w:r>
    </w:p>
    <w:p w14:paraId="219B80A2" w14:textId="5C0C5ED9" w:rsidR="008B26D6" w:rsidRPr="000E3A79" w:rsidRDefault="008B26D6">
      <w:pPr>
        <w:pStyle w:val="ListParagraph"/>
        <w:numPr>
          <w:ilvl w:val="0"/>
          <w:numId w:val="5"/>
        </w:numPr>
        <w:spacing w:after="0"/>
        <w:rPr>
          <w:rFonts w:asciiTheme="minorBidi" w:hAnsiTheme="minorBidi" w:cstheme="minorBidi"/>
          <w:sz w:val="20"/>
          <w:szCs w:val="20"/>
          <w:lang w:val="en-US"/>
        </w:rPr>
      </w:pPr>
      <w:r w:rsidRPr="000E3A79">
        <w:rPr>
          <w:rFonts w:asciiTheme="minorBidi" w:hAnsiTheme="minorBidi" w:cstheme="minorBidi"/>
          <w:sz w:val="20"/>
          <w:szCs w:val="20"/>
          <w:lang w:val="en-US"/>
        </w:rPr>
        <w:t>Strengthen</w:t>
      </w:r>
      <w:r w:rsidR="00F34F1F" w:rsidRPr="000E3A79">
        <w:rPr>
          <w:rFonts w:asciiTheme="minorBidi" w:hAnsiTheme="minorBidi" w:cstheme="minorBidi"/>
          <w:sz w:val="20"/>
          <w:szCs w:val="20"/>
          <w:lang w:val="en-US"/>
        </w:rPr>
        <w:t>ed</w:t>
      </w:r>
      <w:r w:rsidR="00B83718" w:rsidRPr="000E3A79">
        <w:rPr>
          <w:rFonts w:asciiTheme="minorBidi" w:hAnsiTheme="minorBidi" w:cstheme="minorBidi"/>
          <w:sz w:val="20"/>
          <w:szCs w:val="20"/>
          <w:lang w:val="en-US"/>
        </w:rPr>
        <w:t xml:space="preserve"> the legislation governing</w:t>
      </w:r>
      <w:r w:rsidRPr="000E3A79">
        <w:rPr>
          <w:rFonts w:asciiTheme="minorBidi" w:hAnsiTheme="minorBidi" w:cstheme="minorBidi"/>
          <w:sz w:val="20"/>
          <w:szCs w:val="20"/>
          <w:lang w:val="en-US"/>
        </w:rPr>
        <w:t xml:space="preserve"> prisons and </w:t>
      </w:r>
      <w:r w:rsidR="00B83718" w:rsidRPr="000E3A79">
        <w:rPr>
          <w:rFonts w:asciiTheme="minorBidi" w:hAnsiTheme="minorBidi" w:cstheme="minorBidi"/>
          <w:sz w:val="20"/>
          <w:szCs w:val="20"/>
          <w:lang w:val="en-US"/>
        </w:rPr>
        <w:t xml:space="preserve">the </w:t>
      </w:r>
      <w:r w:rsidRPr="000E3A79">
        <w:rPr>
          <w:rFonts w:asciiTheme="minorBidi" w:hAnsiTheme="minorBidi" w:cstheme="minorBidi"/>
          <w:sz w:val="20"/>
          <w:szCs w:val="20"/>
          <w:lang w:val="en-US"/>
        </w:rPr>
        <w:t>lawful treatment of prisoners (</w:t>
      </w:r>
      <w:r w:rsidR="0070418F" w:rsidRPr="000E3A79">
        <w:rPr>
          <w:rFonts w:asciiTheme="minorBidi" w:hAnsiTheme="minorBidi" w:cstheme="minorBidi"/>
          <w:sz w:val="20"/>
          <w:szCs w:val="20"/>
          <w:lang w:val="en-US"/>
        </w:rPr>
        <w:t>e.g.,</w:t>
      </w:r>
      <w:r w:rsidR="00326C43" w:rsidRPr="000E3A79">
        <w:rPr>
          <w:rFonts w:asciiTheme="minorBidi" w:hAnsiTheme="minorBidi" w:cstheme="minorBidi"/>
          <w:sz w:val="20"/>
          <w:szCs w:val="20"/>
          <w:lang w:val="en-US"/>
        </w:rPr>
        <w:t xml:space="preserve"> the new Prisons Act and Prison Rules</w:t>
      </w:r>
      <w:r w:rsidRPr="000E3A79">
        <w:rPr>
          <w:rFonts w:asciiTheme="minorBidi" w:hAnsiTheme="minorBidi" w:cstheme="minorBidi"/>
          <w:sz w:val="20"/>
          <w:szCs w:val="20"/>
          <w:lang w:val="en-US"/>
        </w:rPr>
        <w:t xml:space="preserve"> - KP</w:t>
      </w:r>
      <w:r w:rsidR="00326C43" w:rsidRPr="000E3A79">
        <w:rPr>
          <w:rFonts w:asciiTheme="minorBidi" w:hAnsiTheme="minorBidi" w:cstheme="minorBidi"/>
          <w:sz w:val="20"/>
          <w:szCs w:val="20"/>
          <w:lang w:val="en-US"/>
        </w:rPr>
        <w:t xml:space="preserve">, and the new Probation Act </w:t>
      </w:r>
      <w:r w:rsidRPr="000E3A79">
        <w:rPr>
          <w:rFonts w:asciiTheme="minorBidi" w:hAnsiTheme="minorBidi" w:cstheme="minorBidi"/>
          <w:sz w:val="20"/>
          <w:szCs w:val="20"/>
          <w:lang w:val="en-US"/>
        </w:rPr>
        <w:t xml:space="preserve">and </w:t>
      </w:r>
      <w:r w:rsidR="00C117BB" w:rsidRPr="000E3A79">
        <w:rPr>
          <w:rFonts w:asciiTheme="minorBidi" w:hAnsiTheme="minorBidi" w:cstheme="minorBidi"/>
          <w:sz w:val="20"/>
          <w:szCs w:val="20"/>
          <w:lang w:val="en-US"/>
        </w:rPr>
        <w:t>R</w:t>
      </w:r>
      <w:r w:rsidRPr="000E3A79">
        <w:rPr>
          <w:rFonts w:asciiTheme="minorBidi" w:hAnsiTheme="minorBidi" w:cstheme="minorBidi"/>
          <w:sz w:val="20"/>
          <w:szCs w:val="20"/>
          <w:lang w:val="en-US"/>
        </w:rPr>
        <w:t xml:space="preserve">ules - </w:t>
      </w:r>
      <w:r w:rsidR="00326C43" w:rsidRPr="000E3A79">
        <w:rPr>
          <w:rFonts w:asciiTheme="minorBidi" w:hAnsiTheme="minorBidi" w:cstheme="minorBidi"/>
          <w:sz w:val="20"/>
          <w:szCs w:val="20"/>
          <w:lang w:val="en-US"/>
        </w:rPr>
        <w:t>Balochistan</w:t>
      </w:r>
      <w:r w:rsidRPr="000E3A79">
        <w:rPr>
          <w:rFonts w:asciiTheme="minorBidi" w:hAnsiTheme="minorBidi" w:cstheme="minorBidi"/>
          <w:sz w:val="20"/>
          <w:szCs w:val="20"/>
          <w:lang w:val="en-US"/>
        </w:rPr>
        <w:t>)</w:t>
      </w:r>
      <w:r w:rsidR="00C91A16" w:rsidRPr="000E3A79">
        <w:rPr>
          <w:rFonts w:asciiTheme="minorBidi" w:hAnsiTheme="minorBidi" w:cstheme="minorBidi"/>
          <w:sz w:val="20"/>
          <w:szCs w:val="20"/>
          <w:lang w:val="en-US"/>
        </w:rPr>
        <w:t>.</w:t>
      </w:r>
    </w:p>
    <w:p w14:paraId="02FADB7D" w14:textId="671973D8" w:rsidR="00326C43" w:rsidRPr="000E3A79" w:rsidRDefault="009B2A05">
      <w:pPr>
        <w:pStyle w:val="ListParagraph"/>
        <w:numPr>
          <w:ilvl w:val="0"/>
          <w:numId w:val="5"/>
        </w:numPr>
        <w:spacing w:after="0"/>
        <w:rPr>
          <w:rFonts w:asciiTheme="minorBidi" w:hAnsiTheme="minorBidi" w:cstheme="minorBidi"/>
          <w:sz w:val="20"/>
          <w:szCs w:val="20"/>
          <w:lang w:val="en-US"/>
        </w:rPr>
      </w:pPr>
      <w:r w:rsidRPr="000E3A79">
        <w:rPr>
          <w:rFonts w:asciiTheme="minorBidi" w:hAnsiTheme="minorBidi" w:cstheme="minorBidi"/>
          <w:sz w:val="20"/>
          <w:szCs w:val="20"/>
          <w:lang w:val="en-US"/>
        </w:rPr>
        <w:t>Enhance</w:t>
      </w:r>
      <w:r w:rsidR="00F34F1F" w:rsidRPr="000E3A79">
        <w:rPr>
          <w:rFonts w:asciiTheme="minorBidi" w:hAnsiTheme="minorBidi" w:cstheme="minorBidi"/>
          <w:sz w:val="20"/>
          <w:szCs w:val="20"/>
          <w:lang w:val="en-US"/>
        </w:rPr>
        <w:t>d</w:t>
      </w:r>
      <w:r w:rsidRPr="000E3A79">
        <w:rPr>
          <w:rFonts w:asciiTheme="minorBidi" w:hAnsiTheme="minorBidi" w:cstheme="minorBidi"/>
          <w:sz w:val="20"/>
          <w:szCs w:val="20"/>
          <w:lang w:val="en-US"/>
        </w:rPr>
        <w:t xml:space="preserve"> people’s access to court annexed Alternative Dispute Resolution (ADR) (</w:t>
      </w:r>
      <w:r w:rsidR="0070418F" w:rsidRPr="000E3A79">
        <w:rPr>
          <w:rFonts w:asciiTheme="minorBidi" w:hAnsiTheme="minorBidi" w:cstheme="minorBidi"/>
          <w:sz w:val="20"/>
          <w:szCs w:val="20"/>
          <w:lang w:val="en-US"/>
        </w:rPr>
        <w:t>e.g.,</w:t>
      </w:r>
      <w:r w:rsidR="00B83718" w:rsidRPr="000E3A79">
        <w:rPr>
          <w:rFonts w:asciiTheme="minorBidi" w:hAnsiTheme="minorBidi" w:cstheme="minorBidi"/>
          <w:sz w:val="20"/>
          <w:szCs w:val="20"/>
          <w:lang w:val="en-US"/>
        </w:rPr>
        <w:t xml:space="preserve"> </w:t>
      </w:r>
      <w:r w:rsidRPr="000E3A79">
        <w:rPr>
          <w:rFonts w:asciiTheme="minorBidi" w:hAnsiTheme="minorBidi" w:cstheme="minorBidi"/>
          <w:sz w:val="20"/>
          <w:szCs w:val="20"/>
          <w:lang w:val="en-US"/>
        </w:rPr>
        <w:t>ADR Act</w:t>
      </w:r>
      <w:r w:rsidR="00B83718" w:rsidRPr="000E3A79">
        <w:rPr>
          <w:rFonts w:asciiTheme="minorBidi" w:hAnsiTheme="minorBidi" w:cstheme="minorBidi"/>
          <w:sz w:val="20"/>
          <w:szCs w:val="20"/>
          <w:lang w:val="en-US"/>
        </w:rPr>
        <w:t xml:space="preserve"> Amendment</w:t>
      </w:r>
      <w:r w:rsidR="008D1887" w:rsidRPr="000E3A79">
        <w:rPr>
          <w:rFonts w:asciiTheme="minorBidi" w:hAnsiTheme="minorBidi" w:cstheme="minorBidi"/>
          <w:sz w:val="20"/>
          <w:szCs w:val="20"/>
          <w:lang w:val="en-US"/>
        </w:rPr>
        <w:t xml:space="preserve"> and </w:t>
      </w:r>
      <w:r w:rsidR="00C117BB" w:rsidRPr="000E3A79">
        <w:rPr>
          <w:rFonts w:asciiTheme="minorBidi" w:hAnsiTheme="minorBidi" w:cstheme="minorBidi"/>
          <w:sz w:val="20"/>
          <w:szCs w:val="20"/>
          <w:lang w:val="en-US"/>
        </w:rPr>
        <w:t>R</w:t>
      </w:r>
      <w:r w:rsidR="008D1887" w:rsidRPr="000E3A79">
        <w:rPr>
          <w:rFonts w:asciiTheme="minorBidi" w:hAnsiTheme="minorBidi" w:cstheme="minorBidi"/>
          <w:sz w:val="20"/>
          <w:szCs w:val="20"/>
          <w:lang w:val="en-US"/>
        </w:rPr>
        <w:t>ules</w:t>
      </w:r>
      <w:r w:rsidRPr="000E3A79">
        <w:rPr>
          <w:rFonts w:asciiTheme="minorBidi" w:hAnsiTheme="minorBidi" w:cstheme="minorBidi"/>
          <w:sz w:val="20"/>
          <w:szCs w:val="20"/>
          <w:lang w:val="en-US"/>
        </w:rPr>
        <w:t xml:space="preserve"> – Balochistan)</w:t>
      </w:r>
      <w:r w:rsidR="00C91A16" w:rsidRPr="000E3A79">
        <w:rPr>
          <w:rFonts w:asciiTheme="minorBidi" w:hAnsiTheme="minorBidi" w:cstheme="minorBidi"/>
          <w:sz w:val="20"/>
          <w:szCs w:val="20"/>
          <w:lang w:val="en-US"/>
        </w:rPr>
        <w:t>.</w:t>
      </w:r>
    </w:p>
    <w:p w14:paraId="6CC2F857" w14:textId="3C33BA4D" w:rsidR="00326C43" w:rsidRPr="000E3A79" w:rsidRDefault="00AB648D">
      <w:pPr>
        <w:pStyle w:val="ListParagraph"/>
        <w:numPr>
          <w:ilvl w:val="0"/>
          <w:numId w:val="5"/>
        </w:numPr>
        <w:spacing w:after="0"/>
        <w:rPr>
          <w:rFonts w:asciiTheme="minorBidi" w:hAnsiTheme="minorBidi" w:cstheme="minorBidi"/>
          <w:sz w:val="20"/>
          <w:szCs w:val="20"/>
          <w:lang w:val="en-US"/>
        </w:rPr>
      </w:pPr>
      <w:r w:rsidRPr="000E3A79">
        <w:rPr>
          <w:rFonts w:asciiTheme="minorBidi" w:hAnsiTheme="minorBidi" w:cstheme="minorBidi"/>
          <w:sz w:val="20"/>
          <w:szCs w:val="20"/>
          <w:lang w:val="en-US"/>
        </w:rPr>
        <w:t>Increase</w:t>
      </w:r>
      <w:r w:rsidR="00F34F1F" w:rsidRPr="000E3A79">
        <w:rPr>
          <w:rFonts w:asciiTheme="minorBidi" w:hAnsiTheme="minorBidi" w:cstheme="minorBidi"/>
          <w:sz w:val="20"/>
          <w:szCs w:val="20"/>
          <w:lang w:val="en-US"/>
        </w:rPr>
        <w:t>d</w:t>
      </w:r>
      <w:r w:rsidRPr="000E3A79">
        <w:rPr>
          <w:rFonts w:asciiTheme="minorBidi" w:hAnsiTheme="minorBidi" w:cstheme="minorBidi"/>
          <w:sz w:val="20"/>
          <w:szCs w:val="20"/>
          <w:lang w:val="en-US"/>
        </w:rPr>
        <w:t xml:space="preserve"> p</w:t>
      </w:r>
      <w:r w:rsidR="008D1887" w:rsidRPr="000E3A79">
        <w:rPr>
          <w:rFonts w:asciiTheme="minorBidi" w:hAnsiTheme="minorBidi" w:cstheme="minorBidi"/>
          <w:sz w:val="20"/>
          <w:szCs w:val="20"/>
          <w:lang w:val="en-US"/>
        </w:rPr>
        <w:t xml:space="preserve">eople’s access to justice through </w:t>
      </w:r>
      <w:r w:rsidRPr="000E3A79">
        <w:rPr>
          <w:rFonts w:asciiTheme="minorBidi" w:hAnsiTheme="minorBidi" w:cstheme="minorBidi"/>
          <w:sz w:val="20"/>
          <w:szCs w:val="20"/>
          <w:lang w:val="en-US"/>
        </w:rPr>
        <w:t>improved</w:t>
      </w:r>
      <w:r w:rsidR="009C1688" w:rsidRPr="000E3A79">
        <w:rPr>
          <w:rFonts w:asciiTheme="minorBidi" w:hAnsiTheme="minorBidi" w:cstheme="minorBidi"/>
          <w:sz w:val="20"/>
          <w:szCs w:val="20"/>
          <w:lang w:val="en-US"/>
        </w:rPr>
        <w:t xml:space="preserve"> management of </w:t>
      </w:r>
      <w:r w:rsidRPr="000E3A79">
        <w:rPr>
          <w:rFonts w:asciiTheme="minorBidi" w:hAnsiTheme="minorBidi" w:cstheme="minorBidi"/>
          <w:sz w:val="20"/>
          <w:szCs w:val="20"/>
          <w:lang w:val="en-US"/>
        </w:rPr>
        <w:t xml:space="preserve">the </w:t>
      </w:r>
      <w:r w:rsidR="008D1887" w:rsidRPr="000E3A79">
        <w:rPr>
          <w:rFonts w:asciiTheme="minorBidi" w:hAnsiTheme="minorBidi" w:cstheme="minorBidi"/>
          <w:sz w:val="20"/>
          <w:szCs w:val="20"/>
          <w:lang w:val="en-US"/>
        </w:rPr>
        <w:t>virtual courts system (</w:t>
      </w:r>
      <w:r w:rsidR="0070418F" w:rsidRPr="000E3A79">
        <w:rPr>
          <w:rFonts w:asciiTheme="minorBidi" w:hAnsiTheme="minorBidi" w:cstheme="minorBidi"/>
          <w:sz w:val="20"/>
          <w:szCs w:val="20"/>
          <w:lang w:val="en-US"/>
        </w:rPr>
        <w:t>e.g.,</w:t>
      </w:r>
      <w:r w:rsidR="008D1887" w:rsidRPr="000E3A79">
        <w:rPr>
          <w:rFonts w:asciiTheme="minorBidi" w:hAnsiTheme="minorBidi" w:cstheme="minorBidi"/>
          <w:sz w:val="20"/>
          <w:szCs w:val="20"/>
          <w:lang w:val="en-US"/>
        </w:rPr>
        <w:t xml:space="preserve"> New </w:t>
      </w:r>
      <w:r w:rsidR="001927E9" w:rsidRPr="000E3A79">
        <w:rPr>
          <w:rFonts w:asciiTheme="minorBidi" w:hAnsiTheme="minorBidi" w:cstheme="minorBidi"/>
          <w:sz w:val="20"/>
          <w:szCs w:val="20"/>
          <w:lang w:val="en-US"/>
        </w:rPr>
        <w:t>R</w:t>
      </w:r>
      <w:r w:rsidR="00326C43" w:rsidRPr="000E3A79">
        <w:rPr>
          <w:rFonts w:asciiTheme="minorBidi" w:hAnsiTheme="minorBidi" w:cstheme="minorBidi"/>
          <w:sz w:val="20"/>
          <w:szCs w:val="20"/>
          <w:lang w:val="en-US"/>
        </w:rPr>
        <w:t xml:space="preserve">egulatory </w:t>
      </w:r>
      <w:r w:rsidR="008D1887" w:rsidRPr="000E3A79">
        <w:rPr>
          <w:rFonts w:asciiTheme="minorBidi" w:hAnsiTheme="minorBidi" w:cstheme="minorBidi"/>
          <w:sz w:val="20"/>
          <w:szCs w:val="20"/>
          <w:lang w:val="en-US"/>
        </w:rPr>
        <w:t>F</w:t>
      </w:r>
      <w:r w:rsidR="00326C43" w:rsidRPr="000E3A79">
        <w:rPr>
          <w:rFonts w:asciiTheme="minorBidi" w:hAnsiTheme="minorBidi" w:cstheme="minorBidi"/>
          <w:sz w:val="20"/>
          <w:szCs w:val="20"/>
          <w:lang w:val="en-US"/>
        </w:rPr>
        <w:t xml:space="preserve">rameworks </w:t>
      </w:r>
      <w:r w:rsidR="008D1887" w:rsidRPr="000E3A79">
        <w:rPr>
          <w:rFonts w:asciiTheme="minorBidi" w:hAnsiTheme="minorBidi" w:cstheme="minorBidi"/>
          <w:sz w:val="20"/>
          <w:szCs w:val="20"/>
          <w:lang w:val="en-US"/>
        </w:rPr>
        <w:t xml:space="preserve">on </w:t>
      </w:r>
      <w:r w:rsidR="00326C43" w:rsidRPr="000E3A79">
        <w:rPr>
          <w:rFonts w:asciiTheme="minorBidi" w:hAnsiTheme="minorBidi" w:cstheme="minorBidi"/>
          <w:sz w:val="20"/>
          <w:szCs w:val="20"/>
          <w:lang w:val="en-US"/>
        </w:rPr>
        <w:t xml:space="preserve">virtual courts </w:t>
      </w:r>
      <w:r w:rsidR="008D1887" w:rsidRPr="000E3A79">
        <w:rPr>
          <w:rFonts w:asciiTheme="minorBidi" w:hAnsiTheme="minorBidi" w:cstheme="minorBidi"/>
          <w:sz w:val="20"/>
          <w:szCs w:val="20"/>
          <w:lang w:val="en-US"/>
        </w:rPr>
        <w:t>-</w:t>
      </w:r>
      <w:r w:rsidR="00326C43" w:rsidRPr="000E3A79">
        <w:rPr>
          <w:rFonts w:asciiTheme="minorBidi" w:hAnsiTheme="minorBidi" w:cstheme="minorBidi"/>
          <w:sz w:val="20"/>
          <w:szCs w:val="20"/>
          <w:lang w:val="en-US"/>
        </w:rPr>
        <w:t xml:space="preserve"> Balochistan and Sindh</w:t>
      </w:r>
      <w:r w:rsidR="008D1887" w:rsidRPr="000E3A79">
        <w:rPr>
          <w:rFonts w:asciiTheme="minorBidi" w:hAnsiTheme="minorBidi" w:cstheme="minorBidi"/>
          <w:sz w:val="20"/>
          <w:szCs w:val="20"/>
          <w:lang w:val="en-US"/>
        </w:rPr>
        <w:t>)</w:t>
      </w:r>
      <w:r w:rsidR="00C91A16" w:rsidRPr="000E3A79">
        <w:rPr>
          <w:rFonts w:asciiTheme="minorBidi" w:hAnsiTheme="minorBidi" w:cstheme="minorBidi"/>
          <w:sz w:val="20"/>
          <w:szCs w:val="20"/>
          <w:lang w:val="en-US"/>
        </w:rPr>
        <w:t>.</w:t>
      </w:r>
    </w:p>
    <w:p w14:paraId="0EBE08B6" w14:textId="533993E7" w:rsidR="00326C43" w:rsidRPr="000E3A79" w:rsidRDefault="0079122A">
      <w:pPr>
        <w:pStyle w:val="ListParagraph"/>
        <w:numPr>
          <w:ilvl w:val="0"/>
          <w:numId w:val="5"/>
        </w:numPr>
        <w:spacing w:after="0"/>
        <w:rPr>
          <w:rFonts w:asciiTheme="minorBidi" w:hAnsiTheme="minorBidi" w:cstheme="minorBidi"/>
          <w:sz w:val="20"/>
          <w:szCs w:val="20"/>
          <w:lang w:val="en-US"/>
        </w:rPr>
      </w:pPr>
      <w:r w:rsidRPr="000E3A79">
        <w:rPr>
          <w:rFonts w:asciiTheme="minorBidi" w:hAnsiTheme="minorBidi" w:cstheme="minorBidi"/>
          <w:sz w:val="20"/>
          <w:szCs w:val="20"/>
          <w:lang w:val="en-US"/>
        </w:rPr>
        <w:t>Enhance</w:t>
      </w:r>
      <w:r w:rsidR="00F34F1F" w:rsidRPr="000E3A79">
        <w:rPr>
          <w:rFonts w:asciiTheme="minorBidi" w:hAnsiTheme="minorBidi" w:cstheme="minorBidi"/>
          <w:sz w:val="20"/>
          <w:szCs w:val="20"/>
          <w:lang w:val="en-US"/>
        </w:rPr>
        <w:t>d</w:t>
      </w:r>
      <w:r w:rsidRPr="000E3A79">
        <w:rPr>
          <w:rFonts w:asciiTheme="minorBidi" w:hAnsiTheme="minorBidi" w:cstheme="minorBidi"/>
          <w:sz w:val="20"/>
          <w:szCs w:val="20"/>
          <w:lang w:val="en-US"/>
        </w:rPr>
        <w:t xml:space="preserve"> justice and security sector coherence, coordination, and reform implementation by rule of law institutions</w:t>
      </w:r>
      <w:r w:rsidR="00C91A16" w:rsidRPr="000E3A79">
        <w:rPr>
          <w:rFonts w:asciiTheme="minorBidi" w:hAnsiTheme="minorBidi" w:cstheme="minorBidi"/>
          <w:sz w:val="20"/>
          <w:szCs w:val="20"/>
          <w:lang w:val="en-US"/>
        </w:rPr>
        <w:t xml:space="preserve"> </w:t>
      </w:r>
      <w:r w:rsidRPr="000E3A79">
        <w:rPr>
          <w:rFonts w:asciiTheme="minorBidi" w:hAnsiTheme="minorBidi" w:cstheme="minorBidi"/>
          <w:sz w:val="20"/>
          <w:szCs w:val="20"/>
          <w:lang w:val="en-US"/>
        </w:rPr>
        <w:t xml:space="preserve">(Revised </w:t>
      </w:r>
      <w:r w:rsidR="00326C43" w:rsidRPr="000E3A79">
        <w:rPr>
          <w:rFonts w:asciiTheme="minorBidi" w:hAnsiTheme="minorBidi" w:cstheme="minorBidi"/>
          <w:sz w:val="20"/>
          <w:szCs w:val="20"/>
          <w:lang w:val="en-US"/>
        </w:rPr>
        <w:t>KP Rule of Law Road Map</w:t>
      </w:r>
      <w:r w:rsidRPr="000E3A79">
        <w:rPr>
          <w:rFonts w:asciiTheme="minorBidi" w:hAnsiTheme="minorBidi" w:cstheme="minorBidi"/>
          <w:sz w:val="20"/>
          <w:szCs w:val="20"/>
          <w:lang w:val="en-US"/>
        </w:rPr>
        <w:t xml:space="preserve"> with new implementation framework</w:t>
      </w:r>
      <w:r w:rsidR="00B83718" w:rsidRPr="000E3A79">
        <w:rPr>
          <w:rFonts w:asciiTheme="minorBidi" w:hAnsiTheme="minorBidi" w:cstheme="minorBidi"/>
          <w:sz w:val="20"/>
          <w:szCs w:val="20"/>
          <w:lang w:val="en-US"/>
        </w:rPr>
        <w:t>, and new sectoral strategies and implementation plans; GB Rule of Law Road Map</w:t>
      </w:r>
      <w:r w:rsidR="00B83718" w:rsidRPr="000E3A79">
        <w:rPr>
          <w:rStyle w:val="FootnoteReference"/>
          <w:rFonts w:asciiTheme="minorBidi" w:hAnsiTheme="minorBidi" w:cstheme="minorBidi"/>
          <w:szCs w:val="20"/>
          <w:lang w:val="en-US"/>
        </w:rPr>
        <w:footnoteReference w:id="17"/>
      </w:r>
      <w:r w:rsidR="00B83718" w:rsidRPr="000E3A79">
        <w:rPr>
          <w:rFonts w:asciiTheme="minorBidi" w:hAnsiTheme="minorBidi" w:cstheme="minorBidi"/>
          <w:sz w:val="20"/>
          <w:szCs w:val="20"/>
          <w:lang w:val="en-US"/>
        </w:rPr>
        <w:t xml:space="preserve"> implementation </w:t>
      </w:r>
      <w:r w:rsidR="00C117BB" w:rsidRPr="000E3A79">
        <w:rPr>
          <w:rFonts w:asciiTheme="minorBidi" w:hAnsiTheme="minorBidi" w:cstheme="minorBidi"/>
          <w:sz w:val="20"/>
          <w:szCs w:val="20"/>
          <w:lang w:val="en-US"/>
        </w:rPr>
        <w:t>framework)</w:t>
      </w:r>
      <w:r w:rsidR="00C91A16" w:rsidRPr="000E3A79">
        <w:rPr>
          <w:rFonts w:asciiTheme="minorBidi" w:hAnsiTheme="minorBidi" w:cstheme="minorBidi"/>
          <w:sz w:val="20"/>
          <w:szCs w:val="20"/>
          <w:lang w:val="en-US"/>
        </w:rPr>
        <w:t>.</w:t>
      </w:r>
    </w:p>
    <w:p w14:paraId="2B60F646" w14:textId="56A4A9BC" w:rsidR="00326C43" w:rsidRPr="000E3A79" w:rsidRDefault="0079122A">
      <w:pPr>
        <w:pStyle w:val="ListParagraph"/>
        <w:numPr>
          <w:ilvl w:val="0"/>
          <w:numId w:val="5"/>
        </w:numPr>
        <w:spacing w:after="0"/>
        <w:rPr>
          <w:rFonts w:asciiTheme="minorBidi" w:hAnsiTheme="minorBidi" w:cstheme="minorBidi"/>
          <w:sz w:val="20"/>
          <w:szCs w:val="20"/>
          <w:lang w:val="en-US"/>
        </w:rPr>
      </w:pPr>
      <w:r w:rsidRPr="000E3A79">
        <w:rPr>
          <w:rFonts w:asciiTheme="minorBidi" w:hAnsiTheme="minorBidi" w:cstheme="minorBidi"/>
          <w:sz w:val="20"/>
          <w:szCs w:val="20"/>
          <w:lang w:val="en-US"/>
        </w:rPr>
        <w:t>Strengthen</w:t>
      </w:r>
      <w:r w:rsidR="00F34F1F" w:rsidRPr="000E3A79">
        <w:rPr>
          <w:rFonts w:asciiTheme="minorBidi" w:hAnsiTheme="minorBidi" w:cstheme="minorBidi"/>
          <w:sz w:val="20"/>
          <w:szCs w:val="20"/>
          <w:lang w:val="en-US"/>
        </w:rPr>
        <w:t>ed</w:t>
      </w:r>
      <w:r w:rsidRPr="000E3A79">
        <w:rPr>
          <w:rFonts w:asciiTheme="minorBidi" w:hAnsiTheme="minorBidi" w:cstheme="minorBidi"/>
          <w:sz w:val="20"/>
          <w:szCs w:val="20"/>
          <w:lang w:val="en-US"/>
        </w:rPr>
        <w:t xml:space="preserve"> policy framework to improve justice service delivery </w:t>
      </w:r>
      <w:r w:rsidR="00B83718" w:rsidRPr="000E3A79">
        <w:rPr>
          <w:rFonts w:asciiTheme="minorBidi" w:hAnsiTheme="minorBidi" w:cstheme="minorBidi"/>
          <w:sz w:val="20"/>
          <w:szCs w:val="20"/>
          <w:lang w:val="en-US"/>
        </w:rPr>
        <w:t xml:space="preserve">at High Courts and district judiciaries </w:t>
      </w:r>
      <w:r w:rsidRPr="000E3A79">
        <w:rPr>
          <w:rFonts w:asciiTheme="minorBidi" w:hAnsiTheme="minorBidi" w:cstheme="minorBidi"/>
          <w:sz w:val="20"/>
          <w:szCs w:val="20"/>
          <w:lang w:val="en-US"/>
        </w:rPr>
        <w:t xml:space="preserve">and people’s access to these services </w:t>
      </w:r>
      <w:r w:rsidR="00B83718" w:rsidRPr="000E3A79">
        <w:rPr>
          <w:rFonts w:asciiTheme="minorBidi" w:hAnsiTheme="minorBidi" w:cstheme="minorBidi"/>
          <w:sz w:val="20"/>
          <w:szCs w:val="20"/>
          <w:lang w:val="en-US"/>
        </w:rPr>
        <w:t>(</w:t>
      </w:r>
      <w:r w:rsidR="0070418F" w:rsidRPr="000E3A79">
        <w:rPr>
          <w:rFonts w:asciiTheme="minorBidi" w:hAnsiTheme="minorBidi" w:cstheme="minorBidi"/>
          <w:sz w:val="20"/>
          <w:szCs w:val="20"/>
          <w:lang w:val="en-US"/>
        </w:rPr>
        <w:t>e.g.,</w:t>
      </w:r>
      <w:r w:rsidRPr="000E3A79">
        <w:rPr>
          <w:rFonts w:asciiTheme="minorBidi" w:hAnsiTheme="minorBidi" w:cstheme="minorBidi"/>
          <w:sz w:val="20"/>
          <w:szCs w:val="20"/>
          <w:lang w:val="en-US"/>
        </w:rPr>
        <w:t xml:space="preserve"> </w:t>
      </w:r>
      <w:r w:rsidR="00DD15CB" w:rsidRPr="000E3A79">
        <w:rPr>
          <w:rFonts w:asciiTheme="minorBidi" w:hAnsiTheme="minorBidi" w:cstheme="minorBidi"/>
          <w:sz w:val="20"/>
          <w:szCs w:val="20"/>
          <w:lang w:val="en-US"/>
        </w:rPr>
        <w:t>New multi</w:t>
      </w:r>
      <w:r w:rsidR="00C117BB" w:rsidRPr="000E3A79">
        <w:rPr>
          <w:rFonts w:asciiTheme="minorBidi" w:hAnsiTheme="minorBidi" w:cstheme="minorBidi"/>
          <w:sz w:val="20"/>
          <w:szCs w:val="20"/>
          <w:lang w:val="en-US"/>
        </w:rPr>
        <w:t>-year</w:t>
      </w:r>
      <w:r w:rsidR="00326C43" w:rsidRPr="000E3A79">
        <w:rPr>
          <w:rFonts w:asciiTheme="minorBidi" w:hAnsiTheme="minorBidi" w:cstheme="minorBidi"/>
          <w:sz w:val="20"/>
          <w:szCs w:val="20"/>
          <w:lang w:val="en-US"/>
        </w:rPr>
        <w:t xml:space="preserve"> strategic plan</w:t>
      </w:r>
      <w:r w:rsidRPr="000E3A79">
        <w:rPr>
          <w:rFonts w:asciiTheme="minorBidi" w:hAnsiTheme="minorBidi" w:cstheme="minorBidi"/>
          <w:sz w:val="20"/>
          <w:szCs w:val="20"/>
          <w:lang w:val="en-US"/>
        </w:rPr>
        <w:t xml:space="preserve">s - </w:t>
      </w:r>
      <w:r w:rsidR="00326C43" w:rsidRPr="000E3A79">
        <w:rPr>
          <w:rFonts w:asciiTheme="minorBidi" w:hAnsiTheme="minorBidi" w:cstheme="minorBidi"/>
          <w:sz w:val="20"/>
          <w:szCs w:val="20"/>
          <w:lang w:val="en-US"/>
        </w:rPr>
        <w:t>Sindh and Balochistan</w:t>
      </w:r>
      <w:r w:rsidRPr="000E3A79">
        <w:rPr>
          <w:rFonts w:asciiTheme="minorBidi" w:hAnsiTheme="minorBidi" w:cstheme="minorBidi"/>
          <w:sz w:val="20"/>
          <w:szCs w:val="20"/>
          <w:lang w:val="en-US"/>
        </w:rPr>
        <w:t>)</w:t>
      </w:r>
      <w:r w:rsidR="00C91A16" w:rsidRPr="000E3A79">
        <w:rPr>
          <w:rFonts w:asciiTheme="minorBidi" w:hAnsiTheme="minorBidi" w:cstheme="minorBidi"/>
          <w:sz w:val="20"/>
          <w:szCs w:val="20"/>
          <w:lang w:val="en-US"/>
        </w:rPr>
        <w:t>.</w:t>
      </w:r>
    </w:p>
    <w:p w14:paraId="6998D5A2" w14:textId="77777777" w:rsidR="00326C43" w:rsidRPr="000E3A79" w:rsidRDefault="00326C43" w:rsidP="00FA306C">
      <w:pPr>
        <w:pStyle w:val="ListParagraph"/>
        <w:spacing w:after="0"/>
        <w:ind w:left="360"/>
        <w:rPr>
          <w:rFonts w:asciiTheme="minorBidi" w:hAnsiTheme="minorBidi" w:cstheme="minorBidi"/>
          <w:sz w:val="20"/>
          <w:szCs w:val="20"/>
          <w:lang w:val="en-US"/>
        </w:rPr>
      </w:pPr>
    </w:p>
    <w:p w14:paraId="32B72632" w14:textId="2DCB19FC" w:rsidR="00A725DC" w:rsidRPr="000E3A79" w:rsidRDefault="00901ECC" w:rsidP="00FA306C">
      <w:pPr>
        <w:spacing w:after="0"/>
        <w:ind w:right="-86"/>
        <w:rPr>
          <w:rFonts w:asciiTheme="minorBidi" w:hAnsiTheme="minorBidi" w:cstheme="minorBidi"/>
          <w:bCs/>
          <w:iCs/>
          <w:sz w:val="20"/>
          <w:szCs w:val="20"/>
          <w:lang w:val="en-US"/>
        </w:rPr>
      </w:pPr>
      <w:r>
        <w:rPr>
          <w:rFonts w:asciiTheme="minorBidi" w:hAnsiTheme="minorBidi" w:cstheme="minorBidi"/>
          <w:i/>
          <w:sz w:val="20"/>
          <w:u w:val="single"/>
          <w:lang w:val="en-US"/>
        </w:rPr>
        <w:t xml:space="preserve">Rule of Law </w:t>
      </w:r>
      <w:proofErr w:type="spellStart"/>
      <w:r w:rsidR="00F34F1F" w:rsidRPr="000E3A79">
        <w:rPr>
          <w:rFonts w:asciiTheme="minorBidi" w:hAnsiTheme="minorBidi" w:cstheme="minorBidi"/>
          <w:i/>
          <w:sz w:val="20"/>
          <w:u w:val="single"/>
          <w:lang w:val="en-US"/>
        </w:rPr>
        <w:t>Pro</w:t>
      </w:r>
      <w:r w:rsidR="008E5314" w:rsidRPr="000E3A79">
        <w:rPr>
          <w:rFonts w:asciiTheme="minorBidi" w:hAnsiTheme="minorBidi" w:cstheme="minorBidi"/>
          <w:i/>
          <w:sz w:val="20"/>
          <w:u w:val="single"/>
          <w:lang w:val="en-US"/>
        </w:rPr>
        <w:t>gramme</w:t>
      </w:r>
      <w:proofErr w:type="spellEnd"/>
      <w:r w:rsidR="00F34F1F" w:rsidRPr="000E3A79">
        <w:rPr>
          <w:rFonts w:asciiTheme="minorBidi" w:hAnsiTheme="minorBidi" w:cstheme="minorBidi"/>
          <w:i/>
          <w:sz w:val="20"/>
          <w:u w:val="single"/>
          <w:lang w:val="en-US"/>
        </w:rPr>
        <w:t xml:space="preserve"> Output 2:</w:t>
      </w:r>
      <w:r w:rsidR="00F34F1F" w:rsidRPr="000E3A79">
        <w:rPr>
          <w:rFonts w:asciiTheme="minorBidi" w:hAnsiTheme="minorBidi" w:cstheme="minorBidi"/>
          <w:bCs/>
          <w:iCs/>
          <w:sz w:val="20"/>
          <w:szCs w:val="20"/>
          <w:lang w:val="en-US"/>
        </w:rPr>
        <w:t xml:space="preserve"> Capacity of justice and security stakeholders (duty bearers) enhanced to deliver inclusive, timely, and accessible services to all people with </w:t>
      </w:r>
      <w:r w:rsidR="00887751" w:rsidRPr="000E3A79">
        <w:rPr>
          <w:rFonts w:asciiTheme="minorBidi" w:hAnsiTheme="minorBidi" w:cstheme="minorBidi"/>
          <w:bCs/>
          <w:iCs/>
          <w:sz w:val="20"/>
          <w:szCs w:val="20"/>
          <w:lang w:val="en-US"/>
        </w:rPr>
        <w:t xml:space="preserve">an </w:t>
      </w:r>
      <w:r w:rsidR="00F34F1F" w:rsidRPr="000E3A79">
        <w:rPr>
          <w:rFonts w:asciiTheme="minorBidi" w:hAnsiTheme="minorBidi" w:cstheme="minorBidi"/>
          <w:bCs/>
          <w:iCs/>
          <w:sz w:val="20"/>
          <w:szCs w:val="20"/>
          <w:lang w:val="en-US"/>
        </w:rPr>
        <w:t>emphasis on women and digital</w:t>
      </w:r>
      <w:r w:rsidR="00B61B8A" w:rsidRPr="000E3A79">
        <w:rPr>
          <w:rFonts w:asciiTheme="minorBidi" w:hAnsiTheme="minorBidi" w:cstheme="minorBidi"/>
          <w:bCs/>
          <w:iCs/>
          <w:sz w:val="20"/>
          <w:szCs w:val="20"/>
          <w:lang w:val="en-US"/>
        </w:rPr>
        <w:t xml:space="preserve"> technologies</w:t>
      </w:r>
      <w:r w:rsidR="00F34F1F" w:rsidRPr="000E3A79">
        <w:rPr>
          <w:rFonts w:asciiTheme="minorBidi" w:hAnsiTheme="minorBidi" w:cstheme="minorBidi"/>
          <w:bCs/>
          <w:iCs/>
          <w:sz w:val="20"/>
          <w:szCs w:val="20"/>
          <w:lang w:val="en-US"/>
        </w:rPr>
        <w:t>. (Gen-2)</w:t>
      </w:r>
    </w:p>
    <w:p w14:paraId="00A4A08C" w14:textId="77777777" w:rsidR="00CE2542" w:rsidRPr="000E3A79" w:rsidRDefault="00CE2542" w:rsidP="00FA306C">
      <w:pPr>
        <w:spacing w:after="0"/>
        <w:rPr>
          <w:rFonts w:asciiTheme="minorBidi" w:hAnsiTheme="minorBidi" w:cstheme="minorBidi"/>
          <w:sz w:val="20"/>
          <w:szCs w:val="20"/>
          <w:u w:val="single"/>
          <w:lang w:val="en-US"/>
        </w:rPr>
      </w:pPr>
    </w:p>
    <w:p w14:paraId="19CAD340" w14:textId="329E5EB9" w:rsidR="00A725DC" w:rsidRPr="000E3A79" w:rsidRDefault="00F34F1F" w:rsidP="00FA306C">
      <w:pPr>
        <w:spacing w:after="0"/>
        <w:rPr>
          <w:rFonts w:asciiTheme="minorBidi" w:hAnsiTheme="minorBidi" w:cstheme="minorBidi"/>
          <w:sz w:val="20"/>
          <w:szCs w:val="20"/>
          <w:u w:val="single"/>
          <w:lang w:val="en-US"/>
        </w:rPr>
      </w:pPr>
      <w:r w:rsidRPr="000E3A79">
        <w:rPr>
          <w:rFonts w:asciiTheme="minorBidi" w:hAnsiTheme="minorBidi" w:cstheme="minorBidi"/>
          <w:sz w:val="20"/>
          <w:szCs w:val="20"/>
          <w:u w:val="single"/>
          <w:lang w:val="en-US"/>
        </w:rPr>
        <w:t xml:space="preserve">Expected results: </w:t>
      </w:r>
    </w:p>
    <w:p w14:paraId="25EE9A98" w14:textId="360AE40D" w:rsidR="00326C43" w:rsidRPr="000E3A79" w:rsidRDefault="00F34F1F">
      <w:pPr>
        <w:pStyle w:val="ListParagraph"/>
        <w:numPr>
          <w:ilvl w:val="0"/>
          <w:numId w:val="6"/>
        </w:numPr>
        <w:spacing w:after="0"/>
        <w:rPr>
          <w:rFonts w:asciiTheme="minorBidi" w:hAnsiTheme="minorBidi" w:cstheme="minorBidi"/>
          <w:sz w:val="20"/>
          <w:szCs w:val="20"/>
          <w:lang w:val="en-US"/>
        </w:rPr>
      </w:pPr>
      <w:r w:rsidRPr="000E3A79">
        <w:rPr>
          <w:rFonts w:asciiTheme="minorBidi" w:hAnsiTheme="minorBidi" w:cstheme="minorBidi"/>
          <w:sz w:val="20"/>
          <w:szCs w:val="20"/>
          <w:lang w:val="en-US"/>
        </w:rPr>
        <w:t>Enhanced skills and k</w:t>
      </w:r>
      <w:r w:rsidR="00FC7226" w:rsidRPr="000E3A79">
        <w:rPr>
          <w:rFonts w:asciiTheme="minorBidi" w:hAnsiTheme="minorBidi" w:cstheme="minorBidi"/>
          <w:sz w:val="20"/>
          <w:szCs w:val="20"/>
          <w:lang w:val="en-US"/>
        </w:rPr>
        <w:t xml:space="preserve">nowledge of </w:t>
      </w:r>
      <w:r w:rsidR="00A716C2" w:rsidRPr="000E3A79">
        <w:rPr>
          <w:rFonts w:asciiTheme="minorBidi" w:hAnsiTheme="minorBidi" w:cstheme="minorBidi"/>
          <w:sz w:val="20"/>
          <w:szCs w:val="20"/>
          <w:lang w:val="en-US"/>
        </w:rPr>
        <w:t>policewomen</w:t>
      </w:r>
      <w:r w:rsidRPr="000E3A79">
        <w:rPr>
          <w:rFonts w:asciiTheme="minorBidi" w:hAnsiTheme="minorBidi" w:cstheme="minorBidi"/>
          <w:sz w:val="20"/>
          <w:szCs w:val="20"/>
          <w:lang w:val="en-US"/>
        </w:rPr>
        <w:t xml:space="preserve"> and men on core</w:t>
      </w:r>
      <w:r w:rsidR="007F35DA" w:rsidRPr="000E3A79">
        <w:rPr>
          <w:rFonts w:asciiTheme="minorBidi" w:hAnsiTheme="minorBidi" w:cstheme="minorBidi"/>
          <w:sz w:val="20"/>
          <w:szCs w:val="20"/>
          <w:lang w:val="en-US"/>
        </w:rPr>
        <w:t xml:space="preserve"> policing</w:t>
      </w:r>
      <w:r w:rsidRPr="000E3A79">
        <w:rPr>
          <w:rFonts w:asciiTheme="minorBidi" w:hAnsiTheme="minorBidi" w:cstheme="minorBidi"/>
          <w:sz w:val="20"/>
          <w:szCs w:val="20"/>
          <w:lang w:val="en-US"/>
        </w:rPr>
        <w:t xml:space="preserve"> functions </w:t>
      </w:r>
      <w:r w:rsidR="00A1229D" w:rsidRPr="000E3A79">
        <w:rPr>
          <w:rFonts w:asciiTheme="minorBidi" w:hAnsiTheme="minorBidi" w:cstheme="minorBidi"/>
          <w:sz w:val="20"/>
          <w:szCs w:val="20"/>
          <w:lang w:val="en-US"/>
        </w:rPr>
        <w:t>including gender</w:t>
      </w:r>
      <w:r w:rsidR="00C91A16" w:rsidRPr="000E3A79">
        <w:rPr>
          <w:rFonts w:asciiTheme="minorBidi" w:hAnsiTheme="minorBidi" w:cstheme="minorBidi"/>
          <w:sz w:val="20"/>
          <w:szCs w:val="20"/>
          <w:lang w:val="en-US"/>
        </w:rPr>
        <w:t>-</w:t>
      </w:r>
      <w:r w:rsidR="00A1229D" w:rsidRPr="000E3A79">
        <w:rPr>
          <w:rFonts w:asciiTheme="minorBidi" w:hAnsiTheme="minorBidi" w:cstheme="minorBidi"/>
          <w:sz w:val="20"/>
          <w:szCs w:val="20"/>
          <w:lang w:val="en-US"/>
        </w:rPr>
        <w:t>responsive and preventive policing</w:t>
      </w:r>
      <w:r w:rsidR="00FC7226" w:rsidRPr="000E3A79">
        <w:rPr>
          <w:rFonts w:asciiTheme="minorBidi" w:hAnsiTheme="minorBidi" w:cstheme="minorBidi"/>
          <w:sz w:val="20"/>
          <w:szCs w:val="20"/>
          <w:lang w:val="en-US"/>
        </w:rPr>
        <w:t xml:space="preserve"> </w:t>
      </w:r>
      <w:r w:rsidR="00A1229D" w:rsidRPr="000E3A79">
        <w:rPr>
          <w:rFonts w:asciiTheme="minorBidi" w:hAnsiTheme="minorBidi" w:cstheme="minorBidi"/>
          <w:sz w:val="20"/>
          <w:szCs w:val="20"/>
          <w:lang w:val="en-US"/>
        </w:rPr>
        <w:t>(</w:t>
      </w:r>
      <w:r w:rsidR="0070418F" w:rsidRPr="000E3A79">
        <w:rPr>
          <w:rFonts w:asciiTheme="minorBidi" w:hAnsiTheme="minorBidi" w:cstheme="minorBidi"/>
          <w:sz w:val="20"/>
          <w:szCs w:val="20"/>
          <w:lang w:val="en-US"/>
        </w:rPr>
        <w:t>e.g.,</w:t>
      </w:r>
      <w:r w:rsidR="00A1229D" w:rsidRPr="000E3A79">
        <w:rPr>
          <w:rFonts w:asciiTheme="minorBidi" w:hAnsiTheme="minorBidi" w:cstheme="minorBidi"/>
          <w:sz w:val="20"/>
          <w:szCs w:val="20"/>
          <w:lang w:val="en-US"/>
        </w:rPr>
        <w:t xml:space="preserve"> KP Police)</w:t>
      </w:r>
      <w:r w:rsidR="00C91A16" w:rsidRPr="000E3A79">
        <w:rPr>
          <w:rFonts w:asciiTheme="minorBidi" w:hAnsiTheme="minorBidi" w:cstheme="minorBidi"/>
          <w:sz w:val="20"/>
          <w:szCs w:val="20"/>
          <w:lang w:val="en-US"/>
        </w:rPr>
        <w:t>.</w:t>
      </w:r>
    </w:p>
    <w:p w14:paraId="7CDCAC7A" w14:textId="6F842951" w:rsidR="00A1229D" w:rsidRPr="000E3A79" w:rsidRDefault="00A1229D">
      <w:pPr>
        <w:pStyle w:val="ListParagraph"/>
        <w:numPr>
          <w:ilvl w:val="0"/>
          <w:numId w:val="6"/>
        </w:numPr>
        <w:spacing w:after="0"/>
        <w:rPr>
          <w:rFonts w:asciiTheme="minorBidi" w:hAnsiTheme="minorBidi" w:cstheme="minorBidi"/>
          <w:sz w:val="20"/>
          <w:szCs w:val="20"/>
          <w:lang w:val="en-US"/>
        </w:rPr>
      </w:pPr>
      <w:r w:rsidRPr="000E3A79">
        <w:rPr>
          <w:rFonts w:asciiTheme="minorBidi" w:hAnsiTheme="minorBidi" w:cstheme="minorBidi"/>
          <w:sz w:val="20"/>
          <w:szCs w:val="20"/>
          <w:lang w:val="en-US"/>
        </w:rPr>
        <w:t>Strengthen</w:t>
      </w:r>
      <w:r w:rsidR="007F35DA" w:rsidRPr="000E3A79">
        <w:rPr>
          <w:rFonts w:asciiTheme="minorBidi" w:hAnsiTheme="minorBidi" w:cstheme="minorBidi"/>
          <w:sz w:val="20"/>
          <w:szCs w:val="20"/>
          <w:lang w:val="en-US"/>
        </w:rPr>
        <w:t>ed</w:t>
      </w:r>
      <w:r w:rsidRPr="000E3A79">
        <w:rPr>
          <w:rFonts w:asciiTheme="minorBidi" w:hAnsiTheme="minorBidi" w:cstheme="minorBidi"/>
          <w:sz w:val="20"/>
          <w:szCs w:val="20"/>
          <w:lang w:val="en-US"/>
        </w:rPr>
        <w:t xml:space="preserve"> skills and knowledge of ANF officers (women and men) in countering supply and demand reduction of illicit narcotics </w:t>
      </w:r>
      <w:r w:rsidR="007F35DA" w:rsidRPr="000E3A79">
        <w:rPr>
          <w:rFonts w:asciiTheme="minorBidi" w:hAnsiTheme="minorBidi" w:cstheme="minorBidi"/>
          <w:sz w:val="20"/>
          <w:szCs w:val="20"/>
          <w:lang w:val="en-US"/>
        </w:rPr>
        <w:t xml:space="preserve">and </w:t>
      </w:r>
      <w:r w:rsidRPr="000E3A79">
        <w:rPr>
          <w:rFonts w:asciiTheme="minorBidi" w:hAnsiTheme="minorBidi" w:cstheme="minorBidi"/>
          <w:sz w:val="20"/>
          <w:szCs w:val="20"/>
          <w:lang w:val="en-US"/>
        </w:rPr>
        <w:t>drugs (</w:t>
      </w:r>
      <w:r w:rsidR="0070418F" w:rsidRPr="000E3A79">
        <w:rPr>
          <w:rFonts w:asciiTheme="minorBidi" w:hAnsiTheme="minorBidi" w:cstheme="minorBidi"/>
          <w:sz w:val="20"/>
          <w:szCs w:val="20"/>
          <w:lang w:val="en-US"/>
        </w:rPr>
        <w:t>e.g.,</w:t>
      </w:r>
      <w:r w:rsidRPr="000E3A79">
        <w:rPr>
          <w:rFonts w:asciiTheme="minorBidi" w:hAnsiTheme="minorBidi" w:cstheme="minorBidi"/>
          <w:sz w:val="20"/>
          <w:szCs w:val="20"/>
          <w:lang w:val="en-US"/>
        </w:rPr>
        <w:t xml:space="preserve"> ANF)</w:t>
      </w:r>
      <w:r w:rsidR="00C91A16" w:rsidRPr="000E3A79">
        <w:rPr>
          <w:rFonts w:asciiTheme="minorBidi" w:hAnsiTheme="minorBidi" w:cstheme="minorBidi"/>
          <w:sz w:val="20"/>
          <w:szCs w:val="20"/>
          <w:lang w:val="en-US"/>
        </w:rPr>
        <w:t>.</w:t>
      </w:r>
    </w:p>
    <w:p w14:paraId="35F73B72" w14:textId="675690AA" w:rsidR="00E57566" w:rsidRPr="000E3A79" w:rsidRDefault="003B4436">
      <w:pPr>
        <w:pStyle w:val="ListParagraph"/>
        <w:numPr>
          <w:ilvl w:val="0"/>
          <w:numId w:val="6"/>
        </w:numPr>
        <w:spacing w:after="0"/>
        <w:rPr>
          <w:rFonts w:asciiTheme="minorBidi" w:hAnsiTheme="minorBidi" w:cstheme="minorBidi"/>
          <w:sz w:val="20"/>
          <w:szCs w:val="20"/>
          <w:lang w:val="en-US"/>
        </w:rPr>
      </w:pPr>
      <w:r w:rsidRPr="000E3A79">
        <w:rPr>
          <w:rFonts w:asciiTheme="minorBidi" w:hAnsiTheme="minorBidi" w:cstheme="minorBidi"/>
          <w:sz w:val="20"/>
          <w:szCs w:val="20"/>
          <w:lang w:val="en-US"/>
        </w:rPr>
        <w:t>Enhance</w:t>
      </w:r>
      <w:r w:rsidR="007F35DA" w:rsidRPr="000E3A79">
        <w:rPr>
          <w:rFonts w:asciiTheme="minorBidi" w:hAnsiTheme="minorBidi" w:cstheme="minorBidi"/>
          <w:sz w:val="20"/>
          <w:szCs w:val="20"/>
          <w:lang w:val="en-US"/>
        </w:rPr>
        <w:t>d</w:t>
      </w:r>
      <w:r w:rsidRPr="000E3A79">
        <w:rPr>
          <w:rFonts w:asciiTheme="minorBidi" w:hAnsiTheme="minorBidi" w:cstheme="minorBidi"/>
          <w:sz w:val="20"/>
          <w:szCs w:val="20"/>
          <w:lang w:val="en-US"/>
        </w:rPr>
        <w:t xml:space="preserve"> capacities of the Excise, Taxation &amp; Anti-Narcotics (ETAN) department </w:t>
      </w:r>
      <w:r w:rsidR="007F35DA" w:rsidRPr="000E3A79">
        <w:rPr>
          <w:rFonts w:asciiTheme="minorBidi" w:hAnsiTheme="minorBidi" w:cstheme="minorBidi"/>
          <w:sz w:val="20"/>
          <w:szCs w:val="20"/>
          <w:lang w:val="en-US"/>
        </w:rPr>
        <w:t xml:space="preserve">officers (men and women) </w:t>
      </w:r>
      <w:r w:rsidRPr="000E3A79">
        <w:rPr>
          <w:rFonts w:asciiTheme="minorBidi" w:hAnsiTheme="minorBidi" w:cstheme="minorBidi"/>
          <w:sz w:val="20"/>
          <w:szCs w:val="20"/>
          <w:lang w:val="en-US"/>
        </w:rPr>
        <w:t xml:space="preserve">in drugs and substance </w:t>
      </w:r>
      <w:r w:rsidR="007F35DA" w:rsidRPr="000E3A79">
        <w:rPr>
          <w:rFonts w:asciiTheme="minorBidi" w:hAnsiTheme="minorBidi" w:cstheme="minorBidi"/>
          <w:sz w:val="20"/>
          <w:szCs w:val="20"/>
          <w:lang w:val="en-US"/>
        </w:rPr>
        <w:t>control (</w:t>
      </w:r>
      <w:r w:rsidR="0070418F" w:rsidRPr="000E3A79">
        <w:rPr>
          <w:rFonts w:asciiTheme="minorBidi" w:hAnsiTheme="minorBidi" w:cstheme="minorBidi"/>
          <w:sz w:val="20"/>
          <w:szCs w:val="20"/>
          <w:lang w:val="en-US"/>
        </w:rPr>
        <w:t>e.g.,</w:t>
      </w:r>
      <w:r w:rsidR="007F35DA" w:rsidRPr="000E3A79">
        <w:rPr>
          <w:rFonts w:asciiTheme="minorBidi" w:hAnsiTheme="minorBidi" w:cstheme="minorBidi"/>
          <w:sz w:val="20"/>
          <w:szCs w:val="20"/>
          <w:lang w:val="en-US"/>
        </w:rPr>
        <w:t xml:space="preserve"> ETAN </w:t>
      </w:r>
      <w:r w:rsidR="0085382E" w:rsidRPr="000E3A79">
        <w:rPr>
          <w:rFonts w:asciiTheme="minorBidi" w:hAnsiTheme="minorBidi" w:cstheme="minorBidi"/>
          <w:sz w:val="20"/>
          <w:szCs w:val="20"/>
          <w:lang w:val="en-US"/>
        </w:rPr>
        <w:t>– Balochistan (</w:t>
      </w:r>
      <w:r w:rsidR="007F35DA" w:rsidRPr="000E3A79">
        <w:rPr>
          <w:rFonts w:asciiTheme="minorBidi" w:hAnsiTheme="minorBidi" w:cstheme="minorBidi"/>
          <w:sz w:val="20"/>
          <w:szCs w:val="20"/>
          <w:lang w:val="en-US"/>
        </w:rPr>
        <w:t>ETAN-B</w:t>
      </w:r>
      <w:r w:rsidR="0085382E" w:rsidRPr="000E3A79">
        <w:rPr>
          <w:rFonts w:asciiTheme="minorBidi" w:hAnsiTheme="minorBidi" w:cstheme="minorBidi"/>
          <w:sz w:val="20"/>
          <w:szCs w:val="20"/>
          <w:lang w:val="en-US"/>
        </w:rPr>
        <w:t>)</w:t>
      </w:r>
      <w:r w:rsidR="007F35DA" w:rsidRPr="000E3A79">
        <w:rPr>
          <w:rFonts w:asciiTheme="minorBidi" w:hAnsiTheme="minorBidi" w:cstheme="minorBidi"/>
          <w:sz w:val="20"/>
          <w:szCs w:val="20"/>
          <w:lang w:val="en-US"/>
        </w:rPr>
        <w:t>)</w:t>
      </w:r>
      <w:r w:rsidR="00B62C83" w:rsidRPr="000E3A79">
        <w:rPr>
          <w:rFonts w:asciiTheme="minorBidi" w:hAnsiTheme="minorBidi" w:cstheme="minorBidi"/>
          <w:sz w:val="20"/>
          <w:szCs w:val="20"/>
          <w:lang w:val="en-US"/>
        </w:rPr>
        <w:t>.</w:t>
      </w:r>
    </w:p>
    <w:p w14:paraId="27564092" w14:textId="5110B2B9" w:rsidR="00A1229D" w:rsidRPr="000E3A79" w:rsidRDefault="007F35DA">
      <w:pPr>
        <w:pStyle w:val="ListParagraph"/>
        <w:numPr>
          <w:ilvl w:val="0"/>
          <w:numId w:val="6"/>
        </w:numPr>
        <w:spacing w:after="0"/>
        <w:rPr>
          <w:rFonts w:asciiTheme="minorBidi" w:hAnsiTheme="minorBidi" w:cstheme="minorBidi"/>
          <w:sz w:val="20"/>
          <w:szCs w:val="20"/>
          <w:lang w:val="en-US"/>
        </w:rPr>
      </w:pPr>
      <w:r w:rsidRPr="000E3A79">
        <w:rPr>
          <w:rFonts w:asciiTheme="minorBidi" w:hAnsiTheme="minorBidi" w:cstheme="minorBidi"/>
          <w:bCs/>
          <w:sz w:val="20"/>
          <w:szCs w:val="20"/>
          <w:lang w:val="en-US"/>
        </w:rPr>
        <w:t xml:space="preserve">Increased training </w:t>
      </w:r>
      <w:r w:rsidR="0085382E" w:rsidRPr="000E3A79">
        <w:rPr>
          <w:rFonts w:asciiTheme="minorBidi" w:hAnsiTheme="minorBidi" w:cstheme="minorBidi"/>
          <w:bCs/>
          <w:sz w:val="20"/>
          <w:szCs w:val="20"/>
          <w:lang w:val="en-US"/>
        </w:rPr>
        <w:t xml:space="preserve">expertise and quality of training courses of </w:t>
      </w:r>
      <w:r w:rsidRPr="000E3A79">
        <w:rPr>
          <w:rFonts w:asciiTheme="minorBidi" w:hAnsiTheme="minorBidi" w:cstheme="minorBidi"/>
          <w:bCs/>
          <w:sz w:val="20"/>
          <w:szCs w:val="20"/>
          <w:lang w:val="en-US"/>
        </w:rPr>
        <w:t>KP Police, ANF, and ETAB- B (</w:t>
      </w:r>
      <w:r w:rsidR="0070418F" w:rsidRPr="000E3A79">
        <w:rPr>
          <w:rFonts w:asciiTheme="minorBidi" w:hAnsiTheme="minorBidi" w:cstheme="minorBidi"/>
          <w:bCs/>
          <w:sz w:val="20"/>
          <w:szCs w:val="20"/>
          <w:lang w:val="en-US"/>
        </w:rPr>
        <w:t>e.g.,</w:t>
      </w:r>
      <w:r w:rsidRPr="000E3A79">
        <w:rPr>
          <w:rFonts w:asciiTheme="minorBidi" w:hAnsiTheme="minorBidi" w:cstheme="minorBidi"/>
          <w:bCs/>
          <w:sz w:val="20"/>
          <w:szCs w:val="20"/>
          <w:lang w:val="en-US"/>
        </w:rPr>
        <w:t xml:space="preserve"> </w:t>
      </w:r>
      <w:r w:rsidR="00A1229D" w:rsidRPr="000E3A79">
        <w:rPr>
          <w:rFonts w:asciiTheme="minorBidi" w:hAnsiTheme="minorBidi" w:cstheme="minorBidi"/>
          <w:bCs/>
          <w:sz w:val="20"/>
          <w:szCs w:val="20"/>
          <w:lang w:val="en-US"/>
        </w:rPr>
        <w:t xml:space="preserve">develop new training curricula, review/update existing curricula, formulate integrated frameworks and strategies to harmonize training at national and provincial levels, and </w:t>
      </w:r>
      <w:r w:rsidRPr="000E3A79">
        <w:rPr>
          <w:rFonts w:asciiTheme="minorBidi" w:hAnsiTheme="minorBidi" w:cstheme="minorBidi"/>
          <w:bCs/>
          <w:sz w:val="20"/>
          <w:szCs w:val="20"/>
          <w:lang w:val="en-US"/>
        </w:rPr>
        <w:t>training of trainers (</w:t>
      </w:r>
      <w:r w:rsidR="0085382E" w:rsidRPr="000E3A79">
        <w:rPr>
          <w:rFonts w:asciiTheme="minorBidi" w:hAnsiTheme="minorBidi" w:cstheme="minorBidi"/>
          <w:bCs/>
          <w:sz w:val="20"/>
          <w:szCs w:val="20"/>
          <w:lang w:val="en-US"/>
        </w:rPr>
        <w:t>TOTs) through</w:t>
      </w:r>
      <w:r w:rsidR="00A1229D" w:rsidRPr="000E3A79">
        <w:rPr>
          <w:rFonts w:asciiTheme="minorBidi" w:hAnsiTheme="minorBidi" w:cstheme="minorBidi"/>
          <w:bCs/>
          <w:sz w:val="20"/>
          <w:szCs w:val="20"/>
          <w:lang w:val="en-US"/>
        </w:rPr>
        <w:t xml:space="preserve"> national and international subject experts</w:t>
      </w:r>
      <w:r w:rsidRPr="000E3A79">
        <w:rPr>
          <w:rFonts w:asciiTheme="minorBidi" w:hAnsiTheme="minorBidi" w:cstheme="minorBidi"/>
          <w:bCs/>
          <w:sz w:val="20"/>
          <w:szCs w:val="20"/>
          <w:lang w:val="en-US"/>
        </w:rPr>
        <w:t>)</w:t>
      </w:r>
      <w:r w:rsidR="00DD15CB" w:rsidRPr="000E3A79">
        <w:rPr>
          <w:rFonts w:asciiTheme="minorBidi" w:hAnsiTheme="minorBidi" w:cstheme="minorBidi"/>
          <w:bCs/>
          <w:sz w:val="20"/>
          <w:szCs w:val="20"/>
          <w:lang w:val="en-US"/>
        </w:rPr>
        <w:t>.</w:t>
      </w:r>
    </w:p>
    <w:p w14:paraId="061462CE" w14:textId="4609E832" w:rsidR="00E57566" w:rsidRPr="000E3A79" w:rsidRDefault="00E57566">
      <w:pPr>
        <w:pStyle w:val="ListParagraph"/>
        <w:numPr>
          <w:ilvl w:val="0"/>
          <w:numId w:val="6"/>
        </w:numPr>
        <w:spacing w:after="0"/>
        <w:rPr>
          <w:rFonts w:asciiTheme="minorBidi" w:hAnsiTheme="minorBidi" w:cstheme="minorBidi"/>
          <w:sz w:val="20"/>
          <w:szCs w:val="20"/>
          <w:lang w:val="en-US"/>
        </w:rPr>
      </w:pPr>
      <w:r w:rsidRPr="000E3A79">
        <w:rPr>
          <w:rFonts w:asciiTheme="minorBidi" w:hAnsiTheme="minorBidi" w:cstheme="minorBidi"/>
          <w:bCs/>
          <w:sz w:val="20"/>
          <w:szCs w:val="20"/>
          <w:lang w:val="en-US"/>
        </w:rPr>
        <w:t xml:space="preserve">Strengthened </w:t>
      </w:r>
      <w:r w:rsidR="00672FA1" w:rsidRPr="000E3A79">
        <w:rPr>
          <w:rFonts w:asciiTheme="minorBidi" w:hAnsiTheme="minorBidi" w:cstheme="minorBidi"/>
          <w:bCs/>
          <w:sz w:val="20"/>
          <w:szCs w:val="20"/>
          <w:lang w:val="en-US"/>
        </w:rPr>
        <w:t xml:space="preserve">the </w:t>
      </w:r>
      <w:r w:rsidRPr="000E3A79">
        <w:rPr>
          <w:rFonts w:asciiTheme="minorBidi" w:hAnsiTheme="minorBidi" w:cstheme="minorBidi"/>
          <w:bCs/>
          <w:sz w:val="20"/>
          <w:szCs w:val="20"/>
          <w:lang w:val="en-US"/>
        </w:rPr>
        <w:t xml:space="preserve">capacities of forensic </w:t>
      </w:r>
      <w:r w:rsidR="00672FA1" w:rsidRPr="000E3A79">
        <w:rPr>
          <w:rFonts w:asciiTheme="minorBidi" w:hAnsiTheme="minorBidi" w:cstheme="minorBidi"/>
          <w:bCs/>
          <w:sz w:val="20"/>
          <w:szCs w:val="20"/>
          <w:lang w:val="en-US"/>
        </w:rPr>
        <w:t>specialists in the analysis and examination of crime scene evidence (</w:t>
      </w:r>
      <w:r w:rsidR="0070418F" w:rsidRPr="000E3A79">
        <w:rPr>
          <w:rFonts w:asciiTheme="minorBidi" w:hAnsiTheme="minorBidi" w:cstheme="minorBidi"/>
          <w:bCs/>
          <w:sz w:val="20"/>
          <w:szCs w:val="20"/>
          <w:lang w:val="en-US"/>
        </w:rPr>
        <w:t>e.g.,</w:t>
      </w:r>
      <w:r w:rsidR="00672FA1" w:rsidRPr="000E3A79">
        <w:rPr>
          <w:rFonts w:asciiTheme="minorBidi" w:hAnsiTheme="minorBidi" w:cstheme="minorBidi"/>
          <w:bCs/>
          <w:sz w:val="20"/>
          <w:szCs w:val="20"/>
          <w:lang w:val="en-US"/>
        </w:rPr>
        <w:t xml:space="preserve"> KP forensic services)</w:t>
      </w:r>
      <w:r w:rsidR="00E80E1C" w:rsidRPr="000E3A79">
        <w:rPr>
          <w:rFonts w:asciiTheme="minorBidi" w:hAnsiTheme="minorBidi" w:cstheme="minorBidi"/>
          <w:bCs/>
          <w:sz w:val="20"/>
          <w:szCs w:val="20"/>
          <w:lang w:val="en-US"/>
        </w:rPr>
        <w:t>.</w:t>
      </w:r>
    </w:p>
    <w:p w14:paraId="1A71F1B6" w14:textId="36A3672D" w:rsidR="0085382E" w:rsidRPr="000E3A79" w:rsidRDefault="0085382E">
      <w:pPr>
        <w:pStyle w:val="ListParagraph"/>
        <w:numPr>
          <w:ilvl w:val="0"/>
          <w:numId w:val="6"/>
        </w:numPr>
        <w:spacing w:after="0"/>
        <w:ind w:left="357" w:hanging="357"/>
        <w:rPr>
          <w:rFonts w:asciiTheme="minorBidi" w:hAnsiTheme="minorBidi" w:cstheme="minorBidi"/>
          <w:sz w:val="20"/>
          <w:szCs w:val="20"/>
          <w:lang w:val="en-US"/>
        </w:rPr>
      </w:pPr>
      <w:r w:rsidRPr="000E3A79">
        <w:rPr>
          <w:rFonts w:asciiTheme="minorBidi" w:hAnsiTheme="minorBidi" w:cstheme="minorBidi"/>
          <w:sz w:val="20"/>
          <w:szCs w:val="20"/>
          <w:lang w:val="en-US"/>
        </w:rPr>
        <w:t xml:space="preserve">Increased skills </w:t>
      </w:r>
      <w:r w:rsidRPr="000E3A79">
        <w:rPr>
          <w:sz w:val="20"/>
          <w:szCs w:val="20"/>
          <w:lang w:val="en-US"/>
        </w:rPr>
        <w:t xml:space="preserve">of women lawyers </w:t>
      </w:r>
      <w:r w:rsidR="00E57566" w:rsidRPr="000E3A79">
        <w:rPr>
          <w:sz w:val="20"/>
          <w:szCs w:val="20"/>
          <w:lang w:val="en-US"/>
        </w:rPr>
        <w:t>i</w:t>
      </w:r>
      <w:r w:rsidRPr="000E3A79">
        <w:rPr>
          <w:sz w:val="20"/>
          <w:szCs w:val="20"/>
          <w:lang w:val="en-US"/>
        </w:rPr>
        <w:t>n case preparation and handling, counselling, court hearings (</w:t>
      </w:r>
      <w:r w:rsidR="0070418F" w:rsidRPr="000E3A79">
        <w:rPr>
          <w:sz w:val="20"/>
          <w:szCs w:val="20"/>
          <w:lang w:val="en-US"/>
        </w:rPr>
        <w:t>e.g.,</w:t>
      </w:r>
      <w:r w:rsidRPr="000E3A79">
        <w:rPr>
          <w:sz w:val="20"/>
          <w:szCs w:val="20"/>
          <w:lang w:val="en-US"/>
        </w:rPr>
        <w:t xml:space="preserve"> </w:t>
      </w:r>
      <w:r w:rsidR="00DA45F2" w:rsidRPr="000E3A79">
        <w:rPr>
          <w:sz w:val="20"/>
          <w:szCs w:val="20"/>
          <w:lang w:val="en-US"/>
        </w:rPr>
        <w:t>l</w:t>
      </w:r>
      <w:r w:rsidRPr="000E3A79">
        <w:rPr>
          <w:sz w:val="20"/>
          <w:szCs w:val="20"/>
          <w:lang w:val="en-US"/>
        </w:rPr>
        <w:t>egal ethics, legal drafting, client and expert witness interview techniques, court presentation, and women protection laws</w:t>
      </w:r>
      <w:r w:rsidR="00DA45F2" w:rsidRPr="000E3A79">
        <w:rPr>
          <w:sz w:val="20"/>
          <w:szCs w:val="20"/>
          <w:lang w:val="en-US"/>
        </w:rPr>
        <w:t>)</w:t>
      </w:r>
      <w:r w:rsidR="00E57566" w:rsidRPr="000E3A79">
        <w:rPr>
          <w:sz w:val="20"/>
          <w:szCs w:val="20"/>
          <w:lang w:val="en-US"/>
        </w:rPr>
        <w:t>.</w:t>
      </w:r>
    </w:p>
    <w:p w14:paraId="4D80067A" w14:textId="54D61341" w:rsidR="00326C43" w:rsidRPr="000E3A79" w:rsidRDefault="002E46AE">
      <w:pPr>
        <w:pStyle w:val="ListParagraph"/>
        <w:numPr>
          <w:ilvl w:val="0"/>
          <w:numId w:val="6"/>
        </w:numPr>
        <w:spacing w:after="0"/>
        <w:ind w:left="357" w:hanging="357"/>
        <w:rPr>
          <w:rFonts w:asciiTheme="minorBidi" w:hAnsiTheme="minorBidi" w:cstheme="minorBidi"/>
          <w:sz w:val="20"/>
          <w:szCs w:val="20"/>
          <w:lang w:val="en-US"/>
        </w:rPr>
      </w:pPr>
      <w:r w:rsidRPr="000E3A79">
        <w:rPr>
          <w:rFonts w:asciiTheme="minorBidi" w:hAnsiTheme="minorBidi" w:cstheme="minorBidi"/>
          <w:bCs/>
          <w:sz w:val="20"/>
          <w:szCs w:val="20"/>
          <w:lang w:val="en-US"/>
        </w:rPr>
        <w:t>Increased training expertise and course quality of training for judges, lawyers</w:t>
      </w:r>
      <w:r w:rsidR="00046D27" w:rsidRPr="000E3A79">
        <w:rPr>
          <w:rFonts w:asciiTheme="minorBidi" w:hAnsiTheme="minorBidi" w:cstheme="minorBidi"/>
          <w:bCs/>
          <w:sz w:val="20"/>
          <w:szCs w:val="20"/>
          <w:lang w:val="en-US"/>
        </w:rPr>
        <w:t>,</w:t>
      </w:r>
      <w:r w:rsidRPr="000E3A79">
        <w:rPr>
          <w:rFonts w:asciiTheme="minorBidi" w:hAnsiTheme="minorBidi" w:cstheme="minorBidi"/>
          <w:bCs/>
          <w:sz w:val="20"/>
          <w:szCs w:val="20"/>
          <w:lang w:val="en-US"/>
        </w:rPr>
        <w:t xml:space="preserve"> and court staff </w:t>
      </w:r>
      <w:r w:rsidR="00581231" w:rsidRPr="000E3A79">
        <w:rPr>
          <w:rFonts w:asciiTheme="minorBidi" w:hAnsiTheme="minorBidi" w:cstheme="minorBidi"/>
          <w:bCs/>
          <w:sz w:val="20"/>
          <w:szCs w:val="20"/>
          <w:lang w:val="en-US"/>
        </w:rPr>
        <w:t>(women</w:t>
      </w:r>
      <w:r w:rsidRPr="000E3A79">
        <w:rPr>
          <w:rFonts w:asciiTheme="minorBidi" w:hAnsiTheme="minorBidi" w:cstheme="minorBidi"/>
          <w:bCs/>
          <w:sz w:val="20"/>
          <w:szCs w:val="20"/>
          <w:lang w:val="en-US"/>
        </w:rPr>
        <w:t xml:space="preserve"> and men) of judicial training academies</w:t>
      </w:r>
      <w:r w:rsidR="00581231" w:rsidRPr="000E3A79">
        <w:rPr>
          <w:rFonts w:asciiTheme="minorBidi" w:hAnsiTheme="minorBidi" w:cstheme="minorBidi"/>
          <w:bCs/>
          <w:sz w:val="20"/>
          <w:szCs w:val="20"/>
          <w:lang w:val="en-US"/>
        </w:rPr>
        <w:t xml:space="preserve"> in Balochistan and Sindh</w:t>
      </w:r>
      <w:r w:rsidRPr="000E3A79">
        <w:rPr>
          <w:rFonts w:asciiTheme="minorBidi" w:hAnsiTheme="minorBidi" w:cstheme="minorBidi"/>
          <w:bCs/>
          <w:sz w:val="20"/>
          <w:szCs w:val="20"/>
          <w:lang w:val="en-US"/>
        </w:rPr>
        <w:t xml:space="preserve"> (</w:t>
      </w:r>
      <w:r w:rsidR="0070418F" w:rsidRPr="000E3A79">
        <w:rPr>
          <w:rFonts w:asciiTheme="minorBidi" w:hAnsiTheme="minorBidi" w:cstheme="minorBidi"/>
          <w:bCs/>
          <w:sz w:val="20"/>
          <w:szCs w:val="20"/>
          <w:lang w:val="en-US"/>
        </w:rPr>
        <w:t>e.g.,</w:t>
      </w:r>
      <w:r w:rsidR="004A7043" w:rsidRPr="000E3A79">
        <w:rPr>
          <w:rFonts w:asciiTheme="minorBidi" w:hAnsiTheme="minorBidi" w:cstheme="minorBidi"/>
          <w:bCs/>
          <w:sz w:val="20"/>
          <w:szCs w:val="20"/>
          <w:lang w:val="en-US"/>
        </w:rPr>
        <w:t xml:space="preserve"> </w:t>
      </w:r>
      <w:r w:rsidRPr="000E3A79">
        <w:rPr>
          <w:rFonts w:asciiTheme="minorBidi" w:hAnsiTheme="minorBidi" w:cstheme="minorBidi"/>
          <w:bCs/>
          <w:sz w:val="20"/>
          <w:szCs w:val="20"/>
          <w:lang w:val="en-US"/>
        </w:rPr>
        <w:t>develop new training curricula</w:t>
      </w:r>
      <w:r w:rsidR="00581231" w:rsidRPr="000E3A79">
        <w:rPr>
          <w:rFonts w:asciiTheme="minorBidi" w:hAnsiTheme="minorBidi" w:cstheme="minorBidi"/>
          <w:bCs/>
          <w:sz w:val="20"/>
          <w:szCs w:val="20"/>
          <w:lang w:val="en-US"/>
        </w:rPr>
        <w:t xml:space="preserve"> on virtual courts system</w:t>
      </w:r>
      <w:r w:rsidRPr="000E3A79">
        <w:rPr>
          <w:rFonts w:asciiTheme="minorBidi" w:hAnsiTheme="minorBidi" w:cstheme="minorBidi"/>
          <w:bCs/>
          <w:sz w:val="20"/>
          <w:szCs w:val="20"/>
          <w:lang w:val="en-US"/>
        </w:rPr>
        <w:t xml:space="preserve">, formulate integrated frameworks and strategies to harmonize training </w:t>
      </w:r>
      <w:r w:rsidR="00581231" w:rsidRPr="000E3A79">
        <w:rPr>
          <w:rFonts w:asciiTheme="minorBidi" w:hAnsiTheme="minorBidi" w:cstheme="minorBidi"/>
          <w:bCs/>
          <w:sz w:val="20"/>
          <w:szCs w:val="20"/>
          <w:lang w:val="en-US"/>
        </w:rPr>
        <w:t>between the two provinces</w:t>
      </w:r>
      <w:r w:rsidRPr="000E3A79">
        <w:rPr>
          <w:rFonts w:asciiTheme="minorBidi" w:hAnsiTheme="minorBidi" w:cstheme="minorBidi"/>
          <w:bCs/>
          <w:sz w:val="20"/>
          <w:szCs w:val="20"/>
          <w:lang w:val="en-US"/>
        </w:rPr>
        <w:t>, and training of trainers (TOTs) through national and international subject experts)</w:t>
      </w:r>
      <w:r w:rsidR="006874DC" w:rsidRPr="000E3A79">
        <w:rPr>
          <w:rFonts w:asciiTheme="minorBidi" w:hAnsiTheme="minorBidi" w:cstheme="minorBidi"/>
          <w:bCs/>
          <w:sz w:val="20"/>
          <w:szCs w:val="20"/>
          <w:lang w:val="en-US"/>
        </w:rPr>
        <w:t>.</w:t>
      </w:r>
    </w:p>
    <w:p w14:paraId="06F7A391" w14:textId="3AEBA3EF" w:rsidR="00F46C9A" w:rsidRPr="000E3A79" w:rsidRDefault="00F46C9A">
      <w:pPr>
        <w:pStyle w:val="ListParagraph"/>
        <w:numPr>
          <w:ilvl w:val="0"/>
          <w:numId w:val="6"/>
        </w:numPr>
        <w:spacing w:after="0"/>
        <w:ind w:left="357" w:hanging="357"/>
        <w:rPr>
          <w:rFonts w:asciiTheme="minorBidi" w:hAnsiTheme="minorBidi" w:cstheme="minorBidi"/>
          <w:sz w:val="20"/>
          <w:szCs w:val="20"/>
          <w:lang w:val="en-US"/>
        </w:rPr>
      </w:pPr>
      <w:r w:rsidRPr="000E3A79">
        <w:rPr>
          <w:rFonts w:asciiTheme="minorBidi" w:hAnsiTheme="minorBidi" w:cstheme="minorBidi"/>
          <w:sz w:val="20"/>
          <w:szCs w:val="20"/>
          <w:lang w:val="en-US"/>
        </w:rPr>
        <w:lastRenderedPageBreak/>
        <w:t>Strengthened</w:t>
      </w:r>
      <w:r w:rsidR="00581231" w:rsidRPr="000E3A79">
        <w:rPr>
          <w:rFonts w:asciiTheme="minorBidi" w:hAnsiTheme="minorBidi" w:cstheme="minorBidi"/>
          <w:sz w:val="20"/>
          <w:szCs w:val="20"/>
          <w:lang w:val="en-US"/>
        </w:rPr>
        <w:t xml:space="preserve"> capacities of the</w:t>
      </w:r>
      <w:r w:rsidRPr="000E3A79">
        <w:rPr>
          <w:rFonts w:asciiTheme="minorBidi" w:hAnsiTheme="minorBidi" w:cstheme="minorBidi"/>
          <w:sz w:val="20"/>
          <w:szCs w:val="20"/>
          <w:lang w:val="en-US"/>
        </w:rPr>
        <w:t xml:space="preserve"> Provincial Justice Committees</w:t>
      </w:r>
      <w:r w:rsidR="00581231" w:rsidRPr="000E3A79">
        <w:rPr>
          <w:rFonts w:asciiTheme="minorBidi" w:hAnsiTheme="minorBidi" w:cstheme="minorBidi"/>
          <w:sz w:val="20"/>
          <w:szCs w:val="20"/>
          <w:lang w:val="en-US"/>
        </w:rPr>
        <w:t xml:space="preserve"> (PJC</w:t>
      </w:r>
      <w:r w:rsidR="009352BF" w:rsidRPr="000E3A79">
        <w:rPr>
          <w:rFonts w:asciiTheme="minorBidi" w:hAnsiTheme="minorBidi" w:cstheme="minorBidi"/>
          <w:sz w:val="20"/>
          <w:szCs w:val="20"/>
          <w:lang w:val="en-US"/>
        </w:rPr>
        <w:t>s</w:t>
      </w:r>
      <w:r w:rsidR="00581231" w:rsidRPr="000E3A79">
        <w:rPr>
          <w:rFonts w:asciiTheme="minorBidi" w:hAnsiTheme="minorBidi" w:cstheme="minorBidi"/>
          <w:sz w:val="20"/>
          <w:szCs w:val="20"/>
          <w:lang w:val="en-US"/>
        </w:rPr>
        <w:t>)</w:t>
      </w:r>
      <w:r w:rsidRPr="000E3A79">
        <w:rPr>
          <w:rFonts w:asciiTheme="minorBidi" w:hAnsiTheme="minorBidi" w:cstheme="minorBidi"/>
          <w:sz w:val="20"/>
          <w:szCs w:val="20"/>
          <w:lang w:val="en-US"/>
        </w:rPr>
        <w:t xml:space="preserve"> and Criminal Justice Coordination Committees</w:t>
      </w:r>
      <w:r w:rsidR="00581231" w:rsidRPr="000E3A79">
        <w:rPr>
          <w:rFonts w:asciiTheme="minorBidi" w:hAnsiTheme="minorBidi" w:cstheme="minorBidi"/>
          <w:sz w:val="20"/>
          <w:szCs w:val="20"/>
          <w:lang w:val="en-US"/>
        </w:rPr>
        <w:t xml:space="preserve"> (CJCC</w:t>
      </w:r>
      <w:r w:rsidR="009352BF" w:rsidRPr="000E3A79">
        <w:rPr>
          <w:rFonts w:asciiTheme="minorBidi" w:hAnsiTheme="minorBidi" w:cstheme="minorBidi"/>
          <w:sz w:val="20"/>
          <w:szCs w:val="20"/>
          <w:lang w:val="en-US"/>
        </w:rPr>
        <w:t>s</w:t>
      </w:r>
      <w:r w:rsidR="00581231" w:rsidRPr="000E3A79">
        <w:rPr>
          <w:rFonts w:asciiTheme="minorBidi" w:hAnsiTheme="minorBidi" w:cstheme="minorBidi"/>
          <w:sz w:val="20"/>
          <w:szCs w:val="20"/>
          <w:lang w:val="en-US"/>
        </w:rPr>
        <w:t>)</w:t>
      </w:r>
      <w:r w:rsidRPr="000E3A79">
        <w:rPr>
          <w:rFonts w:asciiTheme="minorBidi" w:hAnsiTheme="minorBidi" w:cstheme="minorBidi"/>
          <w:sz w:val="20"/>
          <w:szCs w:val="20"/>
          <w:lang w:val="en-US"/>
        </w:rPr>
        <w:t xml:space="preserve"> for improved coordination and collaboration among justice sector institutions for</w:t>
      </w:r>
      <w:r w:rsidR="00581231" w:rsidRPr="000E3A79">
        <w:rPr>
          <w:rFonts w:asciiTheme="minorBidi" w:hAnsiTheme="minorBidi" w:cstheme="minorBidi"/>
          <w:sz w:val="20"/>
          <w:szCs w:val="20"/>
          <w:lang w:val="en-US"/>
        </w:rPr>
        <w:t xml:space="preserve"> efficient</w:t>
      </w:r>
      <w:r w:rsidRPr="000E3A79">
        <w:rPr>
          <w:rFonts w:asciiTheme="minorBidi" w:hAnsiTheme="minorBidi" w:cstheme="minorBidi"/>
          <w:sz w:val="20"/>
          <w:szCs w:val="20"/>
          <w:lang w:val="en-US"/>
        </w:rPr>
        <w:t xml:space="preserve"> service delivery.</w:t>
      </w:r>
    </w:p>
    <w:p w14:paraId="1259D0BB" w14:textId="646CE832" w:rsidR="005340D6" w:rsidRPr="000E3A79" w:rsidRDefault="005340D6">
      <w:pPr>
        <w:pStyle w:val="ListParagraph"/>
        <w:numPr>
          <w:ilvl w:val="0"/>
          <w:numId w:val="6"/>
        </w:numPr>
        <w:spacing w:after="0"/>
        <w:rPr>
          <w:rFonts w:asciiTheme="minorBidi" w:hAnsiTheme="minorBidi" w:cstheme="minorBidi"/>
          <w:sz w:val="20"/>
          <w:szCs w:val="20"/>
          <w:lang w:val="en-US"/>
        </w:rPr>
      </w:pPr>
      <w:r w:rsidRPr="000E3A79">
        <w:rPr>
          <w:rFonts w:asciiTheme="minorBidi" w:hAnsiTheme="minorBidi" w:cstheme="minorBidi"/>
          <w:sz w:val="20"/>
          <w:szCs w:val="20"/>
          <w:lang w:val="en-US"/>
        </w:rPr>
        <w:t>Strengthened the capacity of ADR mediation forums and District Legal Empowerment Committees (DLECs), enabling affordable, time-</w:t>
      </w:r>
      <w:proofErr w:type="gramStart"/>
      <w:r w:rsidRPr="000E3A79">
        <w:rPr>
          <w:rFonts w:asciiTheme="minorBidi" w:hAnsiTheme="minorBidi" w:cstheme="minorBidi"/>
          <w:sz w:val="20"/>
          <w:szCs w:val="20"/>
          <w:lang w:val="en-US"/>
        </w:rPr>
        <w:t>efficient</w:t>
      </w:r>
      <w:proofErr w:type="gramEnd"/>
      <w:r w:rsidRPr="000E3A79">
        <w:rPr>
          <w:rFonts w:asciiTheme="minorBidi" w:hAnsiTheme="minorBidi" w:cstheme="minorBidi"/>
          <w:sz w:val="20"/>
          <w:szCs w:val="20"/>
          <w:lang w:val="en-US"/>
        </w:rPr>
        <w:t xml:space="preserve"> and fair dispute resolution at</w:t>
      </w:r>
      <w:r w:rsidR="00147DA5" w:rsidRPr="000E3A79">
        <w:rPr>
          <w:rFonts w:asciiTheme="minorBidi" w:hAnsiTheme="minorBidi" w:cstheme="minorBidi"/>
          <w:sz w:val="20"/>
          <w:szCs w:val="20"/>
          <w:lang w:val="en-US"/>
        </w:rPr>
        <w:t xml:space="preserve"> the</w:t>
      </w:r>
      <w:r w:rsidRPr="000E3A79">
        <w:rPr>
          <w:rFonts w:asciiTheme="minorBidi" w:hAnsiTheme="minorBidi" w:cstheme="minorBidi"/>
          <w:sz w:val="20"/>
          <w:szCs w:val="20"/>
          <w:lang w:val="en-US"/>
        </w:rPr>
        <w:t xml:space="preserve"> local level (</w:t>
      </w:r>
      <w:r w:rsidR="0070418F" w:rsidRPr="000E3A79">
        <w:rPr>
          <w:rFonts w:asciiTheme="minorBidi" w:hAnsiTheme="minorBidi" w:cstheme="minorBidi"/>
          <w:sz w:val="20"/>
          <w:szCs w:val="20"/>
          <w:lang w:val="en-US"/>
        </w:rPr>
        <w:t>e.g.,</w:t>
      </w:r>
      <w:r w:rsidRPr="000E3A79">
        <w:rPr>
          <w:rFonts w:asciiTheme="minorBidi" w:hAnsiTheme="minorBidi" w:cstheme="minorBidi"/>
          <w:sz w:val="20"/>
          <w:szCs w:val="20"/>
          <w:lang w:val="en-US"/>
        </w:rPr>
        <w:t xml:space="preserve"> KP and Balochistan)</w:t>
      </w:r>
      <w:r w:rsidR="00147DA5" w:rsidRPr="000E3A79">
        <w:rPr>
          <w:rFonts w:asciiTheme="minorBidi" w:hAnsiTheme="minorBidi" w:cstheme="minorBidi"/>
          <w:sz w:val="20"/>
          <w:szCs w:val="20"/>
          <w:lang w:val="en-US"/>
        </w:rPr>
        <w:t>.</w:t>
      </w:r>
    </w:p>
    <w:p w14:paraId="4FD2D932" w14:textId="4114BAC1" w:rsidR="00326C43" w:rsidRPr="000E3A79" w:rsidRDefault="00326C43">
      <w:pPr>
        <w:pStyle w:val="ListParagraph"/>
        <w:numPr>
          <w:ilvl w:val="0"/>
          <w:numId w:val="6"/>
        </w:numPr>
        <w:spacing w:after="0"/>
        <w:rPr>
          <w:rFonts w:asciiTheme="minorBidi" w:hAnsiTheme="minorBidi" w:cstheme="minorBidi"/>
          <w:sz w:val="20"/>
          <w:szCs w:val="20"/>
          <w:lang w:val="en-US"/>
        </w:rPr>
      </w:pPr>
      <w:r w:rsidRPr="000E3A79">
        <w:rPr>
          <w:rFonts w:asciiTheme="minorBidi" w:hAnsiTheme="minorBidi" w:cstheme="minorBidi"/>
          <w:sz w:val="20"/>
          <w:szCs w:val="20"/>
          <w:lang w:val="en-US"/>
        </w:rPr>
        <w:t>Enhance</w:t>
      </w:r>
      <w:r w:rsidR="00581231" w:rsidRPr="000E3A79">
        <w:rPr>
          <w:rFonts w:asciiTheme="minorBidi" w:hAnsiTheme="minorBidi" w:cstheme="minorBidi"/>
          <w:sz w:val="20"/>
          <w:szCs w:val="20"/>
          <w:lang w:val="en-US"/>
        </w:rPr>
        <w:t>d skills</w:t>
      </w:r>
      <w:r w:rsidR="00840C7D" w:rsidRPr="000E3A79">
        <w:rPr>
          <w:rFonts w:asciiTheme="minorBidi" w:hAnsiTheme="minorBidi" w:cstheme="minorBidi"/>
          <w:sz w:val="20"/>
          <w:szCs w:val="20"/>
          <w:lang w:val="en-US"/>
        </w:rPr>
        <w:t xml:space="preserve"> of prison officers</w:t>
      </w:r>
      <w:r w:rsidR="00500DB3" w:rsidRPr="000E3A79">
        <w:rPr>
          <w:rFonts w:asciiTheme="minorBidi" w:hAnsiTheme="minorBidi" w:cstheme="minorBidi"/>
          <w:sz w:val="20"/>
          <w:szCs w:val="20"/>
          <w:lang w:val="en-US"/>
        </w:rPr>
        <w:t xml:space="preserve"> (women and men)</w:t>
      </w:r>
      <w:r w:rsidR="00840C7D" w:rsidRPr="000E3A79">
        <w:rPr>
          <w:rFonts w:asciiTheme="minorBidi" w:hAnsiTheme="minorBidi" w:cstheme="minorBidi"/>
          <w:sz w:val="20"/>
          <w:szCs w:val="20"/>
          <w:lang w:val="en-US"/>
        </w:rPr>
        <w:t xml:space="preserve"> in prison management and lawful treatment of prisoners (</w:t>
      </w:r>
      <w:r w:rsidR="0070418F" w:rsidRPr="000E3A79">
        <w:rPr>
          <w:rFonts w:asciiTheme="minorBidi" w:hAnsiTheme="minorBidi" w:cstheme="minorBidi"/>
          <w:sz w:val="20"/>
          <w:szCs w:val="20"/>
          <w:lang w:val="en-US"/>
        </w:rPr>
        <w:t>e.g.,</w:t>
      </w:r>
      <w:r w:rsidR="00840C7D" w:rsidRPr="000E3A79">
        <w:rPr>
          <w:rFonts w:asciiTheme="minorBidi" w:hAnsiTheme="minorBidi" w:cstheme="minorBidi"/>
          <w:sz w:val="20"/>
          <w:szCs w:val="20"/>
          <w:lang w:val="en-US"/>
        </w:rPr>
        <w:t xml:space="preserve"> KP Prisons Department)</w:t>
      </w:r>
      <w:r w:rsidR="005A3E1F" w:rsidRPr="000E3A79">
        <w:rPr>
          <w:rFonts w:asciiTheme="minorBidi" w:hAnsiTheme="minorBidi" w:cstheme="minorBidi"/>
          <w:sz w:val="20"/>
          <w:szCs w:val="20"/>
          <w:lang w:val="en-US"/>
        </w:rPr>
        <w:t>.</w:t>
      </w:r>
    </w:p>
    <w:p w14:paraId="66E3262F" w14:textId="6577AD3E" w:rsidR="00326C43" w:rsidRPr="000E3A79" w:rsidRDefault="00840C7D">
      <w:pPr>
        <w:pStyle w:val="ListParagraph"/>
        <w:numPr>
          <w:ilvl w:val="0"/>
          <w:numId w:val="6"/>
        </w:numPr>
        <w:spacing w:after="0"/>
        <w:rPr>
          <w:rFonts w:asciiTheme="minorBidi" w:hAnsiTheme="minorBidi" w:cstheme="minorBidi"/>
          <w:sz w:val="20"/>
          <w:szCs w:val="20"/>
          <w:lang w:val="en-US"/>
        </w:rPr>
      </w:pPr>
      <w:r w:rsidRPr="000E3A79">
        <w:rPr>
          <w:rFonts w:asciiTheme="minorBidi" w:hAnsiTheme="minorBidi" w:cstheme="minorBidi"/>
          <w:sz w:val="20"/>
          <w:szCs w:val="20"/>
          <w:lang w:val="en-US"/>
        </w:rPr>
        <w:t xml:space="preserve">Increased capacities of </w:t>
      </w:r>
      <w:r w:rsidR="00500DB3" w:rsidRPr="000E3A79">
        <w:rPr>
          <w:rFonts w:asciiTheme="minorBidi" w:hAnsiTheme="minorBidi" w:cstheme="minorBidi"/>
          <w:sz w:val="20"/>
          <w:szCs w:val="20"/>
          <w:lang w:val="en-US"/>
        </w:rPr>
        <w:t>r</w:t>
      </w:r>
      <w:r w:rsidR="00326C43" w:rsidRPr="000E3A79">
        <w:rPr>
          <w:rFonts w:asciiTheme="minorBidi" w:hAnsiTheme="minorBidi" w:cstheme="minorBidi"/>
          <w:sz w:val="20"/>
          <w:szCs w:val="20"/>
          <w:lang w:val="en-US"/>
        </w:rPr>
        <w:t xml:space="preserve">eclamation and </w:t>
      </w:r>
      <w:r w:rsidR="00500DB3" w:rsidRPr="000E3A79">
        <w:rPr>
          <w:rFonts w:asciiTheme="minorBidi" w:hAnsiTheme="minorBidi" w:cstheme="minorBidi"/>
          <w:sz w:val="20"/>
          <w:szCs w:val="20"/>
          <w:lang w:val="en-US"/>
        </w:rPr>
        <w:t>p</w:t>
      </w:r>
      <w:r w:rsidR="00326C43" w:rsidRPr="000E3A79">
        <w:rPr>
          <w:rFonts w:asciiTheme="minorBidi" w:hAnsiTheme="minorBidi" w:cstheme="minorBidi"/>
          <w:sz w:val="20"/>
          <w:szCs w:val="20"/>
          <w:lang w:val="en-US"/>
        </w:rPr>
        <w:t>robation</w:t>
      </w:r>
      <w:r w:rsidRPr="000E3A79">
        <w:rPr>
          <w:rFonts w:asciiTheme="minorBidi" w:hAnsiTheme="minorBidi" w:cstheme="minorBidi"/>
          <w:sz w:val="20"/>
          <w:szCs w:val="20"/>
          <w:lang w:val="en-US"/>
        </w:rPr>
        <w:t xml:space="preserve"> officers in the supervision, monitoring, and rehabilitation of probationer</w:t>
      </w:r>
      <w:r w:rsidR="00500DB3" w:rsidRPr="000E3A79">
        <w:rPr>
          <w:rFonts w:asciiTheme="minorBidi" w:hAnsiTheme="minorBidi" w:cstheme="minorBidi"/>
          <w:sz w:val="20"/>
          <w:szCs w:val="20"/>
          <w:lang w:val="en-US"/>
        </w:rPr>
        <w:t>s</w:t>
      </w:r>
      <w:r w:rsidR="004A7043" w:rsidRPr="000E3A79">
        <w:rPr>
          <w:rFonts w:asciiTheme="minorBidi" w:hAnsiTheme="minorBidi" w:cstheme="minorBidi"/>
          <w:sz w:val="20"/>
          <w:szCs w:val="20"/>
          <w:lang w:val="en-US"/>
        </w:rPr>
        <w:t xml:space="preserve"> </w:t>
      </w:r>
      <w:r w:rsidRPr="000E3A79">
        <w:rPr>
          <w:rFonts w:asciiTheme="minorBidi" w:hAnsiTheme="minorBidi" w:cstheme="minorBidi"/>
          <w:sz w:val="20"/>
          <w:szCs w:val="20"/>
          <w:lang w:val="en-US"/>
        </w:rPr>
        <w:t>(</w:t>
      </w:r>
      <w:r w:rsidR="0070418F" w:rsidRPr="000E3A79">
        <w:rPr>
          <w:rFonts w:asciiTheme="minorBidi" w:hAnsiTheme="minorBidi" w:cstheme="minorBidi"/>
          <w:sz w:val="20"/>
          <w:szCs w:val="20"/>
          <w:lang w:val="en-US"/>
        </w:rPr>
        <w:t>e.g.,</w:t>
      </w:r>
      <w:r w:rsidRPr="000E3A79">
        <w:rPr>
          <w:rFonts w:asciiTheme="minorBidi" w:hAnsiTheme="minorBidi" w:cstheme="minorBidi"/>
          <w:sz w:val="20"/>
          <w:szCs w:val="20"/>
          <w:lang w:val="en-US"/>
        </w:rPr>
        <w:t xml:space="preserve"> </w:t>
      </w:r>
      <w:r w:rsidR="00500DB3" w:rsidRPr="000E3A79">
        <w:rPr>
          <w:rFonts w:asciiTheme="minorBidi" w:hAnsiTheme="minorBidi" w:cstheme="minorBidi"/>
          <w:sz w:val="20"/>
          <w:szCs w:val="20"/>
          <w:lang w:val="en-US"/>
        </w:rPr>
        <w:t xml:space="preserve">Reclamation and Probation Departments - </w:t>
      </w:r>
      <w:r w:rsidRPr="000E3A79">
        <w:rPr>
          <w:rFonts w:asciiTheme="minorBidi" w:hAnsiTheme="minorBidi" w:cstheme="minorBidi"/>
          <w:sz w:val="20"/>
          <w:szCs w:val="20"/>
          <w:lang w:val="en-US"/>
        </w:rPr>
        <w:t>KP and Bal</w:t>
      </w:r>
      <w:r w:rsidR="00500DB3" w:rsidRPr="000E3A79">
        <w:rPr>
          <w:rFonts w:asciiTheme="minorBidi" w:hAnsiTheme="minorBidi" w:cstheme="minorBidi"/>
          <w:sz w:val="20"/>
          <w:szCs w:val="20"/>
          <w:lang w:val="en-US"/>
        </w:rPr>
        <w:t>ochistan)</w:t>
      </w:r>
      <w:r w:rsidR="002960AD" w:rsidRPr="000E3A79">
        <w:rPr>
          <w:rFonts w:asciiTheme="minorBidi" w:hAnsiTheme="minorBidi" w:cstheme="minorBidi"/>
          <w:sz w:val="20"/>
          <w:szCs w:val="20"/>
          <w:lang w:val="en-US"/>
        </w:rPr>
        <w:t>.</w:t>
      </w:r>
    </w:p>
    <w:p w14:paraId="333CBCCE" w14:textId="77777777" w:rsidR="00326C43" w:rsidRPr="000E3A79" w:rsidRDefault="00326C43" w:rsidP="00FA306C">
      <w:pPr>
        <w:spacing w:after="0"/>
        <w:rPr>
          <w:rFonts w:asciiTheme="minorBidi" w:hAnsiTheme="minorBidi" w:cstheme="minorBidi"/>
          <w:sz w:val="20"/>
          <w:szCs w:val="20"/>
          <w:lang w:val="en-US"/>
        </w:rPr>
      </w:pPr>
    </w:p>
    <w:p w14:paraId="1AAA06A7" w14:textId="035EDE3F" w:rsidR="004A17FC" w:rsidRPr="000E3A79" w:rsidRDefault="00901ECC" w:rsidP="00FA306C">
      <w:pPr>
        <w:spacing w:after="0"/>
        <w:ind w:right="-86"/>
        <w:rPr>
          <w:rFonts w:asciiTheme="minorBidi" w:hAnsiTheme="minorBidi" w:cstheme="minorBidi"/>
          <w:bCs/>
          <w:iCs/>
          <w:sz w:val="20"/>
          <w:szCs w:val="20"/>
          <w:lang w:val="en-US"/>
        </w:rPr>
      </w:pPr>
      <w:r>
        <w:rPr>
          <w:rFonts w:asciiTheme="minorBidi" w:hAnsiTheme="minorBidi" w:cstheme="minorBidi"/>
          <w:i/>
          <w:sz w:val="20"/>
          <w:u w:val="single"/>
          <w:lang w:val="en-US"/>
        </w:rPr>
        <w:t xml:space="preserve">Rule of Law </w:t>
      </w:r>
      <w:proofErr w:type="spellStart"/>
      <w:r w:rsidR="004A17FC" w:rsidRPr="000E3A79">
        <w:rPr>
          <w:rFonts w:asciiTheme="minorBidi" w:hAnsiTheme="minorBidi" w:cstheme="minorBidi"/>
          <w:i/>
          <w:sz w:val="20"/>
          <w:u w:val="single"/>
          <w:lang w:val="en-US"/>
        </w:rPr>
        <w:t>Pro</w:t>
      </w:r>
      <w:r w:rsidR="008E5314" w:rsidRPr="000E3A79">
        <w:rPr>
          <w:rFonts w:asciiTheme="minorBidi" w:hAnsiTheme="minorBidi" w:cstheme="minorBidi"/>
          <w:i/>
          <w:sz w:val="20"/>
          <w:u w:val="single"/>
          <w:lang w:val="en-US"/>
        </w:rPr>
        <w:t>gramme</w:t>
      </w:r>
      <w:proofErr w:type="spellEnd"/>
      <w:r w:rsidR="004A17FC" w:rsidRPr="000E3A79">
        <w:rPr>
          <w:rFonts w:asciiTheme="minorBidi" w:hAnsiTheme="minorBidi" w:cstheme="minorBidi"/>
          <w:i/>
          <w:sz w:val="20"/>
          <w:u w:val="single"/>
          <w:lang w:val="en-US"/>
        </w:rPr>
        <w:t xml:space="preserve"> Output 3: </w:t>
      </w:r>
      <w:r w:rsidR="004A17FC" w:rsidRPr="000E3A79">
        <w:rPr>
          <w:rFonts w:asciiTheme="minorBidi" w:hAnsiTheme="minorBidi" w:cstheme="minorBidi"/>
          <w:bCs/>
          <w:iCs/>
          <w:sz w:val="20"/>
          <w:szCs w:val="20"/>
          <w:lang w:val="en-US"/>
        </w:rPr>
        <w:t>Capacity of women, and the most vulnerable and marginalized (rights holders) strengthened to access referral pathways to justice and security. (Gen-2)</w:t>
      </w:r>
    </w:p>
    <w:p w14:paraId="63CA710C" w14:textId="77777777" w:rsidR="00CE2542" w:rsidRPr="000E3A79" w:rsidRDefault="00CE2542" w:rsidP="00326C43">
      <w:pPr>
        <w:spacing w:after="0"/>
        <w:rPr>
          <w:rFonts w:asciiTheme="minorBidi" w:hAnsiTheme="minorBidi" w:cstheme="minorBidi"/>
          <w:sz w:val="20"/>
          <w:szCs w:val="20"/>
          <w:u w:val="single"/>
          <w:lang w:val="en-US"/>
        </w:rPr>
      </w:pPr>
    </w:p>
    <w:p w14:paraId="3CFCD430" w14:textId="46AFDD52" w:rsidR="004A17FC" w:rsidRPr="000E3A79" w:rsidRDefault="004A17FC" w:rsidP="00326C43">
      <w:pPr>
        <w:spacing w:after="0"/>
        <w:rPr>
          <w:rFonts w:asciiTheme="minorBidi" w:hAnsiTheme="minorBidi" w:cstheme="minorBidi"/>
          <w:sz w:val="20"/>
          <w:szCs w:val="20"/>
          <w:u w:val="single"/>
          <w:lang w:val="en-US"/>
        </w:rPr>
      </w:pPr>
      <w:r w:rsidRPr="000E3A79">
        <w:rPr>
          <w:rFonts w:asciiTheme="minorBidi" w:hAnsiTheme="minorBidi" w:cstheme="minorBidi"/>
          <w:sz w:val="20"/>
          <w:szCs w:val="20"/>
          <w:u w:val="single"/>
          <w:lang w:val="en-US"/>
        </w:rPr>
        <w:t xml:space="preserve">Expected results: </w:t>
      </w:r>
    </w:p>
    <w:p w14:paraId="1DC11EA5" w14:textId="645DC209" w:rsidR="007D105E" w:rsidRPr="000E3A79" w:rsidRDefault="007D105E">
      <w:pPr>
        <w:pStyle w:val="ListParagraph"/>
        <w:numPr>
          <w:ilvl w:val="0"/>
          <w:numId w:val="7"/>
        </w:numPr>
        <w:spacing w:after="0"/>
        <w:rPr>
          <w:rFonts w:asciiTheme="minorBidi" w:hAnsiTheme="minorBidi" w:cstheme="minorBidi"/>
          <w:sz w:val="20"/>
          <w:szCs w:val="20"/>
          <w:lang w:val="en-US"/>
        </w:rPr>
      </w:pPr>
      <w:r w:rsidRPr="000E3A79">
        <w:rPr>
          <w:rFonts w:asciiTheme="minorBidi" w:hAnsiTheme="minorBidi" w:cstheme="minorBidi"/>
          <w:sz w:val="20"/>
          <w:szCs w:val="20"/>
          <w:lang w:val="en-US"/>
        </w:rPr>
        <w:t xml:space="preserve">Enhanced </w:t>
      </w:r>
      <w:r w:rsidR="007416C8" w:rsidRPr="000E3A79">
        <w:rPr>
          <w:rFonts w:asciiTheme="minorBidi" w:hAnsiTheme="minorBidi" w:cstheme="minorBidi"/>
          <w:sz w:val="20"/>
          <w:szCs w:val="20"/>
          <w:lang w:val="en-US"/>
        </w:rPr>
        <w:t>legal empower</w:t>
      </w:r>
      <w:r w:rsidR="00F766E5" w:rsidRPr="000E3A79">
        <w:rPr>
          <w:rFonts w:asciiTheme="minorBidi" w:hAnsiTheme="minorBidi" w:cstheme="minorBidi"/>
          <w:sz w:val="20"/>
          <w:szCs w:val="20"/>
          <w:lang w:val="en-US"/>
        </w:rPr>
        <w:t>ment</w:t>
      </w:r>
      <w:r w:rsidR="007416C8" w:rsidRPr="000E3A79">
        <w:rPr>
          <w:rFonts w:asciiTheme="minorBidi" w:hAnsiTheme="minorBidi" w:cstheme="minorBidi"/>
          <w:sz w:val="20"/>
          <w:szCs w:val="20"/>
          <w:lang w:val="en-US"/>
        </w:rPr>
        <w:t xml:space="preserve"> of women, and </w:t>
      </w:r>
      <w:r w:rsidR="002540AA" w:rsidRPr="000E3A79">
        <w:rPr>
          <w:rFonts w:asciiTheme="minorBidi" w:hAnsiTheme="minorBidi" w:cstheme="minorBidi"/>
          <w:sz w:val="20"/>
          <w:szCs w:val="20"/>
          <w:lang w:val="en-US"/>
        </w:rPr>
        <w:t xml:space="preserve">the </w:t>
      </w:r>
      <w:r w:rsidR="007416C8" w:rsidRPr="000E3A79">
        <w:rPr>
          <w:rFonts w:asciiTheme="minorBidi" w:hAnsiTheme="minorBidi" w:cstheme="minorBidi"/>
          <w:sz w:val="20"/>
          <w:szCs w:val="20"/>
          <w:lang w:val="en-US"/>
        </w:rPr>
        <w:t>most vulnerable and marginalized groups</w:t>
      </w:r>
      <w:r w:rsidR="00054D98" w:rsidRPr="000E3A79">
        <w:rPr>
          <w:rFonts w:asciiTheme="minorBidi" w:hAnsiTheme="minorBidi" w:cstheme="minorBidi"/>
          <w:sz w:val="20"/>
          <w:szCs w:val="20"/>
          <w:lang w:val="en-US"/>
        </w:rPr>
        <w:t xml:space="preserve"> including transgender people</w:t>
      </w:r>
      <w:r w:rsidR="007416C8" w:rsidRPr="000E3A79">
        <w:rPr>
          <w:rFonts w:asciiTheme="minorBidi" w:hAnsiTheme="minorBidi" w:cstheme="minorBidi"/>
          <w:sz w:val="20"/>
          <w:szCs w:val="20"/>
          <w:lang w:val="en-US"/>
        </w:rPr>
        <w:t xml:space="preserve"> </w:t>
      </w:r>
      <w:r w:rsidR="002540AA" w:rsidRPr="000E3A79">
        <w:rPr>
          <w:rFonts w:asciiTheme="minorBidi" w:hAnsiTheme="minorBidi" w:cstheme="minorBidi"/>
          <w:sz w:val="20"/>
          <w:szCs w:val="20"/>
          <w:lang w:val="en-US"/>
        </w:rPr>
        <w:t>through increased</w:t>
      </w:r>
      <w:r w:rsidR="000E2427" w:rsidRPr="000E3A79">
        <w:rPr>
          <w:rFonts w:asciiTheme="minorBidi" w:hAnsiTheme="minorBidi" w:cstheme="minorBidi"/>
          <w:sz w:val="20"/>
          <w:szCs w:val="20"/>
          <w:lang w:val="en-US"/>
        </w:rPr>
        <w:t xml:space="preserve"> knowledge</w:t>
      </w:r>
      <w:r w:rsidR="007416C8" w:rsidRPr="000E3A79">
        <w:rPr>
          <w:rFonts w:asciiTheme="minorBidi" w:hAnsiTheme="minorBidi" w:cstheme="minorBidi"/>
          <w:sz w:val="20"/>
          <w:szCs w:val="20"/>
          <w:lang w:val="en-US"/>
        </w:rPr>
        <w:t xml:space="preserve"> and awareness </w:t>
      </w:r>
      <w:r w:rsidRPr="000E3A79">
        <w:rPr>
          <w:rFonts w:asciiTheme="minorBidi" w:hAnsiTheme="minorBidi" w:cstheme="minorBidi"/>
          <w:sz w:val="20"/>
          <w:szCs w:val="20"/>
          <w:lang w:val="en-US"/>
        </w:rPr>
        <w:t xml:space="preserve">of </w:t>
      </w:r>
      <w:r w:rsidR="000E2427" w:rsidRPr="000E3A79">
        <w:rPr>
          <w:rFonts w:asciiTheme="minorBidi" w:hAnsiTheme="minorBidi" w:cstheme="minorBidi"/>
          <w:sz w:val="20"/>
          <w:szCs w:val="20"/>
          <w:lang w:val="en-US"/>
        </w:rPr>
        <w:t xml:space="preserve">available justice </w:t>
      </w:r>
      <w:r w:rsidR="00F766E5" w:rsidRPr="000E3A79">
        <w:rPr>
          <w:rFonts w:asciiTheme="minorBidi" w:hAnsiTheme="minorBidi" w:cstheme="minorBidi"/>
          <w:sz w:val="20"/>
          <w:szCs w:val="20"/>
          <w:lang w:val="en-US"/>
        </w:rPr>
        <w:t>referral</w:t>
      </w:r>
      <w:r w:rsidR="000E2427" w:rsidRPr="000E3A79">
        <w:rPr>
          <w:rFonts w:asciiTheme="minorBidi" w:hAnsiTheme="minorBidi" w:cstheme="minorBidi"/>
          <w:sz w:val="20"/>
          <w:szCs w:val="20"/>
          <w:lang w:val="en-US"/>
        </w:rPr>
        <w:t xml:space="preserve"> pathways, how to access them, and related laws; right to access justice and security (rights holders); and duties of justice and rule of law providers (duty bearers)</w:t>
      </w:r>
      <w:r w:rsidR="00DA7533" w:rsidRPr="000E3A79">
        <w:rPr>
          <w:rFonts w:asciiTheme="minorBidi" w:hAnsiTheme="minorBidi" w:cstheme="minorBidi"/>
          <w:sz w:val="20"/>
          <w:szCs w:val="20"/>
          <w:lang w:val="en-US"/>
        </w:rPr>
        <w:t xml:space="preserve"> </w:t>
      </w:r>
      <w:r w:rsidR="000E2427" w:rsidRPr="000E3A79">
        <w:rPr>
          <w:rFonts w:asciiTheme="minorBidi" w:hAnsiTheme="minorBidi" w:cstheme="minorBidi"/>
          <w:sz w:val="20"/>
          <w:szCs w:val="20"/>
          <w:lang w:val="en-US"/>
        </w:rPr>
        <w:t>(</w:t>
      </w:r>
      <w:r w:rsidR="0070418F" w:rsidRPr="000E3A79">
        <w:rPr>
          <w:rFonts w:asciiTheme="minorBidi" w:hAnsiTheme="minorBidi" w:cstheme="minorBidi"/>
          <w:sz w:val="20"/>
          <w:szCs w:val="20"/>
          <w:lang w:val="en-US"/>
        </w:rPr>
        <w:t>e.g.,</w:t>
      </w:r>
      <w:r w:rsidR="000E2427" w:rsidRPr="000E3A79">
        <w:rPr>
          <w:rFonts w:asciiTheme="minorBidi" w:hAnsiTheme="minorBidi" w:cstheme="minorBidi"/>
          <w:sz w:val="20"/>
          <w:szCs w:val="20"/>
          <w:lang w:val="en-US"/>
        </w:rPr>
        <w:t xml:space="preserve"> KP and Balochistan)</w:t>
      </w:r>
      <w:r w:rsidR="00DA7533" w:rsidRPr="000E3A79">
        <w:rPr>
          <w:rFonts w:asciiTheme="minorBidi" w:hAnsiTheme="minorBidi" w:cstheme="minorBidi"/>
          <w:sz w:val="20"/>
          <w:szCs w:val="20"/>
          <w:lang w:val="en-US"/>
        </w:rPr>
        <w:t>.</w:t>
      </w:r>
    </w:p>
    <w:p w14:paraId="06540912" w14:textId="4F8032E3" w:rsidR="007353FB" w:rsidRPr="000E3A79" w:rsidRDefault="009352BF">
      <w:pPr>
        <w:pStyle w:val="ListParagraph"/>
        <w:numPr>
          <w:ilvl w:val="0"/>
          <w:numId w:val="7"/>
        </w:numPr>
        <w:spacing w:after="0"/>
        <w:rPr>
          <w:lang w:val="en-US"/>
        </w:rPr>
      </w:pPr>
      <w:r w:rsidRPr="000E3A79">
        <w:rPr>
          <w:rFonts w:asciiTheme="minorBidi" w:hAnsiTheme="minorBidi" w:cstheme="minorBidi"/>
          <w:sz w:val="20"/>
          <w:szCs w:val="20"/>
          <w:lang w:val="en-US"/>
        </w:rPr>
        <w:t>Improve</w:t>
      </w:r>
      <w:r w:rsidR="005340D6" w:rsidRPr="000E3A79">
        <w:rPr>
          <w:rFonts w:asciiTheme="minorBidi" w:hAnsiTheme="minorBidi" w:cstheme="minorBidi"/>
          <w:sz w:val="20"/>
          <w:szCs w:val="20"/>
          <w:lang w:val="en-US"/>
        </w:rPr>
        <w:t>d</w:t>
      </w:r>
      <w:r w:rsidRPr="000E3A79">
        <w:rPr>
          <w:rFonts w:asciiTheme="minorBidi" w:hAnsiTheme="minorBidi" w:cstheme="minorBidi"/>
          <w:sz w:val="20"/>
          <w:szCs w:val="20"/>
          <w:lang w:val="en-US"/>
        </w:rPr>
        <w:t xml:space="preserve"> access to</w:t>
      </w:r>
      <w:r w:rsidR="005340D6" w:rsidRPr="000E3A79">
        <w:rPr>
          <w:rFonts w:asciiTheme="minorBidi" w:hAnsiTheme="minorBidi" w:cstheme="minorBidi"/>
          <w:sz w:val="20"/>
          <w:szCs w:val="20"/>
          <w:lang w:val="en-US"/>
        </w:rPr>
        <w:t xml:space="preserve"> affordable</w:t>
      </w:r>
      <w:r w:rsidRPr="000E3A79">
        <w:rPr>
          <w:rFonts w:asciiTheme="minorBidi" w:hAnsiTheme="minorBidi" w:cstheme="minorBidi"/>
          <w:sz w:val="20"/>
          <w:szCs w:val="20"/>
          <w:lang w:val="en-US"/>
        </w:rPr>
        <w:t xml:space="preserve"> justice for women and marginalize</w:t>
      </w:r>
      <w:r w:rsidR="00BA6262" w:rsidRPr="000E3A79">
        <w:rPr>
          <w:rFonts w:asciiTheme="minorBidi" w:hAnsiTheme="minorBidi" w:cstheme="minorBidi"/>
          <w:sz w:val="20"/>
          <w:szCs w:val="20"/>
          <w:lang w:val="en-US"/>
        </w:rPr>
        <w:t>d</w:t>
      </w:r>
      <w:r w:rsidRPr="000E3A79">
        <w:rPr>
          <w:rFonts w:asciiTheme="minorBidi" w:hAnsiTheme="minorBidi" w:cstheme="minorBidi"/>
          <w:sz w:val="20"/>
          <w:szCs w:val="20"/>
          <w:lang w:val="en-US"/>
        </w:rPr>
        <w:t xml:space="preserve"> and vulnerable groups</w:t>
      </w:r>
      <w:r w:rsidR="00054D98" w:rsidRPr="000E3A79">
        <w:rPr>
          <w:rFonts w:asciiTheme="minorBidi" w:hAnsiTheme="minorBidi" w:cstheme="minorBidi"/>
          <w:sz w:val="20"/>
          <w:szCs w:val="20"/>
          <w:lang w:val="en-US"/>
        </w:rPr>
        <w:t xml:space="preserve"> including transgender people</w:t>
      </w:r>
      <w:r w:rsidRPr="000E3A79">
        <w:rPr>
          <w:rFonts w:asciiTheme="minorBidi" w:hAnsiTheme="minorBidi" w:cstheme="minorBidi"/>
          <w:sz w:val="20"/>
          <w:szCs w:val="20"/>
          <w:lang w:val="en-US"/>
        </w:rPr>
        <w:t xml:space="preserve"> through collaborati</w:t>
      </w:r>
      <w:r w:rsidR="00D640E7" w:rsidRPr="000E3A79">
        <w:rPr>
          <w:rFonts w:asciiTheme="minorBidi" w:hAnsiTheme="minorBidi" w:cstheme="minorBidi"/>
          <w:sz w:val="20"/>
          <w:szCs w:val="20"/>
          <w:lang w:val="en-US"/>
        </w:rPr>
        <w:t xml:space="preserve">ve partnerships and </w:t>
      </w:r>
      <w:r w:rsidRPr="000E3A79">
        <w:rPr>
          <w:rFonts w:asciiTheme="minorBidi" w:hAnsiTheme="minorBidi" w:cstheme="minorBidi"/>
          <w:sz w:val="20"/>
          <w:szCs w:val="20"/>
          <w:lang w:val="en-US"/>
        </w:rPr>
        <w:t>joint advocacy with informal justice mechanisms</w:t>
      </w:r>
      <w:r w:rsidR="00BA6262" w:rsidRPr="000E3A79">
        <w:rPr>
          <w:rFonts w:asciiTheme="minorBidi" w:hAnsiTheme="minorBidi" w:cstheme="minorBidi"/>
          <w:sz w:val="20"/>
          <w:szCs w:val="20"/>
          <w:lang w:val="en-US"/>
        </w:rPr>
        <w:t>,</w:t>
      </w:r>
      <w:r w:rsidRPr="000E3A79">
        <w:rPr>
          <w:rFonts w:asciiTheme="minorBidi" w:hAnsiTheme="minorBidi" w:cstheme="minorBidi"/>
          <w:sz w:val="20"/>
          <w:szCs w:val="20"/>
          <w:lang w:val="en-US"/>
        </w:rPr>
        <w:t xml:space="preserve"> such as </w:t>
      </w:r>
      <w:r w:rsidR="002540AA" w:rsidRPr="000E3A79">
        <w:rPr>
          <w:rFonts w:asciiTheme="minorBidi" w:hAnsiTheme="minorBidi" w:cstheme="minorBidi"/>
          <w:sz w:val="20"/>
          <w:szCs w:val="20"/>
          <w:lang w:val="en-US"/>
        </w:rPr>
        <w:t>the DLECs</w:t>
      </w:r>
      <w:r w:rsidR="007D105E" w:rsidRPr="000E3A79">
        <w:rPr>
          <w:rFonts w:asciiTheme="minorBidi" w:hAnsiTheme="minorBidi" w:cstheme="minorBidi"/>
          <w:sz w:val="20"/>
          <w:szCs w:val="20"/>
          <w:lang w:val="en-US"/>
        </w:rPr>
        <w:t>, PJ</w:t>
      </w:r>
      <w:r w:rsidRPr="000E3A79">
        <w:rPr>
          <w:rFonts w:asciiTheme="minorBidi" w:hAnsiTheme="minorBidi" w:cstheme="minorBidi"/>
          <w:sz w:val="20"/>
          <w:szCs w:val="20"/>
          <w:lang w:val="en-US"/>
        </w:rPr>
        <w:t>C</w:t>
      </w:r>
      <w:r w:rsidR="005340D6" w:rsidRPr="000E3A79">
        <w:rPr>
          <w:rFonts w:asciiTheme="minorBidi" w:hAnsiTheme="minorBidi" w:cstheme="minorBidi"/>
          <w:sz w:val="20"/>
          <w:szCs w:val="20"/>
          <w:lang w:val="en-US"/>
        </w:rPr>
        <w:t>s</w:t>
      </w:r>
      <w:r w:rsidR="007D105E" w:rsidRPr="000E3A79">
        <w:rPr>
          <w:rFonts w:asciiTheme="minorBidi" w:hAnsiTheme="minorBidi" w:cstheme="minorBidi"/>
          <w:sz w:val="20"/>
          <w:szCs w:val="20"/>
          <w:lang w:val="en-US"/>
        </w:rPr>
        <w:t xml:space="preserve">, </w:t>
      </w:r>
      <w:r w:rsidR="00D640E7" w:rsidRPr="000E3A79">
        <w:rPr>
          <w:rFonts w:asciiTheme="minorBidi" w:hAnsiTheme="minorBidi" w:cstheme="minorBidi"/>
          <w:sz w:val="20"/>
          <w:szCs w:val="20"/>
          <w:lang w:val="en-US"/>
        </w:rPr>
        <w:t xml:space="preserve">CJCCs, </w:t>
      </w:r>
      <w:r w:rsidR="007D105E" w:rsidRPr="000E3A79">
        <w:rPr>
          <w:rFonts w:asciiTheme="minorBidi" w:hAnsiTheme="minorBidi" w:cstheme="minorBidi"/>
          <w:sz w:val="20"/>
          <w:szCs w:val="20"/>
          <w:lang w:val="en-US"/>
        </w:rPr>
        <w:t>Legal Aid and Justice Authority</w:t>
      </w:r>
      <w:r w:rsidRPr="000E3A79">
        <w:rPr>
          <w:rFonts w:asciiTheme="minorBidi" w:hAnsiTheme="minorBidi" w:cstheme="minorBidi"/>
          <w:sz w:val="20"/>
          <w:szCs w:val="20"/>
          <w:lang w:val="en-US"/>
        </w:rPr>
        <w:t xml:space="preserve"> (LAJA)</w:t>
      </w:r>
      <w:r w:rsidR="007D105E" w:rsidRPr="000E3A79">
        <w:rPr>
          <w:rFonts w:asciiTheme="minorBidi" w:hAnsiTheme="minorBidi" w:cstheme="minorBidi"/>
          <w:sz w:val="20"/>
          <w:szCs w:val="20"/>
          <w:lang w:val="en-US"/>
        </w:rPr>
        <w:t>, provincial legal aid agencies,</w:t>
      </w:r>
      <w:r w:rsidRPr="000E3A79">
        <w:rPr>
          <w:rFonts w:asciiTheme="minorBidi" w:hAnsiTheme="minorBidi" w:cstheme="minorBidi"/>
          <w:sz w:val="20"/>
          <w:szCs w:val="20"/>
          <w:lang w:val="en-US"/>
        </w:rPr>
        <w:t xml:space="preserve"> DRCs, </w:t>
      </w:r>
      <w:r w:rsidR="0078230B" w:rsidRPr="000E3A79">
        <w:rPr>
          <w:rFonts w:asciiTheme="minorBidi" w:hAnsiTheme="minorBidi" w:cstheme="minorBidi"/>
          <w:sz w:val="20"/>
          <w:szCs w:val="20"/>
          <w:lang w:val="en-US"/>
        </w:rPr>
        <w:t xml:space="preserve">court annexed mediation forums and </w:t>
      </w:r>
      <w:r w:rsidRPr="000E3A79">
        <w:rPr>
          <w:rFonts w:asciiTheme="minorBidi" w:hAnsiTheme="minorBidi" w:cstheme="minorBidi"/>
          <w:sz w:val="20"/>
          <w:szCs w:val="20"/>
          <w:lang w:val="en-US"/>
        </w:rPr>
        <w:t>ADR bodies,</w:t>
      </w:r>
      <w:r w:rsidR="007D105E" w:rsidRPr="000E3A79">
        <w:rPr>
          <w:rFonts w:asciiTheme="minorBidi" w:hAnsiTheme="minorBidi" w:cstheme="minorBidi"/>
          <w:sz w:val="20"/>
          <w:szCs w:val="20"/>
          <w:lang w:val="en-US"/>
        </w:rPr>
        <w:t xml:space="preserve"> and bar councils</w:t>
      </w:r>
      <w:r w:rsidR="00D640E7" w:rsidRPr="000E3A79">
        <w:rPr>
          <w:rFonts w:asciiTheme="minorBidi" w:hAnsiTheme="minorBidi" w:cstheme="minorBidi"/>
          <w:sz w:val="20"/>
          <w:szCs w:val="20"/>
          <w:lang w:val="en-US"/>
        </w:rPr>
        <w:t xml:space="preserve"> (</w:t>
      </w:r>
      <w:r w:rsidR="0070418F" w:rsidRPr="000E3A79">
        <w:rPr>
          <w:rFonts w:asciiTheme="minorBidi" w:hAnsiTheme="minorBidi" w:cstheme="minorBidi"/>
          <w:sz w:val="20"/>
          <w:szCs w:val="20"/>
          <w:lang w:val="en-US"/>
        </w:rPr>
        <w:t>e.g.,</w:t>
      </w:r>
      <w:r w:rsidR="00D640E7" w:rsidRPr="000E3A79">
        <w:rPr>
          <w:rFonts w:asciiTheme="minorBidi" w:hAnsiTheme="minorBidi" w:cstheme="minorBidi"/>
          <w:sz w:val="20"/>
          <w:szCs w:val="20"/>
          <w:lang w:val="en-US"/>
        </w:rPr>
        <w:t xml:space="preserve"> KP and Balochistan).</w:t>
      </w:r>
    </w:p>
    <w:p w14:paraId="645AE4EF" w14:textId="58D1B431" w:rsidR="00326C43" w:rsidRPr="000E3A79" w:rsidRDefault="007416C8">
      <w:pPr>
        <w:pStyle w:val="ListParagraph"/>
        <w:numPr>
          <w:ilvl w:val="0"/>
          <w:numId w:val="7"/>
        </w:numPr>
        <w:spacing w:after="0"/>
        <w:rPr>
          <w:rFonts w:asciiTheme="minorBidi" w:hAnsiTheme="minorBidi" w:cstheme="minorBidi"/>
          <w:sz w:val="20"/>
          <w:szCs w:val="20"/>
          <w:lang w:val="en-US"/>
        </w:rPr>
      </w:pPr>
      <w:r w:rsidRPr="000E3A79">
        <w:rPr>
          <w:rFonts w:asciiTheme="minorBidi" w:hAnsiTheme="minorBidi" w:cstheme="minorBidi"/>
          <w:sz w:val="20"/>
          <w:szCs w:val="20"/>
          <w:lang w:val="en-US"/>
        </w:rPr>
        <w:t xml:space="preserve">Strengthened </w:t>
      </w:r>
      <w:r w:rsidRPr="00F0044F">
        <w:rPr>
          <w:rFonts w:asciiTheme="minorBidi" w:hAnsiTheme="minorBidi" w:cstheme="minorBidi"/>
          <w:sz w:val="20"/>
          <w:szCs w:val="20"/>
          <w:lang w:val="en-US"/>
        </w:rPr>
        <w:t>women’s representation in the justice system (duty bearers) by piloting a</w:t>
      </w:r>
      <w:r w:rsidR="00901ECC">
        <w:rPr>
          <w:rFonts w:asciiTheme="minorBidi" w:hAnsiTheme="minorBidi" w:cstheme="minorBidi"/>
          <w:sz w:val="20"/>
          <w:szCs w:val="20"/>
          <w:lang w:val="en-US"/>
        </w:rPr>
        <w:t>n initiative</w:t>
      </w:r>
      <w:r w:rsidRPr="00F0044F">
        <w:rPr>
          <w:rFonts w:asciiTheme="minorBidi" w:hAnsiTheme="minorBidi" w:cstheme="minorBidi"/>
          <w:sz w:val="20"/>
          <w:szCs w:val="20"/>
          <w:lang w:val="en-US"/>
        </w:rPr>
        <w:t xml:space="preserve"> of legal empowerment, knowledge sharing, and mentoring for new women lawyers, apprentices</w:t>
      </w:r>
      <w:r w:rsidR="00F766E5" w:rsidRPr="00F0044F">
        <w:rPr>
          <w:rFonts w:asciiTheme="minorBidi" w:hAnsiTheme="minorBidi" w:cstheme="minorBidi"/>
          <w:sz w:val="20"/>
          <w:szCs w:val="20"/>
          <w:lang w:val="en-US"/>
        </w:rPr>
        <w:t>,</w:t>
      </w:r>
      <w:r w:rsidRPr="00F0044F">
        <w:rPr>
          <w:rFonts w:asciiTheme="minorBidi" w:hAnsiTheme="minorBidi" w:cstheme="minorBidi"/>
          <w:sz w:val="20"/>
          <w:szCs w:val="20"/>
          <w:lang w:val="en-US"/>
        </w:rPr>
        <w:t xml:space="preserve"> and law students </w:t>
      </w:r>
      <w:r w:rsidR="00C81F17" w:rsidRPr="000E3A79">
        <w:rPr>
          <w:rFonts w:asciiTheme="minorBidi" w:hAnsiTheme="minorBidi" w:cstheme="minorBidi"/>
          <w:sz w:val="20"/>
          <w:szCs w:val="20"/>
          <w:lang w:val="en-US"/>
        </w:rPr>
        <w:t>(</w:t>
      </w:r>
      <w:r w:rsidR="0070418F" w:rsidRPr="000E3A79">
        <w:rPr>
          <w:rFonts w:asciiTheme="minorBidi" w:hAnsiTheme="minorBidi" w:cstheme="minorBidi"/>
          <w:sz w:val="20"/>
          <w:szCs w:val="20"/>
          <w:lang w:val="en-US"/>
        </w:rPr>
        <w:t>e.g.,</w:t>
      </w:r>
      <w:r w:rsidR="00C81F17" w:rsidRPr="000E3A79">
        <w:rPr>
          <w:rFonts w:asciiTheme="minorBidi" w:hAnsiTheme="minorBidi" w:cstheme="minorBidi"/>
          <w:sz w:val="20"/>
          <w:szCs w:val="20"/>
          <w:lang w:val="en-US"/>
        </w:rPr>
        <w:t xml:space="preserve"> KP and Balochistan).</w:t>
      </w:r>
      <w:r w:rsidR="004A7043" w:rsidRPr="00F0044F">
        <w:rPr>
          <w:rFonts w:asciiTheme="minorBidi" w:hAnsiTheme="minorBidi" w:cstheme="minorBidi"/>
          <w:sz w:val="20"/>
          <w:szCs w:val="20"/>
          <w:lang w:val="en-US"/>
        </w:rPr>
        <w:t xml:space="preserve"> </w:t>
      </w:r>
    </w:p>
    <w:p w14:paraId="7D9542CD" w14:textId="06A44AB1" w:rsidR="00A05B63" w:rsidRPr="000E3A79" w:rsidRDefault="00A05B63">
      <w:pPr>
        <w:pStyle w:val="ListParagraph"/>
        <w:numPr>
          <w:ilvl w:val="0"/>
          <w:numId w:val="7"/>
        </w:numPr>
        <w:spacing w:after="0"/>
        <w:rPr>
          <w:rFonts w:asciiTheme="minorBidi" w:hAnsiTheme="minorBidi" w:cstheme="minorBidi"/>
          <w:sz w:val="20"/>
          <w:szCs w:val="20"/>
          <w:lang w:val="en-US"/>
        </w:rPr>
      </w:pPr>
      <w:r w:rsidRPr="000E3A79">
        <w:rPr>
          <w:rFonts w:asciiTheme="minorBidi" w:hAnsiTheme="minorBidi" w:cstheme="minorBidi"/>
          <w:sz w:val="20"/>
          <w:szCs w:val="20"/>
          <w:lang w:val="en-US"/>
        </w:rPr>
        <w:t>Enhanced</w:t>
      </w:r>
      <w:r w:rsidRPr="00F0044F">
        <w:rPr>
          <w:rFonts w:asciiTheme="minorBidi" w:hAnsiTheme="minorBidi" w:cstheme="minorBidi"/>
          <w:sz w:val="20"/>
          <w:szCs w:val="20"/>
          <w:lang w:val="en-US"/>
        </w:rPr>
        <w:t xml:space="preserve"> women</w:t>
      </w:r>
      <w:r w:rsidR="000B7086" w:rsidRPr="00F0044F">
        <w:rPr>
          <w:rFonts w:asciiTheme="minorBidi" w:hAnsiTheme="minorBidi" w:cstheme="minorBidi"/>
          <w:sz w:val="20"/>
          <w:szCs w:val="20"/>
          <w:lang w:val="en-US"/>
        </w:rPr>
        <w:t>’s</w:t>
      </w:r>
      <w:r w:rsidRPr="00F0044F">
        <w:rPr>
          <w:rFonts w:asciiTheme="minorBidi" w:hAnsiTheme="minorBidi" w:cstheme="minorBidi"/>
          <w:sz w:val="20"/>
          <w:szCs w:val="20"/>
          <w:lang w:val="en-US"/>
        </w:rPr>
        <w:t xml:space="preserve"> representation in the police </w:t>
      </w:r>
      <w:r w:rsidR="000B7086" w:rsidRPr="00F0044F">
        <w:rPr>
          <w:rFonts w:asciiTheme="minorBidi" w:hAnsiTheme="minorBidi" w:cstheme="minorBidi"/>
          <w:sz w:val="20"/>
          <w:szCs w:val="20"/>
          <w:lang w:val="en-US"/>
        </w:rPr>
        <w:t>(duty</w:t>
      </w:r>
      <w:r w:rsidRPr="00F0044F">
        <w:rPr>
          <w:rFonts w:asciiTheme="minorBidi" w:hAnsiTheme="minorBidi" w:cstheme="minorBidi"/>
          <w:sz w:val="20"/>
          <w:szCs w:val="20"/>
          <w:lang w:val="en-US"/>
        </w:rPr>
        <w:t xml:space="preserve"> bearers) through a joint advocacy campaign on women police officer recruitment with KP Police </w:t>
      </w:r>
      <w:r w:rsidR="00463565" w:rsidRPr="00F0044F">
        <w:rPr>
          <w:rFonts w:asciiTheme="minorBidi" w:hAnsiTheme="minorBidi" w:cstheme="minorBidi"/>
          <w:sz w:val="20"/>
          <w:szCs w:val="20"/>
          <w:lang w:val="en-US"/>
        </w:rPr>
        <w:t>(</w:t>
      </w:r>
      <w:r w:rsidR="0070418F" w:rsidRPr="0070418F">
        <w:rPr>
          <w:rFonts w:asciiTheme="minorBidi" w:hAnsiTheme="minorBidi" w:cstheme="minorBidi"/>
          <w:sz w:val="20"/>
          <w:szCs w:val="20"/>
          <w:lang w:val="en-US"/>
        </w:rPr>
        <w:t>e.g.,</w:t>
      </w:r>
      <w:r w:rsidR="000B7086" w:rsidRPr="00F0044F">
        <w:rPr>
          <w:rFonts w:asciiTheme="minorBidi" w:hAnsiTheme="minorBidi" w:cstheme="minorBidi"/>
          <w:sz w:val="20"/>
          <w:szCs w:val="20"/>
          <w:lang w:val="en-US"/>
        </w:rPr>
        <w:t xml:space="preserve"> K</w:t>
      </w:r>
      <w:r w:rsidR="00463565" w:rsidRPr="00F0044F">
        <w:rPr>
          <w:rFonts w:asciiTheme="minorBidi" w:hAnsiTheme="minorBidi" w:cstheme="minorBidi"/>
          <w:sz w:val="20"/>
          <w:szCs w:val="20"/>
          <w:lang w:val="en-US"/>
        </w:rPr>
        <w:t>P)</w:t>
      </w:r>
      <w:r w:rsidR="007B6F49" w:rsidRPr="00F0044F">
        <w:rPr>
          <w:rFonts w:asciiTheme="minorBidi" w:hAnsiTheme="minorBidi" w:cstheme="minorBidi"/>
          <w:sz w:val="20"/>
          <w:szCs w:val="20"/>
          <w:lang w:val="en-US"/>
        </w:rPr>
        <w:t>.</w:t>
      </w:r>
    </w:p>
    <w:p w14:paraId="44949528" w14:textId="67D221C5" w:rsidR="007353FB" w:rsidRPr="000E3A79" w:rsidRDefault="00C81F17">
      <w:pPr>
        <w:pStyle w:val="ListParagraph"/>
        <w:numPr>
          <w:ilvl w:val="0"/>
          <w:numId w:val="7"/>
        </w:numPr>
        <w:spacing w:after="0"/>
        <w:rPr>
          <w:rFonts w:asciiTheme="minorBidi" w:hAnsiTheme="minorBidi" w:cstheme="minorBidi"/>
          <w:sz w:val="20"/>
          <w:szCs w:val="20"/>
          <w:lang w:val="en-US"/>
        </w:rPr>
      </w:pPr>
      <w:r w:rsidRPr="000E3A79">
        <w:rPr>
          <w:rFonts w:asciiTheme="minorBidi" w:hAnsiTheme="minorBidi" w:cstheme="minorBidi"/>
          <w:sz w:val="20"/>
          <w:szCs w:val="20"/>
          <w:lang w:val="en-US"/>
        </w:rPr>
        <w:t>Enhanced gender sensitization and awareness among LEAs (</w:t>
      </w:r>
      <w:r w:rsidR="0070418F" w:rsidRPr="000E3A79">
        <w:rPr>
          <w:rFonts w:asciiTheme="minorBidi" w:hAnsiTheme="minorBidi" w:cstheme="minorBidi"/>
          <w:sz w:val="20"/>
          <w:szCs w:val="20"/>
          <w:lang w:val="en-US"/>
        </w:rPr>
        <w:t>i.e.,</w:t>
      </w:r>
      <w:r w:rsidRPr="000E3A79">
        <w:rPr>
          <w:rFonts w:asciiTheme="minorBidi" w:hAnsiTheme="minorBidi" w:cstheme="minorBidi"/>
          <w:sz w:val="20"/>
          <w:szCs w:val="20"/>
          <w:lang w:val="en-US"/>
        </w:rPr>
        <w:t xml:space="preserve"> ANF and KP Police) through the implementation of ANF and KP Police Gender Strategies and the KP Rule of Law Roadmap.</w:t>
      </w:r>
    </w:p>
    <w:p w14:paraId="766819E8" w14:textId="6CC03A41" w:rsidR="0078230B" w:rsidRPr="000E3A79" w:rsidRDefault="0078230B" w:rsidP="00FA306C">
      <w:pPr>
        <w:spacing w:after="0"/>
        <w:rPr>
          <w:lang w:val="en-US"/>
        </w:rPr>
      </w:pPr>
    </w:p>
    <w:p w14:paraId="269597DB" w14:textId="4C15E445" w:rsidR="00A05B63" w:rsidRPr="000E3A79" w:rsidRDefault="00901ECC" w:rsidP="00FA306C">
      <w:pPr>
        <w:spacing w:after="0"/>
        <w:ind w:right="-91"/>
        <w:rPr>
          <w:rFonts w:asciiTheme="minorBidi" w:hAnsiTheme="minorBidi" w:cstheme="minorBidi"/>
          <w:bCs/>
          <w:sz w:val="20"/>
          <w:szCs w:val="20"/>
          <w:lang w:val="en-US"/>
        </w:rPr>
      </w:pPr>
      <w:r>
        <w:rPr>
          <w:rFonts w:asciiTheme="minorBidi" w:hAnsiTheme="minorBidi" w:cstheme="minorBidi"/>
          <w:i/>
          <w:sz w:val="20"/>
          <w:szCs w:val="20"/>
          <w:u w:val="single"/>
          <w:lang w:val="en-US"/>
        </w:rPr>
        <w:t xml:space="preserve">Rule of Law </w:t>
      </w:r>
      <w:proofErr w:type="spellStart"/>
      <w:r w:rsidR="0078230B" w:rsidRPr="000E3A79">
        <w:rPr>
          <w:rFonts w:asciiTheme="minorBidi" w:hAnsiTheme="minorBidi" w:cstheme="minorBidi"/>
          <w:i/>
          <w:sz w:val="20"/>
          <w:szCs w:val="20"/>
          <w:u w:val="single"/>
          <w:lang w:val="en-US"/>
        </w:rPr>
        <w:t>Pro</w:t>
      </w:r>
      <w:r w:rsidR="008E5314" w:rsidRPr="000E3A79">
        <w:rPr>
          <w:rFonts w:asciiTheme="minorBidi" w:hAnsiTheme="minorBidi" w:cstheme="minorBidi"/>
          <w:i/>
          <w:sz w:val="20"/>
          <w:szCs w:val="20"/>
          <w:u w:val="single"/>
          <w:lang w:val="en-US"/>
        </w:rPr>
        <w:t>gramme</w:t>
      </w:r>
      <w:proofErr w:type="spellEnd"/>
      <w:r w:rsidR="0078230B" w:rsidRPr="000E3A79">
        <w:rPr>
          <w:rFonts w:asciiTheme="minorBidi" w:hAnsiTheme="minorBidi" w:cstheme="minorBidi"/>
          <w:i/>
          <w:sz w:val="20"/>
          <w:szCs w:val="20"/>
          <w:u w:val="single"/>
          <w:lang w:val="en-US"/>
        </w:rPr>
        <w:t xml:space="preserve"> Output 4:</w:t>
      </w:r>
      <w:r w:rsidR="0078230B" w:rsidRPr="000E3A79">
        <w:rPr>
          <w:rFonts w:asciiTheme="minorBidi" w:hAnsiTheme="minorBidi" w:cstheme="minorBidi"/>
          <w:b/>
          <w:i/>
          <w:sz w:val="20"/>
          <w:szCs w:val="20"/>
          <w:lang w:val="en-US"/>
        </w:rPr>
        <w:t xml:space="preserve"> </w:t>
      </w:r>
      <w:r w:rsidR="0078230B" w:rsidRPr="000E3A79">
        <w:rPr>
          <w:rFonts w:asciiTheme="minorBidi" w:hAnsiTheme="minorBidi" w:cstheme="minorBidi"/>
          <w:bCs/>
          <w:iCs/>
          <w:sz w:val="20"/>
          <w:szCs w:val="20"/>
          <w:lang w:val="en-US"/>
        </w:rPr>
        <w:t>Justice and security sector institutional facilities enhanced</w:t>
      </w:r>
      <w:r w:rsidR="0078230B" w:rsidRPr="000E3A79" w:rsidDel="00234625">
        <w:rPr>
          <w:rFonts w:asciiTheme="minorBidi" w:hAnsiTheme="minorBidi" w:cstheme="minorBidi"/>
          <w:bCs/>
          <w:iCs/>
          <w:sz w:val="20"/>
          <w:szCs w:val="20"/>
          <w:lang w:val="en-US"/>
        </w:rPr>
        <w:t xml:space="preserve"> </w:t>
      </w:r>
      <w:r w:rsidR="0078230B" w:rsidRPr="000E3A79">
        <w:rPr>
          <w:rFonts w:asciiTheme="minorBidi" w:hAnsiTheme="minorBidi" w:cstheme="minorBidi"/>
          <w:bCs/>
          <w:iCs/>
          <w:sz w:val="20"/>
          <w:szCs w:val="20"/>
          <w:lang w:val="en-US"/>
        </w:rPr>
        <w:t xml:space="preserve">to deliver inclusive, timely, and accessible justice and security services, through </w:t>
      </w:r>
      <w:r w:rsidR="00975427" w:rsidRPr="000E3A79">
        <w:rPr>
          <w:rFonts w:asciiTheme="minorBidi" w:hAnsiTheme="minorBidi" w:cstheme="minorBidi"/>
          <w:bCs/>
          <w:iCs/>
          <w:sz w:val="20"/>
          <w:szCs w:val="20"/>
          <w:lang w:val="en-US"/>
        </w:rPr>
        <w:t xml:space="preserve">women friendly and </w:t>
      </w:r>
      <w:r w:rsidR="004A7043" w:rsidRPr="000E3A79">
        <w:rPr>
          <w:rFonts w:asciiTheme="minorBidi" w:hAnsiTheme="minorBidi" w:cstheme="minorBidi"/>
          <w:bCs/>
          <w:iCs/>
          <w:sz w:val="20"/>
          <w:szCs w:val="20"/>
          <w:lang w:val="en-US"/>
        </w:rPr>
        <w:t>gender-responsive</w:t>
      </w:r>
      <w:r w:rsidR="0078230B" w:rsidRPr="000E3A79">
        <w:rPr>
          <w:rFonts w:asciiTheme="minorBidi" w:hAnsiTheme="minorBidi" w:cstheme="minorBidi"/>
          <w:bCs/>
          <w:iCs/>
          <w:sz w:val="20"/>
          <w:szCs w:val="20"/>
          <w:lang w:val="en-US"/>
        </w:rPr>
        <w:t xml:space="preserve"> infrastructure development support with</w:t>
      </w:r>
      <w:r w:rsidR="00887751" w:rsidRPr="000E3A79">
        <w:rPr>
          <w:rFonts w:asciiTheme="minorBidi" w:hAnsiTheme="minorBidi" w:cstheme="minorBidi"/>
          <w:bCs/>
          <w:iCs/>
          <w:sz w:val="20"/>
          <w:szCs w:val="20"/>
          <w:lang w:val="en-US"/>
        </w:rPr>
        <w:t xml:space="preserve"> an</w:t>
      </w:r>
      <w:r w:rsidR="0078230B" w:rsidRPr="000E3A79">
        <w:rPr>
          <w:rFonts w:asciiTheme="minorBidi" w:hAnsiTheme="minorBidi" w:cstheme="minorBidi"/>
          <w:bCs/>
          <w:iCs/>
          <w:sz w:val="20"/>
          <w:szCs w:val="20"/>
          <w:lang w:val="en-US"/>
        </w:rPr>
        <w:t xml:space="preserve"> emphasis on flood resilience and green energy. (Gen-2)</w:t>
      </w:r>
    </w:p>
    <w:p w14:paraId="3F07E80C" w14:textId="77777777" w:rsidR="00CE2542" w:rsidRPr="000E3A79" w:rsidRDefault="00CE2542" w:rsidP="00FA306C">
      <w:pPr>
        <w:spacing w:after="0"/>
        <w:ind w:right="-91"/>
        <w:rPr>
          <w:rFonts w:asciiTheme="minorBidi" w:hAnsiTheme="minorBidi" w:cstheme="minorBidi"/>
          <w:sz w:val="20"/>
          <w:szCs w:val="20"/>
          <w:u w:val="single"/>
          <w:lang w:val="en-US"/>
        </w:rPr>
      </w:pPr>
    </w:p>
    <w:p w14:paraId="714B55B2" w14:textId="685FD1FE" w:rsidR="000B6234" w:rsidRPr="000E3A79" w:rsidRDefault="0078230B" w:rsidP="00FA306C">
      <w:pPr>
        <w:spacing w:after="0"/>
        <w:ind w:right="-91"/>
        <w:rPr>
          <w:rFonts w:asciiTheme="minorBidi" w:hAnsiTheme="minorBidi" w:cstheme="minorBidi"/>
          <w:bCs/>
          <w:sz w:val="20"/>
          <w:szCs w:val="20"/>
          <w:u w:val="single"/>
          <w:lang w:val="en-US"/>
        </w:rPr>
      </w:pPr>
      <w:r w:rsidRPr="000E3A79">
        <w:rPr>
          <w:rFonts w:asciiTheme="minorBidi" w:hAnsiTheme="minorBidi" w:cstheme="minorBidi"/>
          <w:sz w:val="20"/>
          <w:szCs w:val="20"/>
          <w:u w:val="single"/>
          <w:lang w:val="en-US"/>
        </w:rPr>
        <w:t xml:space="preserve">Expected results: </w:t>
      </w:r>
    </w:p>
    <w:p w14:paraId="368F1F4C" w14:textId="43D94EB5" w:rsidR="003D6336" w:rsidRPr="000E3A79" w:rsidRDefault="00463565">
      <w:pPr>
        <w:pStyle w:val="ListParagraph"/>
        <w:numPr>
          <w:ilvl w:val="0"/>
          <w:numId w:val="8"/>
        </w:numPr>
        <w:spacing w:after="0"/>
        <w:rPr>
          <w:rFonts w:asciiTheme="minorBidi" w:hAnsiTheme="minorBidi" w:cstheme="minorBidi"/>
          <w:sz w:val="20"/>
          <w:szCs w:val="20"/>
          <w:lang w:val="en-US"/>
        </w:rPr>
      </w:pPr>
      <w:r w:rsidRPr="000E3A79">
        <w:rPr>
          <w:rFonts w:asciiTheme="minorBidi" w:hAnsiTheme="minorBidi" w:cstheme="minorBidi"/>
          <w:sz w:val="20"/>
          <w:szCs w:val="20"/>
          <w:lang w:val="en-US"/>
        </w:rPr>
        <w:t xml:space="preserve">Increased people’s accessibility to police and efficiency in police service delivery through newly constructed and rehabilitated </w:t>
      </w:r>
      <w:r w:rsidR="00A27BCA" w:rsidRPr="000E3A79">
        <w:rPr>
          <w:rFonts w:asciiTheme="minorBidi" w:hAnsiTheme="minorBidi" w:cstheme="minorBidi"/>
          <w:sz w:val="20"/>
          <w:szCs w:val="20"/>
          <w:lang w:val="en-US"/>
        </w:rPr>
        <w:t>gender-responsive</w:t>
      </w:r>
      <w:r w:rsidRPr="000E3A79">
        <w:rPr>
          <w:rFonts w:asciiTheme="minorBidi" w:hAnsiTheme="minorBidi" w:cstheme="minorBidi"/>
          <w:sz w:val="20"/>
          <w:szCs w:val="20"/>
          <w:lang w:val="en-US"/>
        </w:rPr>
        <w:t xml:space="preserve"> infrastructure. (</w:t>
      </w:r>
      <w:r w:rsidR="0070418F" w:rsidRPr="000E3A79">
        <w:rPr>
          <w:rFonts w:asciiTheme="minorBidi" w:hAnsiTheme="minorBidi" w:cstheme="minorBidi"/>
          <w:sz w:val="20"/>
          <w:szCs w:val="20"/>
          <w:lang w:val="en-US"/>
        </w:rPr>
        <w:t>e.g.,</w:t>
      </w:r>
      <w:r w:rsidRPr="000E3A79">
        <w:rPr>
          <w:rFonts w:asciiTheme="minorBidi" w:hAnsiTheme="minorBidi" w:cstheme="minorBidi"/>
          <w:sz w:val="20"/>
          <w:szCs w:val="20"/>
          <w:lang w:val="en-US"/>
        </w:rPr>
        <w:t xml:space="preserve"> KP and Balochistan)</w:t>
      </w:r>
    </w:p>
    <w:p w14:paraId="63965428" w14:textId="4F7CB8C0" w:rsidR="009D0DE3" w:rsidRPr="000E3A79" w:rsidRDefault="009D0DE3">
      <w:pPr>
        <w:pStyle w:val="ListParagraph"/>
        <w:numPr>
          <w:ilvl w:val="0"/>
          <w:numId w:val="8"/>
        </w:numPr>
        <w:spacing w:after="0"/>
        <w:rPr>
          <w:rFonts w:asciiTheme="minorBidi" w:hAnsiTheme="minorBidi" w:cstheme="minorBidi"/>
          <w:sz w:val="20"/>
          <w:szCs w:val="20"/>
          <w:lang w:val="en-US"/>
        </w:rPr>
      </w:pPr>
      <w:r w:rsidRPr="000E3A79">
        <w:rPr>
          <w:rFonts w:asciiTheme="minorBidi" w:hAnsiTheme="minorBidi" w:cstheme="minorBidi"/>
          <w:sz w:val="20"/>
          <w:szCs w:val="20"/>
          <w:lang w:val="en-US"/>
        </w:rPr>
        <w:t>Enhanced police training facilities through</w:t>
      </w:r>
      <w:r w:rsidR="00873C5E" w:rsidRPr="000E3A79">
        <w:rPr>
          <w:rFonts w:asciiTheme="minorBidi" w:hAnsiTheme="minorBidi" w:cstheme="minorBidi"/>
          <w:sz w:val="20"/>
          <w:szCs w:val="20"/>
          <w:lang w:val="en-US"/>
        </w:rPr>
        <w:t xml:space="preserve"> a</w:t>
      </w:r>
      <w:r w:rsidRPr="000E3A79">
        <w:rPr>
          <w:rFonts w:asciiTheme="minorBidi" w:hAnsiTheme="minorBidi" w:cstheme="minorBidi"/>
          <w:sz w:val="20"/>
          <w:szCs w:val="20"/>
          <w:lang w:val="en-US"/>
        </w:rPr>
        <w:t xml:space="preserve"> newly constructed</w:t>
      </w:r>
      <w:r w:rsidR="00746486" w:rsidRPr="000E3A79">
        <w:rPr>
          <w:rFonts w:asciiTheme="minorBidi" w:hAnsiTheme="minorBidi" w:cstheme="minorBidi"/>
          <w:sz w:val="20"/>
          <w:szCs w:val="20"/>
          <w:lang w:val="en-US"/>
        </w:rPr>
        <w:t xml:space="preserve"> and rehabilitated </w:t>
      </w:r>
      <w:r w:rsidRPr="000E3A79">
        <w:rPr>
          <w:rFonts w:asciiTheme="minorBidi" w:hAnsiTheme="minorBidi" w:cstheme="minorBidi"/>
          <w:sz w:val="20"/>
          <w:szCs w:val="20"/>
          <w:lang w:val="en-US"/>
        </w:rPr>
        <w:t>training</w:t>
      </w:r>
      <w:r w:rsidR="00746486" w:rsidRPr="000E3A79">
        <w:rPr>
          <w:rFonts w:asciiTheme="minorBidi" w:hAnsiTheme="minorBidi" w:cstheme="minorBidi"/>
          <w:sz w:val="20"/>
          <w:szCs w:val="20"/>
          <w:lang w:val="en-US"/>
        </w:rPr>
        <w:t xml:space="preserve"> center/school and hostel </w:t>
      </w:r>
      <w:r w:rsidRPr="000E3A79">
        <w:rPr>
          <w:rFonts w:asciiTheme="minorBidi" w:hAnsiTheme="minorBidi" w:cstheme="minorBidi"/>
          <w:sz w:val="20"/>
          <w:szCs w:val="20"/>
          <w:lang w:val="en-US"/>
        </w:rPr>
        <w:t>for women and men (</w:t>
      </w:r>
      <w:r w:rsidR="0070418F" w:rsidRPr="000E3A79">
        <w:rPr>
          <w:rFonts w:asciiTheme="minorBidi" w:hAnsiTheme="minorBidi" w:cstheme="minorBidi"/>
          <w:sz w:val="20"/>
          <w:szCs w:val="20"/>
          <w:lang w:val="en-US"/>
        </w:rPr>
        <w:t>e.g.,</w:t>
      </w:r>
      <w:r w:rsidRPr="000E3A79">
        <w:rPr>
          <w:rFonts w:asciiTheme="minorBidi" w:hAnsiTheme="minorBidi" w:cstheme="minorBidi"/>
          <w:sz w:val="20"/>
          <w:szCs w:val="20"/>
          <w:lang w:val="en-US"/>
        </w:rPr>
        <w:t xml:space="preserve"> </w:t>
      </w:r>
      <w:r w:rsidR="00746486" w:rsidRPr="000E3A79">
        <w:rPr>
          <w:rFonts w:asciiTheme="minorBidi" w:hAnsiTheme="minorBidi" w:cstheme="minorBidi"/>
          <w:sz w:val="20"/>
          <w:szCs w:val="20"/>
          <w:lang w:val="en-US"/>
        </w:rPr>
        <w:t xml:space="preserve">KP and </w:t>
      </w:r>
      <w:r w:rsidRPr="000E3A79">
        <w:rPr>
          <w:rFonts w:asciiTheme="minorBidi" w:hAnsiTheme="minorBidi" w:cstheme="minorBidi"/>
          <w:sz w:val="20"/>
          <w:szCs w:val="20"/>
          <w:lang w:val="en-US"/>
        </w:rPr>
        <w:t>Balochistan)</w:t>
      </w:r>
      <w:r w:rsidR="00B72DEC" w:rsidRPr="000E3A79">
        <w:rPr>
          <w:rFonts w:asciiTheme="minorBidi" w:hAnsiTheme="minorBidi" w:cstheme="minorBidi"/>
          <w:sz w:val="20"/>
          <w:szCs w:val="20"/>
          <w:lang w:val="en-US"/>
        </w:rPr>
        <w:t>.</w:t>
      </w:r>
    </w:p>
    <w:p w14:paraId="70F10AEC" w14:textId="62476CC6" w:rsidR="00631CEE" w:rsidRPr="000E3A79" w:rsidRDefault="00631CEE">
      <w:pPr>
        <w:pStyle w:val="ListParagraph"/>
        <w:numPr>
          <w:ilvl w:val="0"/>
          <w:numId w:val="8"/>
        </w:numPr>
        <w:spacing w:after="0"/>
        <w:rPr>
          <w:rFonts w:asciiTheme="minorBidi" w:hAnsiTheme="minorBidi" w:cstheme="minorBidi"/>
          <w:sz w:val="20"/>
          <w:szCs w:val="20"/>
          <w:lang w:val="en-US"/>
        </w:rPr>
      </w:pPr>
      <w:r w:rsidRPr="000E3A79">
        <w:rPr>
          <w:rFonts w:asciiTheme="minorBidi" w:hAnsiTheme="minorBidi" w:cstheme="minorBidi"/>
          <w:sz w:val="20"/>
          <w:szCs w:val="20"/>
          <w:lang w:val="en-US"/>
        </w:rPr>
        <w:t xml:space="preserve">Strengthened </w:t>
      </w:r>
      <w:r w:rsidR="00746486" w:rsidRPr="000E3A79">
        <w:rPr>
          <w:rFonts w:asciiTheme="minorBidi" w:hAnsiTheme="minorBidi" w:cstheme="minorBidi"/>
          <w:sz w:val="20"/>
          <w:szCs w:val="20"/>
          <w:lang w:val="en-US"/>
        </w:rPr>
        <w:t>LEAs (</w:t>
      </w:r>
      <w:r w:rsidR="0070418F" w:rsidRPr="000E3A79">
        <w:rPr>
          <w:rFonts w:asciiTheme="minorBidi" w:hAnsiTheme="minorBidi" w:cstheme="minorBidi"/>
          <w:sz w:val="20"/>
          <w:szCs w:val="20"/>
          <w:lang w:val="en-US"/>
        </w:rPr>
        <w:t>i.e.,</w:t>
      </w:r>
      <w:r w:rsidR="00746486" w:rsidRPr="000E3A79">
        <w:rPr>
          <w:rFonts w:asciiTheme="minorBidi" w:hAnsiTheme="minorBidi" w:cstheme="minorBidi"/>
          <w:sz w:val="20"/>
          <w:szCs w:val="20"/>
          <w:lang w:val="en-US"/>
        </w:rPr>
        <w:t xml:space="preserve"> ANF and </w:t>
      </w:r>
      <w:r w:rsidRPr="000E3A79">
        <w:rPr>
          <w:rFonts w:asciiTheme="minorBidi" w:hAnsiTheme="minorBidi" w:cstheme="minorBidi"/>
          <w:sz w:val="20"/>
          <w:szCs w:val="20"/>
          <w:lang w:val="en-US"/>
        </w:rPr>
        <w:t>ETAN- B</w:t>
      </w:r>
      <w:r w:rsidR="00746486" w:rsidRPr="000E3A79">
        <w:rPr>
          <w:rFonts w:asciiTheme="minorBidi" w:hAnsiTheme="minorBidi" w:cstheme="minorBidi"/>
          <w:sz w:val="20"/>
          <w:szCs w:val="20"/>
          <w:lang w:val="en-US"/>
        </w:rPr>
        <w:t>)</w:t>
      </w:r>
      <w:r w:rsidRPr="000E3A79">
        <w:rPr>
          <w:rFonts w:asciiTheme="minorBidi" w:hAnsiTheme="minorBidi" w:cstheme="minorBidi"/>
          <w:sz w:val="20"/>
          <w:szCs w:val="20"/>
          <w:lang w:val="en-US"/>
        </w:rPr>
        <w:t xml:space="preserve"> training </w:t>
      </w:r>
      <w:r w:rsidR="00746486" w:rsidRPr="000E3A79">
        <w:rPr>
          <w:rFonts w:asciiTheme="minorBidi" w:hAnsiTheme="minorBidi" w:cstheme="minorBidi"/>
          <w:sz w:val="20"/>
          <w:szCs w:val="20"/>
          <w:lang w:val="en-US"/>
        </w:rPr>
        <w:t>facilities</w:t>
      </w:r>
      <w:r w:rsidRPr="000E3A79">
        <w:rPr>
          <w:rFonts w:asciiTheme="minorBidi" w:hAnsiTheme="minorBidi" w:cstheme="minorBidi"/>
          <w:sz w:val="20"/>
          <w:szCs w:val="20"/>
          <w:lang w:val="en-US"/>
        </w:rPr>
        <w:t xml:space="preserve"> </w:t>
      </w:r>
      <w:r w:rsidR="00746486" w:rsidRPr="000E3A79">
        <w:rPr>
          <w:rFonts w:asciiTheme="minorBidi" w:hAnsiTheme="minorBidi" w:cstheme="minorBidi"/>
          <w:sz w:val="20"/>
          <w:szCs w:val="20"/>
          <w:lang w:val="en-US"/>
        </w:rPr>
        <w:t xml:space="preserve">through </w:t>
      </w:r>
      <w:r w:rsidR="00DD7CA2" w:rsidRPr="000E3A79">
        <w:rPr>
          <w:rFonts w:asciiTheme="minorBidi" w:hAnsiTheme="minorBidi" w:cstheme="minorBidi"/>
          <w:sz w:val="20"/>
          <w:szCs w:val="20"/>
          <w:lang w:val="en-US"/>
        </w:rPr>
        <w:t xml:space="preserve">a </w:t>
      </w:r>
      <w:r w:rsidR="00746486" w:rsidRPr="000E3A79">
        <w:rPr>
          <w:rFonts w:asciiTheme="minorBidi" w:hAnsiTheme="minorBidi" w:cstheme="minorBidi"/>
          <w:sz w:val="20"/>
          <w:szCs w:val="20"/>
          <w:lang w:val="en-US"/>
        </w:rPr>
        <w:t>newly</w:t>
      </w:r>
      <w:r w:rsidRPr="000E3A79">
        <w:rPr>
          <w:rFonts w:asciiTheme="minorBidi" w:hAnsiTheme="minorBidi" w:cstheme="minorBidi"/>
          <w:sz w:val="20"/>
          <w:szCs w:val="20"/>
          <w:lang w:val="en-US"/>
        </w:rPr>
        <w:t xml:space="preserve"> constructed training center</w:t>
      </w:r>
      <w:r w:rsidR="00746486" w:rsidRPr="000E3A79">
        <w:rPr>
          <w:rFonts w:asciiTheme="minorBidi" w:hAnsiTheme="minorBidi" w:cstheme="minorBidi"/>
          <w:sz w:val="20"/>
          <w:szCs w:val="20"/>
          <w:lang w:val="en-US"/>
        </w:rPr>
        <w:t xml:space="preserve"> and academy</w:t>
      </w:r>
      <w:r w:rsidR="00B84676" w:rsidRPr="000E3A79">
        <w:rPr>
          <w:rFonts w:asciiTheme="minorBidi" w:hAnsiTheme="minorBidi" w:cstheme="minorBidi"/>
          <w:sz w:val="20"/>
          <w:szCs w:val="20"/>
          <w:lang w:val="en-US"/>
        </w:rPr>
        <w:t xml:space="preserve"> (</w:t>
      </w:r>
      <w:r w:rsidR="0070418F" w:rsidRPr="000E3A79">
        <w:rPr>
          <w:rFonts w:asciiTheme="minorBidi" w:hAnsiTheme="minorBidi" w:cstheme="minorBidi"/>
          <w:sz w:val="20"/>
          <w:szCs w:val="20"/>
          <w:lang w:val="en-US"/>
        </w:rPr>
        <w:t>e.g.,</w:t>
      </w:r>
      <w:r w:rsidR="00B84676" w:rsidRPr="000E3A79">
        <w:rPr>
          <w:rFonts w:asciiTheme="minorBidi" w:hAnsiTheme="minorBidi" w:cstheme="minorBidi"/>
          <w:sz w:val="20"/>
          <w:szCs w:val="20"/>
          <w:lang w:val="en-US"/>
        </w:rPr>
        <w:t xml:space="preserve"> </w:t>
      </w:r>
      <w:r w:rsidR="00746486" w:rsidRPr="000E3A79">
        <w:rPr>
          <w:rFonts w:asciiTheme="minorBidi" w:hAnsiTheme="minorBidi" w:cstheme="minorBidi"/>
          <w:sz w:val="20"/>
          <w:szCs w:val="20"/>
          <w:lang w:val="en-US"/>
        </w:rPr>
        <w:t xml:space="preserve">Islamabad and </w:t>
      </w:r>
      <w:r w:rsidR="00B84676" w:rsidRPr="000E3A79">
        <w:rPr>
          <w:rFonts w:asciiTheme="minorBidi" w:hAnsiTheme="minorBidi" w:cstheme="minorBidi"/>
          <w:sz w:val="20"/>
          <w:szCs w:val="20"/>
          <w:lang w:val="en-US"/>
        </w:rPr>
        <w:t>Balochistan)</w:t>
      </w:r>
      <w:r w:rsidR="00B72DEC" w:rsidRPr="000E3A79">
        <w:rPr>
          <w:rFonts w:asciiTheme="minorBidi" w:hAnsiTheme="minorBidi" w:cstheme="minorBidi"/>
          <w:sz w:val="20"/>
          <w:szCs w:val="20"/>
          <w:lang w:val="en-US"/>
        </w:rPr>
        <w:t>.</w:t>
      </w:r>
    </w:p>
    <w:p w14:paraId="7F284D7A" w14:textId="442FDCF6" w:rsidR="00DD7CA2" w:rsidRPr="000E3A79" w:rsidRDefault="00DD7CA2">
      <w:pPr>
        <w:pStyle w:val="ListParagraph"/>
        <w:numPr>
          <w:ilvl w:val="0"/>
          <w:numId w:val="8"/>
        </w:numPr>
        <w:spacing w:after="0"/>
        <w:rPr>
          <w:rFonts w:asciiTheme="minorBidi" w:hAnsiTheme="minorBidi" w:cstheme="minorBidi"/>
          <w:sz w:val="20"/>
          <w:szCs w:val="20"/>
          <w:lang w:val="en-US"/>
        </w:rPr>
      </w:pPr>
      <w:r w:rsidRPr="000E3A79">
        <w:rPr>
          <w:rFonts w:asciiTheme="minorBidi" w:hAnsiTheme="minorBidi" w:cstheme="minorBidi"/>
          <w:sz w:val="20"/>
          <w:szCs w:val="20"/>
          <w:lang w:val="en-US"/>
        </w:rPr>
        <w:t>Increased facilities to analyze and examine crime scene evidence through a newly</w:t>
      </w:r>
      <w:r w:rsidR="00D75801" w:rsidRPr="000E3A79">
        <w:rPr>
          <w:rFonts w:asciiTheme="minorBidi" w:hAnsiTheme="minorBidi" w:cstheme="minorBidi"/>
          <w:sz w:val="20"/>
          <w:szCs w:val="20"/>
          <w:lang w:val="en-US"/>
        </w:rPr>
        <w:t xml:space="preserve"> built</w:t>
      </w:r>
      <w:r w:rsidRPr="000E3A79">
        <w:rPr>
          <w:rFonts w:asciiTheme="minorBidi" w:hAnsiTheme="minorBidi" w:cstheme="minorBidi"/>
          <w:sz w:val="20"/>
          <w:szCs w:val="20"/>
          <w:lang w:val="en-US"/>
        </w:rPr>
        <w:t xml:space="preserve"> forensic science lab (</w:t>
      </w:r>
      <w:r w:rsidR="0070418F" w:rsidRPr="000E3A79">
        <w:rPr>
          <w:rFonts w:asciiTheme="minorBidi" w:hAnsiTheme="minorBidi" w:cstheme="minorBidi"/>
          <w:sz w:val="20"/>
          <w:szCs w:val="20"/>
          <w:lang w:val="en-US"/>
        </w:rPr>
        <w:t>e.g.,</w:t>
      </w:r>
      <w:r w:rsidRPr="000E3A79">
        <w:rPr>
          <w:rFonts w:asciiTheme="minorBidi" w:hAnsiTheme="minorBidi" w:cstheme="minorBidi"/>
          <w:sz w:val="20"/>
          <w:szCs w:val="20"/>
          <w:lang w:val="en-US"/>
        </w:rPr>
        <w:t xml:space="preserve"> KP)</w:t>
      </w:r>
      <w:r w:rsidR="00B72DEC" w:rsidRPr="000E3A79">
        <w:rPr>
          <w:rFonts w:asciiTheme="minorBidi" w:hAnsiTheme="minorBidi" w:cstheme="minorBidi"/>
          <w:sz w:val="20"/>
          <w:szCs w:val="20"/>
          <w:lang w:val="en-US"/>
        </w:rPr>
        <w:t>.</w:t>
      </w:r>
    </w:p>
    <w:p w14:paraId="43CA2EE8" w14:textId="7D8431F2" w:rsidR="00746486" w:rsidRPr="000E3A79" w:rsidRDefault="00DD7CA2">
      <w:pPr>
        <w:pStyle w:val="ListParagraph"/>
        <w:numPr>
          <w:ilvl w:val="0"/>
          <w:numId w:val="8"/>
        </w:numPr>
        <w:spacing w:after="0"/>
        <w:rPr>
          <w:rFonts w:asciiTheme="minorBidi" w:hAnsiTheme="minorBidi" w:cstheme="minorBidi"/>
          <w:sz w:val="20"/>
          <w:szCs w:val="20"/>
          <w:lang w:val="en-US"/>
        </w:rPr>
      </w:pPr>
      <w:r w:rsidRPr="000E3A79">
        <w:rPr>
          <w:rFonts w:asciiTheme="minorBidi" w:hAnsiTheme="minorBidi" w:cstheme="minorBidi"/>
          <w:sz w:val="20"/>
          <w:szCs w:val="20"/>
          <w:lang w:val="en-US"/>
        </w:rPr>
        <w:t xml:space="preserve">Increased people’s accessibility to </w:t>
      </w:r>
      <w:r w:rsidR="00D65A13" w:rsidRPr="000E3A79">
        <w:rPr>
          <w:rFonts w:asciiTheme="minorBidi" w:hAnsiTheme="minorBidi" w:cstheme="minorBidi"/>
          <w:sz w:val="20"/>
          <w:szCs w:val="20"/>
          <w:lang w:val="en-US"/>
        </w:rPr>
        <w:t>justice</w:t>
      </w:r>
      <w:r w:rsidRPr="000E3A79">
        <w:rPr>
          <w:rFonts w:asciiTheme="minorBidi" w:hAnsiTheme="minorBidi" w:cstheme="minorBidi"/>
          <w:sz w:val="20"/>
          <w:szCs w:val="20"/>
          <w:lang w:val="en-US"/>
        </w:rPr>
        <w:t xml:space="preserve"> service delivery through newly constructed and rehabilitated </w:t>
      </w:r>
      <w:r w:rsidR="00A27BCA" w:rsidRPr="000E3A79">
        <w:rPr>
          <w:rFonts w:asciiTheme="minorBidi" w:hAnsiTheme="minorBidi" w:cstheme="minorBidi"/>
          <w:sz w:val="20"/>
          <w:szCs w:val="20"/>
          <w:lang w:val="en-US"/>
        </w:rPr>
        <w:t>gender-responsive</w:t>
      </w:r>
      <w:r w:rsidRPr="000E3A79">
        <w:rPr>
          <w:rFonts w:asciiTheme="minorBidi" w:hAnsiTheme="minorBidi" w:cstheme="minorBidi"/>
          <w:sz w:val="20"/>
          <w:szCs w:val="20"/>
          <w:lang w:val="en-US"/>
        </w:rPr>
        <w:t xml:space="preserve"> infrastructure</w:t>
      </w:r>
      <w:r w:rsidR="00D65A13" w:rsidRPr="000E3A79">
        <w:rPr>
          <w:rFonts w:asciiTheme="minorBidi" w:hAnsiTheme="minorBidi" w:cstheme="minorBidi"/>
          <w:sz w:val="20"/>
          <w:szCs w:val="20"/>
          <w:lang w:val="en-US"/>
        </w:rPr>
        <w:t xml:space="preserve"> (</w:t>
      </w:r>
      <w:r w:rsidR="0070418F" w:rsidRPr="000E3A79">
        <w:rPr>
          <w:rFonts w:asciiTheme="minorBidi" w:hAnsiTheme="minorBidi" w:cstheme="minorBidi"/>
          <w:sz w:val="20"/>
          <w:szCs w:val="20"/>
          <w:lang w:val="en-US"/>
        </w:rPr>
        <w:t>e.g.,</w:t>
      </w:r>
      <w:r w:rsidR="00D65A13" w:rsidRPr="000E3A79">
        <w:rPr>
          <w:rFonts w:asciiTheme="minorBidi" w:hAnsiTheme="minorBidi" w:cstheme="minorBidi"/>
          <w:sz w:val="20"/>
          <w:szCs w:val="20"/>
          <w:lang w:val="en-US"/>
        </w:rPr>
        <w:t xml:space="preserve"> KP and Balochistan)</w:t>
      </w:r>
      <w:r w:rsidR="00B72DEC" w:rsidRPr="000E3A79">
        <w:rPr>
          <w:rFonts w:asciiTheme="minorBidi" w:hAnsiTheme="minorBidi" w:cstheme="minorBidi"/>
          <w:sz w:val="20"/>
          <w:szCs w:val="20"/>
          <w:lang w:val="en-US"/>
        </w:rPr>
        <w:t>.</w:t>
      </w:r>
    </w:p>
    <w:p w14:paraId="22052B5B" w14:textId="7FCA206F" w:rsidR="00D65A13" w:rsidRPr="000E3A79" w:rsidRDefault="00D65A13">
      <w:pPr>
        <w:pStyle w:val="ListParagraph"/>
        <w:numPr>
          <w:ilvl w:val="0"/>
          <w:numId w:val="8"/>
        </w:numPr>
        <w:spacing w:after="0"/>
        <w:rPr>
          <w:rFonts w:asciiTheme="minorBidi" w:hAnsiTheme="minorBidi" w:cstheme="minorBidi"/>
          <w:sz w:val="20"/>
          <w:szCs w:val="20"/>
          <w:lang w:val="en-US"/>
        </w:rPr>
      </w:pPr>
      <w:r w:rsidRPr="000E3A79">
        <w:rPr>
          <w:rFonts w:asciiTheme="minorBidi" w:hAnsiTheme="minorBidi" w:cstheme="minorBidi"/>
          <w:sz w:val="20"/>
          <w:szCs w:val="20"/>
          <w:lang w:val="en-US"/>
        </w:rPr>
        <w:t>People’s access to justice is enhanced through digital justice</w:t>
      </w:r>
      <w:r w:rsidR="00512223" w:rsidRPr="000E3A79">
        <w:rPr>
          <w:rFonts w:asciiTheme="minorBidi" w:hAnsiTheme="minorBidi" w:cstheme="minorBidi"/>
          <w:sz w:val="20"/>
          <w:szCs w:val="20"/>
          <w:lang w:val="en-US"/>
        </w:rPr>
        <w:t>, especially the virtual</w:t>
      </w:r>
      <w:r w:rsidRPr="000E3A79">
        <w:rPr>
          <w:rFonts w:asciiTheme="minorBidi" w:hAnsiTheme="minorBidi" w:cstheme="minorBidi"/>
          <w:sz w:val="20"/>
          <w:szCs w:val="20"/>
          <w:lang w:val="en-US"/>
        </w:rPr>
        <w:t xml:space="preserve"> courts system and </w:t>
      </w:r>
      <w:r w:rsidR="0070418F" w:rsidRPr="000E3A79">
        <w:rPr>
          <w:rFonts w:asciiTheme="minorBidi" w:hAnsiTheme="minorBidi" w:cstheme="minorBidi"/>
          <w:sz w:val="20"/>
          <w:szCs w:val="20"/>
          <w:lang w:val="en-US"/>
        </w:rPr>
        <w:t>cash</w:t>
      </w:r>
      <w:r w:rsidRPr="000E3A79">
        <w:rPr>
          <w:rFonts w:asciiTheme="minorBidi" w:hAnsiTheme="minorBidi" w:cstheme="minorBidi"/>
          <w:sz w:val="20"/>
          <w:szCs w:val="20"/>
          <w:lang w:val="en-US"/>
        </w:rPr>
        <w:t xml:space="preserve"> flow management (</w:t>
      </w:r>
      <w:r w:rsidR="0070418F" w:rsidRPr="000E3A79">
        <w:rPr>
          <w:rFonts w:asciiTheme="minorBidi" w:hAnsiTheme="minorBidi" w:cstheme="minorBidi"/>
          <w:sz w:val="20"/>
          <w:szCs w:val="20"/>
          <w:lang w:val="en-US"/>
        </w:rPr>
        <w:t>e.g.,</w:t>
      </w:r>
      <w:r w:rsidRPr="000E3A79">
        <w:rPr>
          <w:rFonts w:asciiTheme="minorBidi" w:hAnsiTheme="minorBidi" w:cstheme="minorBidi"/>
          <w:sz w:val="20"/>
          <w:szCs w:val="20"/>
          <w:lang w:val="en-US"/>
        </w:rPr>
        <w:t xml:space="preserve"> KP, Balochistan, Sindh, and GB)</w:t>
      </w:r>
      <w:r w:rsidR="00B72DEC" w:rsidRPr="000E3A79">
        <w:rPr>
          <w:rFonts w:asciiTheme="minorBidi" w:hAnsiTheme="minorBidi" w:cstheme="minorBidi"/>
          <w:sz w:val="20"/>
          <w:szCs w:val="20"/>
          <w:lang w:val="en-US"/>
        </w:rPr>
        <w:t>.</w:t>
      </w:r>
    </w:p>
    <w:p w14:paraId="7E49EACD" w14:textId="480240DC" w:rsidR="00D56B89" w:rsidRPr="000E3A79" w:rsidRDefault="00D56B89">
      <w:pPr>
        <w:pStyle w:val="ListParagraph"/>
        <w:numPr>
          <w:ilvl w:val="0"/>
          <w:numId w:val="8"/>
        </w:numPr>
        <w:spacing w:after="0"/>
        <w:rPr>
          <w:rFonts w:asciiTheme="minorBidi" w:hAnsiTheme="minorBidi" w:cstheme="minorBidi"/>
          <w:sz w:val="20"/>
          <w:szCs w:val="20"/>
          <w:lang w:val="en-US"/>
        </w:rPr>
      </w:pPr>
      <w:r w:rsidRPr="000E3A79">
        <w:rPr>
          <w:rFonts w:asciiTheme="minorBidi" w:hAnsiTheme="minorBidi" w:cstheme="minorBidi"/>
          <w:sz w:val="20"/>
          <w:szCs w:val="20"/>
          <w:lang w:val="en-US"/>
        </w:rPr>
        <w:t xml:space="preserve">Enhanced </w:t>
      </w:r>
      <w:r w:rsidR="00512223" w:rsidRPr="000E3A79">
        <w:rPr>
          <w:rFonts w:asciiTheme="minorBidi" w:hAnsiTheme="minorBidi" w:cstheme="minorBidi"/>
          <w:sz w:val="20"/>
          <w:szCs w:val="20"/>
          <w:lang w:val="en-US"/>
        </w:rPr>
        <w:t xml:space="preserve">training facilities for prison officers and living </w:t>
      </w:r>
      <w:r w:rsidRPr="000E3A79">
        <w:rPr>
          <w:rFonts w:asciiTheme="minorBidi" w:hAnsiTheme="minorBidi" w:cstheme="minorBidi"/>
          <w:sz w:val="20"/>
          <w:szCs w:val="20"/>
          <w:lang w:val="en-US"/>
        </w:rPr>
        <w:t>conditions</w:t>
      </w:r>
      <w:r w:rsidR="00512223" w:rsidRPr="000E3A79">
        <w:rPr>
          <w:rFonts w:asciiTheme="minorBidi" w:hAnsiTheme="minorBidi" w:cstheme="minorBidi"/>
          <w:sz w:val="20"/>
          <w:szCs w:val="20"/>
          <w:lang w:val="en-US"/>
        </w:rPr>
        <w:t xml:space="preserve"> for inmates through new and upgraded prison infrastructure</w:t>
      </w:r>
      <w:r w:rsidR="007F3EC2" w:rsidRPr="000E3A79">
        <w:rPr>
          <w:rFonts w:asciiTheme="minorBidi" w:hAnsiTheme="minorBidi" w:cstheme="minorBidi"/>
          <w:sz w:val="20"/>
          <w:szCs w:val="20"/>
          <w:lang w:val="en-US"/>
        </w:rPr>
        <w:t xml:space="preserve"> (</w:t>
      </w:r>
      <w:r w:rsidR="00EF0DAB" w:rsidRPr="000E3A79">
        <w:rPr>
          <w:rFonts w:asciiTheme="minorBidi" w:hAnsiTheme="minorBidi" w:cstheme="minorBidi"/>
          <w:sz w:val="20"/>
          <w:szCs w:val="20"/>
          <w:lang w:val="en-US"/>
        </w:rPr>
        <w:t>e.g.,</w:t>
      </w:r>
      <w:r w:rsidR="007F3EC2" w:rsidRPr="000E3A79">
        <w:rPr>
          <w:rFonts w:asciiTheme="minorBidi" w:hAnsiTheme="minorBidi" w:cstheme="minorBidi"/>
          <w:sz w:val="20"/>
          <w:szCs w:val="20"/>
          <w:lang w:val="en-US"/>
        </w:rPr>
        <w:t xml:space="preserve"> KP)</w:t>
      </w:r>
      <w:r w:rsidR="00B72DEC" w:rsidRPr="000E3A79">
        <w:rPr>
          <w:rFonts w:asciiTheme="minorBidi" w:hAnsiTheme="minorBidi" w:cstheme="minorBidi"/>
          <w:sz w:val="20"/>
          <w:szCs w:val="20"/>
          <w:lang w:val="en-US"/>
        </w:rPr>
        <w:t>.</w:t>
      </w:r>
    </w:p>
    <w:p w14:paraId="03F2CDFD" w14:textId="3C397727" w:rsidR="00CF79C7" w:rsidRPr="000E3A79" w:rsidRDefault="00543E5E" w:rsidP="002540AA">
      <w:pPr>
        <w:pStyle w:val="ListParagraph"/>
        <w:numPr>
          <w:ilvl w:val="0"/>
          <w:numId w:val="8"/>
        </w:numPr>
        <w:spacing w:after="0"/>
        <w:rPr>
          <w:rFonts w:asciiTheme="minorBidi" w:hAnsiTheme="minorBidi" w:cstheme="minorBidi"/>
          <w:sz w:val="20"/>
          <w:szCs w:val="20"/>
          <w:lang w:val="en-US"/>
        </w:rPr>
      </w:pPr>
      <w:r w:rsidRPr="000E3A79">
        <w:rPr>
          <w:rFonts w:asciiTheme="minorBidi" w:hAnsiTheme="minorBidi" w:cstheme="minorBidi"/>
          <w:sz w:val="20"/>
          <w:szCs w:val="20"/>
          <w:lang w:val="en-US"/>
        </w:rPr>
        <w:lastRenderedPageBreak/>
        <w:t>Increased</w:t>
      </w:r>
      <w:r w:rsidR="00F738BB" w:rsidRPr="000E3A79">
        <w:rPr>
          <w:rFonts w:asciiTheme="minorBidi" w:hAnsiTheme="minorBidi" w:cstheme="minorBidi"/>
          <w:sz w:val="20"/>
          <w:szCs w:val="20"/>
          <w:lang w:val="en-US"/>
        </w:rPr>
        <w:t xml:space="preserve"> access to vocational training opportunities for</w:t>
      </w:r>
      <w:r w:rsidRPr="000E3A79">
        <w:rPr>
          <w:rFonts w:asciiTheme="minorBidi" w:hAnsiTheme="minorBidi" w:cstheme="minorBidi"/>
          <w:sz w:val="20"/>
          <w:szCs w:val="20"/>
          <w:lang w:val="en-US"/>
        </w:rPr>
        <w:t xml:space="preserve"> women </w:t>
      </w:r>
      <w:proofErr w:type="gramStart"/>
      <w:r w:rsidR="00D75801" w:rsidRPr="000E3A79">
        <w:rPr>
          <w:rFonts w:asciiTheme="minorBidi" w:hAnsiTheme="minorBidi" w:cstheme="minorBidi"/>
          <w:sz w:val="20"/>
          <w:szCs w:val="20"/>
          <w:lang w:val="en-US"/>
        </w:rPr>
        <w:t xml:space="preserve">in order </w:t>
      </w:r>
      <w:r w:rsidRPr="000E3A79">
        <w:rPr>
          <w:rFonts w:asciiTheme="minorBidi" w:hAnsiTheme="minorBidi" w:cstheme="minorBidi"/>
          <w:sz w:val="20"/>
          <w:szCs w:val="20"/>
          <w:lang w:val="en-US"/>
        </w:rPr>
        <w:t>to</w:t>
      </w:r>
      <w:proofErr w:type="gramEnd"/>
      <w:r w:rsidRPr="000E3A79">
        <w:rPr>
          <w:rFonts w:asciiTheme="minorBidi" w:hAnsiTheme="minorBidi" w:cstheme="minorBidi"/>
          <w:sz w:val="20"/>
          <w:szCs w:val="20"/>
          <w:lang w:val="en-US"/>
        </w:rPr>
        <w:t xml:space="preserve"> </w:t>
      </w:r>
      <w:r w:rsidRPr="00F0044F">
        <w:rPr>
          <w:rFonts w:cstheme="minorHAnsi"/>
          <w:bCs/>
          <w:sz w:val="20"/>
          <w:szCs w:val="20"/>
          <w:lang w:val="en-US"/>
        </w:rPr>
        <w:t xml:space="preserve">eradicate poppy and cannabis cultivation and narcotics trade through the construction of new residential training </w:t>
      </w:r>
      <w:r w:rsidR="00DB6E67" w:rsidRPr="00DB6E67">
        <w:rPr>
          <w:rFonts w:cstheme="minorHAnsi"/>
          <w:bCs/>
          <w:sz w:val="20"/>
          <w:szCs w:val="20"/>
          <w:lang w:val="en-US"/>
        </w:rPr>
        <w:t>centers</w:t>
      </w:r>
      <w:r w:rsidRPr="00F0044F">
        <w:rPr>
          <w:rFonts w:cstheme="minorHAnsi"/>
          <w:bCs/>
          <w:sz w:val="20"/>
          <w:szCs w:val="20"/>
          <w:lang w:val="en-US"/>
        </w:rPr>
        <w:t xml:space="preserve"> </w:t>
      </w:r>
      <w:r w:rsidR="00D75801" w:rsidRPr="000E3A79">
        <w:rPr>
          <w:rFonts w:asciiTheme="minorBidi" w:hAnsiTheme="minorBidi" w:cstheme="minorBidi"/>
          <w:sz w:val="20"/>
          <w:szCs w:val="20"/>
          <w:lang w:val="en-US"/>
        </w:rPr>
        <w:t>(</w:t>
      </w:r>
      <w:r w:rsidR="00EF0DAB" w:rsidRPr="000E3A79">
        <w:rPr>
          <w:rFonts w:asciiTheme="minorBidi" w:hAnsiTheme="minorBidi" w:cstheme="minorBidi"/>
          <w:sz w:val="20"/>
          <w:szCs w:val="20"/>
          <w:lang w:val="en-US"/>
        </w:rPr>
        <w:t>e.g.,</w:t>
      </w:r>
      <w:r w:rsidR="00D75801" w:rsidRPr="000E3A79">
        <w:rPr>
          <w:rFonts w:asciiTheme="minorBidi" w:hAnsiTheme="minorBidi" w:cstheme="minorBidi"/>
          <w:sz w:val="20"/>
          <w:szCs w:val="20"/>
          <w:lang w:val="en-US"/>
        </w:rPr>
        <w:t xml:space="preserve"> KP)</w:t>
      </w:r>
      <w:r w:rsidR="0003705C" w:rsidRPr="000E3A79">
        <w:rPr>
          <w:rFonts w:asciiTheme="minorBidi" w:hAnsiTheme="minorBidi" w:cstheme="minorBidi"/>
          <w:sz w:val="20"/>
          <w:szCs w:val="20"/>
          <w:lang w:val="en-US"/>
        </w:rPr>
        <w:t>.</w:t>
      </w:r>
    </w:p>
    <w:p w14:paraId="7D674ABE" w14:textId="039CD688" w:rsidR="000B6234" w:rsidRPr="000E3A79" w:rsidRDefault="006B638A" w:rsidP="00F0044F">
      <w:pPr>
        <w:spacing w:before="120" w:after="0"/>
        <w:rPr>
          <w:rFonts w:asciiTheme="minorBidi" w:hAnsiTheme="minorBidi"/>
          <w:sz w:val="20"/>
          <w:lang w:val="en-US"/>
        </w:rPr>
      </w:pPr>
      <w:r w:rsidRPr="000E3A79">
        <w:rPr>
          <w:rFonts w:asciiTheme="minorBidi" w:hAnsiTheme="minorBidi" w:cstheme="minorBidi"/>
          <w:i/>
          <w:iCs/>
          <w:sz w:val="20"/>
          <w:szCs w:val="20"/>
          <w:lang w:val="en-US"/>
        </w:rPr>
        <w:t>(</w:t>
      </w:r>
      <w:r w:rsidR="00326C43" w:rsidRPr="000E3A79">
        <w:rPr>
          <w:rFonts w:asciiTheme="minorBidi" w:hAnsiTheme="minorBidi" w:cstheme="minorBidi"/>
          <w:i/>
          <w:iCs/>
          <w:sz w:val="20"/>
          <w:szCs w:val="20"/>
          <w:lang w:val="en-US"/>
        </w:rPr>
        <w:t xml:space="preserve">For further details on </w:t>
      </w:r>
      <w:r w:rsidR="00C36173" w:rsidRPr="000E3A79">
        <w:rPr>
          <w:rFonts w:asciiTheme="minorBidi" w:hAnsiTheme="minorBidi" w:cstheme="minorBidi"/>
          <w:i/>
          <w:iCs/>
          <w:sz w:val="20"/>
          <w:szCs w:val="20"/>
          <w:lang w:val="en-US"/>
        </w:rPr>
        <w:t xml:space="preserve">activities and </w:t>
      </w:r>
      <w:r w:rsidR="00326C43" w:rsidRPr="000E3A79">
        <w:rPr>
          <w:rFonts w:asciiTheme="minorBidi" w:hAnsiTheme="minorBidi" w:cstheme="minorBidi"/>
          <w:i/>
          <w:iCs/>
          <w:sz w:val="20"/>
          <w:szCs w:val="20"/>
          <w:lang w:val="en-US"/>
        </w:rPr>
        <w:t>annual targets and indicators please see Section</w:t>
      </w:r>
      <w:r w:rsidR="00C36173" w:rsidRPr="000E3A79">
        <w:rPr>
          <w:rFonts w:asciiTheme="minorBidi" w:hAnsiTheme="minorBidi" w:cstheme="minorBidi"/>
          <w:i/>
          <w:iCs/>
          <w:sz w:val="20"/>
          <w:szCs w:val="20"/>
          <w:lang w:val="en-US"/>
        </w:rPr>
        <w:t xml:space="preserve"> VII: Multi-Year Work Plan and Section </w:t>
      </w:r>
      <w:r w:rsidR="00326C43" w:rsidRPr="000E3A79">
        <w:rPr>
          <w:rFonts w:asciiTheme="minorBidi" w:hAnsiTheme="minorBidi" w:cstheme="minorBidi"/>
          <w:i/>
          <w:iCs/>
          <w:sz w:val="20"/>
          <w:szCs w:val="20"/>
          <w:lang w:val="en-US"/>
        </w:rPr>
        <w:t>V: Results Framework</w:t>
      </w:r>
      <w:r w:rsidR="00D75801" w:rsidRPr="000E3A79">
        <w:rPr>
          <w:rFonts w:asciiTheme="minorBidi" w:hAnsiTheme="minorBidi" w:cstheme="minorBidi"/>
          <w:i/>
          <w:iCs/>
          <w:sz w:val="20"/>
          <w:szCs w:val="20"/>
          <w:lang w:val="en-US"/>
        </w:rPr>
        <w:t>)</w:t>
      </w:r>
    </w:p>
    <w:p w14:paraId="677C7183" w14:textId="4D6E174F" w:rsidR="00D74D5A" w:rsidRPr="000E3A79" w:rsidRDefault="00C376AA" w:rsidP="007A7B1D">
      <w:pPr>
        <w:spacing w:before="360" w:line="360" w:lineRule="auto"/>
        <w:rPr>
          <w:rFonts w:asciiTheme="minorBidi" w:hAnsiTheme="minorBidi" w:cstheme="minorBidi"/>
          <w:b/>
          <w:i/>
          <w:sz w:val="20"/>
          <w:lang w:val="en-US"/>
        </w:rPr>
      </w:pPr>
      <w:r w:rsidRPr="00F0044F">
        <w:rPr>
          <w:rFonts w:asciiTheme="minorBidi" w:hAnsiTheme="minorBidi" w:cstheme="minorBidi"/>
          <w:b/>
          <w:i/>
          <w:noProof/>
          <w:color w:val="2B579A"/>
          <w:sz w:val="20"/>
          <w:shd w:val="clear" w:color="auto" w:fill="E6E6E6"/>
          <w:lang w:val="en-US"/>
        </w:rPr>
        <mc:AlternateContent>
          <mc:Choice Requires="wps">
            <w:drawing>
              <wp:anchor distT="0" distB="0" distL="114300" distR="114300" simplePos="0" relativeHeight="251568640" behindDoc="0" locked="0" layoutInCell="1" allowOverlap="1" wp14:anchorId="13811AD4" wp14:editId="3BF83F84">
                <wp:simplePos x="0" y="0"/>
                <wp:positionH relativeFrom="column">
                  <wp:posOffset>-166370</wp:posOffset>
                </wp:positionH>
                <wp:positionV relativeFrom="paragraph">
                  <wp:posOffset>88900</wp:posOffset>
                </wp:positionV>
                <wp:extent cx="6515100" cy="965200"/>
                <wp:effectExtent l="0" t="0" r="19050" b="25400"/>
                <wp:wrapNone/>
                <wp:docPr id="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15100" cy="965200"/>
                        </a:xfrm>
                        <a:prstGeom prst="rect">
                          <a:avLst/>
                        </a:prstGeom>
                        <a:solidFill>
                          <a:srgbClr val="0468B1"/>
                        </a:solidFill>
                        <a:ln w="12700" cap="flat" cmpd="sng" algn="ctr">
                          <a:solidFill>
                            <a:srgbClr val="19486A"/>
                          </a:solidFill>
                          <a:prstDash val="solid"/>
                          <a:miter lim="800000"/>
                        </a:ln>
                        <a:effectLst/>
                      </wps:spPr>
                      <wps:txbx>
                        <w:txbxContent>
                          <w:p w14:paraId="242A13E5" w14:textId="5390D607" w:rsidR="008530E8" w:rsidRPr="00FA4294" w:rsidRDefault="00E6318C" w:rsidP="008530E8">
                            <w:pPr>
                              <w:jc w:val="center"/>
                              <w:rPr>
                                <w:rFonts w:cs="Arial"/>
                                <w:b/>
                                <w:iCs/>
                                <w:color w:val="FFFFFF" w:themeColor="background1"/>
                                <w:sz w:val="20"/>
                                <w:szCs w:val="20"/>
                                <w:lang w:val="en-US"/>
                              </w:rPr>
                            </w:pPr>
                            <w:r w:rsidRPr="00FA4294">
                              <w:rPr>
                                <w:rFonts w:cs="Arial"/>
                                <w:b/>
                                <w:iCs/>
                                <w:color w:val="FFFFFF" w:themeColor="background1"/>
                                <w:sz w:val="20"/>
                                <w:szCs w:val="20"/>
                                <w:lang w:val="en-US"/>
                              </w:rPr>
                              <w:t>UNSDCF</w:t>
                            </w:r>
                            <w:r w:rsidR="00CF79C7">
                              <w:rPr>
                                <w:rFonts w:cs="Arial"/>
                                <w:b/>
                                <w:iCs/>
                                <w:color w:val="FFFFFF" w:themeColor="background1"/>
                                <w:sz w:val="20"/>
                                <w:szCs w:val="20"/>
                                <w:lang w:val="en-US"/>
                              </w:rPr>
                              <w:t>/CPD</w:t>
                            </w:r>
                            <w:r w:rsidRPr="00FA4294">
                              <w:rPr>
                                <w:rFonts w:cs="Arial"/>
                                <w:b/>
                                <w:iCs/>
                                <w:color w:val="FFFFFF" w:themeColor="background1"/>
                                <w:sz w:val="20"/>
                                <w:szCs w:val="20"/>
                                <w:lang w:val="en-US"/>
                              </w:rPr>
                              <w:t xml:space="preserve"> outcome involving UNDP</w:t>
                            </w:r>
                          </w:p>
                          <w:p w14:paraId="79F35851" w14:textId="6D7FBC2D" w:rsidR="00E6318C" w:rsidRPr="00FA4294" w:rsidRDefault="00E6318C" w:rsidP="00E6318C">
                            <w:pPr>
                              <w:jc w:val="left"/>
                              <w:rPr>
                                <w:rFonts w:cs="Calibri"/>
                                <w:color w:val="FFFFFF" w:themeColor="background1"/>
                                <w:sz w:val="20"/>
                                <w:szCs w:val="20"/>
                              </w:rPr>
                            </w:pPr>
                            <w:r w:rsidRPr="00FA4294">
                              <w:rPr>
                                <w:rFonts w:cs="Arial"/>
                                <w:bCs/>
                                <w:iCs/>
                                <w:color w:val="FFFFFF" w:themeColor="background1"/>
                                <w:sz w:val="20"/>
                                <w:szCs w:val="20"/>
                                <w:lang w:val="en-US"/>
                              </w:rPr>
                              <w:t>No.1:</w:t>
                            </w:r>
                            <w:r w:rsidRPr="00FA4294">
                              <w:rPr>
                                <w:rFonts w:cs="Arial"/>
                                <w:iCs/>
                                <w:color w:val="FFFFFF" w:themeColor="background1"/>
                                <w:sz w:val="20"/>
                                <w:szCs w:val="20"/>
                                <w:lang w:val="en-US"/>
                              </w:rPr>
                              <w:t xml:space="preserve"> </w:t>
                            </w:r>
                            <w:r w:rsidRPr="00FA4294">
                              <w:rPr>
                                <w:rFonts w:cs="Calibri"/>
                                <w:color w:val="FFFFFF" w:themeColor="background1"/>
                                <w:sz w:val="20"/>
                                <w:szCs w:val="20"/>
                              </w:rPr>
                              <w:t xml:space="preserve">By 2027, the people </w:t>
                            </w:r>
                            <w:r w:rsidR="003F43EF" w:rsidRPr="00861BFD">
                              <w:rPr>
                                <w:rFonts w:cs="Calibri"/>
                                <w:color w:val="FFFFFF" w:themeColor="background1"/>
                                <w:sz w:val="20"/>
                                <w:szCs w:val="20"/>
                              </w:rPr>
                              <w:t>of</w:t>
                            </w:r>
                            <w:r w:rsidRPr="00FA4294">
                              <w:rPr>
                                <w:rFonts w:cs="Calibri"/>
                                <w:color w:val="FFFFFF" w:themeColor="background1"/>
                                <w:sz w:val="20"/>
                                <w:szCs w:val="20"/>
                              </w:rPr>
                              <w:t xml:space="preserve"> Pakistan, especially women, children, </w:t>
                            </w:r>
                            <w:r w:rsidR="003F43EF" w:rsidRPr="00861BFD">
                              <w:rPr>
                                <w:rFonts w:cs="Calibri"/>
                                <w:color w:val="FFFFFF" w:themeColor="background1"/>
                                <w:sz w:val="20"/>
                                <w:szCs w:val="20"/>
                              </w:rPr>
                              <w:t xml:space="preserve">and </w:t>
                            </w:r>
                            <w:r w:rsidRPr="00FA4294">
                              <w:rPr>
                                <w:rFonts w:cs="Calibri"/>
                                <w:color w:val="FFFFFF" w:themeColor="background1"/>
                                <w:sz w:val="20"/>
                                <w:szCs w:val="20"/>
                              </w:rPr>
                              <w:t>the most vulnerable and marginalized, have increased access to fundamental rights, gender equality, and fundamental freedom</w:t>
                            </w:r>
                            <w:r w:rsidR="003F43EF" w:rsidRPr="00861BFD">
                              <w:rPr>
                                <w:rFonts w:cs="Calibri"/>
                                <w:color w:val="FFFFFF" w:themeColor="background1"/>
                                <w:sz w:val="20"/>
                                <w:szCs w:val="20"/>
                              </w:rPr>
                              <w:t>s</w:t>
                            </w:r>
                            <w:r w:rsidRPr="00FA4294">
                              <w:rPr>
                                <w:rFonts w:cs="Calibri"/>
                                <w:color w:val="FFFFFF" w:themeColor="background1"/>
                                <w:sz w:val="20"/>
                                <w:szCs w:val="20"/>
                              </w:rPr>
                              <w:t xml:space="preserve"> through inclusive, accountable, effective and evidence-driven governance systems and rule</w:t>
                            </w:r>
                            <w:r w:rsidR="001E5CEB">
                              <w:rPr>
                                <w:rFonts w:cs="Calibri"/>
                                <w:color w:val="FFFFFF" w:themeColor="background1"/>
                                <w:sz w:val="20"/>
                                <w:szCs w:val="20"/>
                              </w:rPr>
                              <w:t xml:space="preserve"> </w:t>
                            </w:r>
                            <w:r w:rsidRPr="00FA4294">
                              <w:rPr>
                                <w:rFonts w:cs="Calibri"/>
                                <w:color w:val="FFFFFF" w:themeColor="background1"/>
                                <w:sz w:val="20"/>
                                <w:szCs w:val="20"/>
                              </w:rPr>
                              <w:t>of</w:t>
                            </w:r>
                            <w:r w:rsidR="001E5CEB">
                              <w:rPr>
                                <w:rFonts w:cs="Calibri"/>
                                <w:color w:val="FFFFFF" w:themeColor="background1"/>
                                <w:sz w:val="20"/>
                                <w:szCs w:val="20"/>
                              </w:rPr>
                              <w:t xml:space="preserve"> </w:t>
                            </w:r>
                            <w:r w:rsidRPr="00FA4294">
                              <w:rPr>
                                <w:rFonts w:cs="Calibri"/>
                                <w:color w:val="FFFFFF" w:themeColor="background1"/>
                                <w:sz w:val="20"/>
                                <w:szCs w:val="20"/>
                              </w:rPr>
                              <w:t>law institutions at all levels of government, contributing to good governance and stability</w:t>
                            </w:r>
                            <w:r w:rsidR="003F43EF" w:rsidRPr="00861BFD">
                              <w:rPr>
                                <w:rFonts w:cs="Calibri"/>
                                <w:color w:val="FFFFFF" w:themeColor="background1"/>
                                <w:sz w:val="20"/>
                                <w:szCs w:val="20"/>
                              </w:rPr>
                              <w:t>.</w:t>
                            </w:r>
                          </w:p>
                          <w:p w14:paraId="69454CAD" w14:textId="07902346" w:rsidR="00E6318C" w:rsidRPr="00861BFD" w:rsidRDefault="00E6318C" w:rsidP="00E6318C">
                            <w:pPr>
                              <w:rPr>
                                <w:b/>
                                <w:sz w:val="20"/>
                                <w:szCs w:val="20"/>
                              </w:rPr>
                            </w:pPr>
                          </w:p>
                          <w:p w14:paraId="229B6A2E" w14:textId="77777777" w:rsidR="00E6318C" w:rsidRPr="00FA4294" w:rsidRDefault="00E6318C" w:rsidP="00E6318C">
                            <w:pPr>
                              <w:rPr>
                                <w:rFonts w:cs="Arial"/>
                                <w:sz w:val="20"/>
                                <w:szCs w:val="20"/>
                              </w:rPr>
                            </w:pPr>
                          </w:p>
                          <w:p w14:paraId="3F453EAD" w14:textId="77777777" w:rsidR="00E6318C" w:rsidRPr="00FA4294" w:rsidRDefault="00E6318C" w:rsidP="00E6318C">
                            <w:pPr>
                              <w:spacing w:after="0"/>
                              <w:jc w:val="center"/>
                              <w:rPr>
                                <w:rFonts w:cs="Arial"/>
                                <w:b/>
                                <w:color w:val="FFFFFF"/>
                                <w:kern w:val="24"/>
                                <w:sz w:val="20"/>
                                <w:szCs w:val="20"/>
                              </w:rPr>
                            </w:pPr>
                          </w:p>
                          <w:p w14:paraId="5E825620" w14:textId="77777777" w:rsidR="00E6318C" w:rsidRPr="00FA4294" w:rsidRDefault="00E6318C" w:rsidP="00E6318C">
                            <w:pPr>
                              <w:pStyle w:val="NormalWeb"/>
                              <w:spacing w:before="0" w:beforeAutospacing="0" w:after="0" w:afterAutospacing="0"/>
                              <w:jc w:val="center"/>
                              <w:rPr>
                                <w:rFonts w:ascii="Calibri" w:hAnsi="Calibri" w:cs="Arial"/>
                                <w:color w:val="FFFFFF"/>
                                <w:kern w:val="24"/>
                                <w:sz w:val="20"/>
                                <w:szCs w:val="20"/>
                              </w:rPr>
                            </w:pP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13811AD4" id="_x0000_t202" coordsize="21600,21600" o:spt="202" path="m,l,21600r21600,l21600,xe">
                <v:stroke joinstyle="miter"/>
                <v:path gradientshapeok="t" o:connecttype="rect"/>
              </v:shapetype>
              <v:shape id="Text Box 2" o:spid="_x0000_s1038" type="#_x0000_t202" style="position:absolute;left:0;text-align:left;margin-left:-13.1pt;margin-top:7pt;width:513pt;height:76pt;z-index:251568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" fillcolor="#0468b1" strokecolor="#19486a" strokeweight="1pt">
                <v:path arrowok="t"/>
                <v:textbox>
                  <w:txbxContent>
                    <w:p w14:paraId="242A13E5" w14:textId="5390D607" w:rsidR="008530E8" w:rsidRPr="00FA4294" w:rsidRDefault="00E6318C" w:rsidP="008530E8">
                      <w:pPr>
                        <w:jc w:val="center"/>
                        <w:rPr>
                          <w:rFonts w:cs="Arial"/>
                          <w:b/>
                          <w:iCs/>
                          <w:color w:val="FFFFFF" w:themeColor="background1"/>
                          <w:sz w:val="20"/>
                          <w:szCs w:val="20"/>
                          <w:lang w:val="en-US"/>
                        </w:rPr>
                      </w:pPr>
                      <w:r w:rsidRPr="00FA4294">
                        <w:rPr>
                          <w:rFonts w:cs="Arial"/>
                          <w:b/>
                          <w:iCs/>
                          <w:color w:val="FFFFFF" w:themeColor="background1"/>
                          <w:sz w:val="20"/>
                          <w:szCs w:val="20"/>
                          <w:lang w:val="en-US"/>
                        </w:rPr>
                        <w:t>UNSDCF</w:t>
                      </w:r>
                      <w:r w:rsidR="00CF79C7">
                        <w:rPr>
                          <w:rFonts w:cs="Arial"/>
                          <w:b/>
                          <w:iCs/>
                          <w:color w:val="FFFFFF" w:themeColor="background1"/>
                          <w:sz w:val="20"/>
                          <w:szCs w:val="20"/>
                          <w:lang w:val="en-US"/>
                        </w:rPr>
                        <w:t>/CPD</w:t>
                      </w:r>
                      <w:r w:rsidRPr="00FA4294">
                        <w:rPr>
                          <w:rFonts w:cs="Arial"/>
                          <w:b/>
                          <w:iCs/>
                          <w:color w:val="FFFFFF" w:themeColor="background1"/>
                          <w:sz w:val="20"/>
                          <w:szCs w:val="20"/>
                          <w:lang w:val="en-US"/>
                        </w:rPr>
                        <w:t xml:space="preserve"> outcome involving UNDP</w:t>
                      </w:r>
                    </w:p>
                    <w:p w14:paraId="79F35851" w14:textId="6D7FBC2D" w:rsidR="00E6318C" w:rsidRPr="00FA4294" w:rsidRDefault="00E6318C" w:rsidP="00E6318C">
                      <w:pPr>
                        <w:jc w:val="left"/>
                        <w:rPr>
                          <w:rFonts w:cs="Calibri"/>
                          <w:color w:val="FFFFFF" w:themeColor="background1"/>
                          <w:sz w:val="20"/>
                          <w:szCs w:val="20"/>
                        </w:rPr>
                      </w:pPr>
                      <w:r w:rsidRPr="00FA4294">
                        <w:rPr>
                          <w:rFonts w:cs="Arial"/>
                          <w:bCs/>
                          <w:iCs/>
                          <w:color w:val="FFFFFF" w:themeColor="background1"/>
                          <w:sz w:val="20"/>
                          <w:szCs w:val="20"/>
                          <w:lang w:val="en-US"/>
                        </w:rPr>
                        <w:t>No.1:</w:t>
                      </w:r>
                      <w:r w:rsidRPr="00FA4294">
                        <w:rPr>
                          <w:rFonts w:cs="Arial"/>
                          <w:iCs/>
                          <w:color w:val="FFFFFF" w:themeColor="background1"/>
                          <w:sz w:val="20"/>
                          <w:szCs w:val="20"/>
                          <w:lang w:val="en-US"/>
                        </w:rPr>
                        <w:t xml:space="preserve"> </w:t>
                      </w:r>
                      <w:r w:rsidRPr="00FA4294">
                        <w:rPr>
                          <w:rFonts w:cs="Calibri"/>
                          <w:color w:val="FFFFFF" w:themeColor="background1"/>
                          <w:sz w:val="20"/>
                          <w:szCs w:val="20"/>
                        </w:rPr>
                        <w:t xml:space="preserve">By 2027, the people </w:t>
                      </w:r>
                      <w:r w:rsidR="003F43EF" w:rsidRPr="00861BFD">
                        <w:rPr>
                          <w:rFonts w:cs="Calibri"/>
                          <w:color w:val="FFFFFF" w:themeColor="background1"/>
                          <w:sz w:val="20"/>
                          <w:szCs w:val="20"/>
                        </w:rPr>
                        <w:t>of</w:t>
                      </w:r>
                      <w:r w:rsidRPr="00FA4294">
                        <w:rPr>
                          <w:rFonts w:cs="Calibri"/>
                          <w:color w:val="FFFFFF" w:themeColor="background1"/>
                          <w:sz w:val="20"/>
                          <w:szCs w:val="20"/>
                        </w:rPr>
                        <w:t xml:space="preserve"> Pakistan, especially women, children, </w:t>
                      </w:r>
                      <w:r w:rsidR="003F43EF" w:rsidRPr="00861BFD">
                        <w:rPr>
                          <w:rFonts w:cs="Calibri"/>
                          <w:color w:val="FFFFFF" w:themeColor="background1"/>
                          <w:sz w:val="20"/>
                          <w:szCs w:val="20"/>
                        </w:rPr>
                        <w:t xml:space="preserve">and </w:t>
                      </w:r>
                      <w:r w:rsidRPr="00FA4294">
                        <w:rPr>
                          <w:rFonts w:cs="Calibri"/>
                          <w:color w:val="FFFFFF" w:themeColor="background1"/>
                          <w:sz w:val="20"/>
                          <w:szCs w:val="20"/>
                        </w:rPr>
                        <w:t>the most vulnerable and marginalized, have increased access to fundamental rights, gender equality, and fundamental freedom</w:t>
                      </w:r>
                      <w:r w:rsidR="003F43EF" w:rsidRPr="00861BFD">
                        <w:rPr>
                          <w:rFonts w:cs="Calibri"/>
                          <w:color w:val="FFFFFF" w:themeColor="background1"/>
                          <w:sz w:val="20"/>
                          <w:szCs w:val="20"/>
                        </w:rPr>
                        <w:t>s</w:t>
                      </w:r>
                      <w:r w:rsidRPr="00FA4294">
                        <w:rPr>
                          <w:rFonts w:cs="Calibri"/>
                          <w:color w:val="FFFFFF" w:themeColor="background1"/>
                          <w:sz w:val="20"/>
                          <w:szCs w:val="20"/>
                        </w:rPr>
                        <w:t xml:space="preserve"> through inclusive, accountable, effective and evidence-driven governance systems and rule</w:t>
                      </w:r>
                      <w:r w:rsidR="001E5CEB">
                        <w:rPr>
                          <w:rFonts w:cs="Calibri"/>
                          <w:color w:val="FFFFFF" w:themeColor="background1"/>
                          <w:sz w:val="20"/>
                          <w:szCs w:val="20"/>
                        </w:rPr>
                        <w:t xml:space="preserve"> </w:t>
                      </w:r>
                      <w:r w:rsidRPr="00FA4294">
                        <w:rPr>
                          <w:rFonts w:cs="Calibri"/>
                          <w:color w:val="FFFFFF" w:themeColor="background1"/>
                          <w:sz w:val="20"/>
                          <w:szCs w:val="20"/>
                        </w:rPr>
                        <w:t>of</w:t>
                      </w:r>
                      <w:r w:rsidR="001E5CEB">
                        <w:rPr>
                          <w:rFonts w:cs="Calibri"/>
                          <w:color w:val="FFFFFF" w:themeColor="background1"/>
                          <w:sz w:val="20"/>
                          <w:szCs w:val="20"/>
                        </w:rPr>
                        <w:t xml:space="preserve"> </w:t>
                      </w:r>
                      <w:r w:rsidRPr="00FA4294">
                        <w:rPr>
                          <w:rFonts w:cs="Calibri"/>
                          <w:color w:val="FFFFFF" w:themeColor="background1"/>
                          <w:sz w:val="20"/>
                          <w:szCs w:val="20"/>
                        </w:rPr>
                        <w:t>law institutions at all levels of government, contributing to good governance and stability</w:t>
                      </w:r>
                      <w:r w:rsidR="003F43EF" w:rsidRPr="00861BFD">
                        <w:rPr>
                          <w:rFonts w:cs="Calibri"/>
                          <w:color w:val="FFFFFF" w:themeColor="background1"/>
                          <w:sz w:val="20"/>
                          <w:szCs w:val="20"/>
                        </w:rPr>
                        <w:t>.</w:t>
                      </w:r>
                    </w:p>
                    <w:p w14:paraId="69454CAD" w14:textId="07902346" w:rsidR="00E6318C" w:rsidRPr="00861BFD" w:rsidRDefault="00E6318C" w:rsidP="00E6318C">
                      <w:pPr>
                        <w:rPr>
                          <w:b/>
                          <w:sz w:val="20"/>
                          <w:szCs w:val="20"/>
                        </w:rPr>
                      </w:pPr>
                    </w:p>
                    <w:p w14:paraId="229B6A2E" w14:textId="77777777" w:rsidR="00E6318C" w:rsidRPr="00FA4294" w:rsidRDefault="00E6318C" w:rsidP="00E6318C">
                      <w:pPr>
                        <w:rPr>
                          <w:rFonts w:cs="Arial"/>
                          <w:sz w:val="20"/>
                          <w:szCs w:val="20"/>
                        </w:rPr>
                      </w:pPr>
                    </w:p>
                    <w:p w14:paraId="3F453EAD" w14:textId="77777777" w:rsidR="00E6318C" w:rsidRPr="00FA4294" w:rsidRDefault="00E6318C" w:rsidP="00E6318C">
                      <w:pPr>
                        <w:spacing w:after="0"/>
                        <w:jc w:val="center"/>
                        <w:rPr>
                          <w:rFonts w:cs="Arial"/>
                          <w:b/>
                          <w:color w:val="FFFFFF"/>
                          <w:kern w:val="24"/>
                          <w:sz w:val="20"/>
                          <w:szCs w:val="20"/>
                        </w:rPr>
                      </w:pPr>
                    </w:p>
                    <w:p w14:paraId="5E825620" w14:textId="77777777" w:rsidR="00E6318C" w:rsidRPr="00FA4294" w:rsidRDefault="00E6318C" w:rsidP="00E6318C">
                      <w:pPr>
                        <w:pStyle w:val="NormalWeb"/>
                        <w:spacing w:before="0" w:beforeAutospacing="0" w:after="0" w:afterAutospacing="0"/>
                        <w:jc w:val="center"/>
                        <w:rPr>
                          <w:rFonts w:ascii="Calibri" w:hAnsi="Calibri" w:cs="Arial"/>
                          <w:color w:val="FFFFFF"/>
                          <w:kern w:val="24"/>
                          <w:sz w:val="20"/>
                          <w:szCs w:val="20"/>
                        </w:rPr>
                      </w:pPr>
                    </w:p>
                  </w:txbxContent>
                </v:textbox>
              </v:shape>
            </w:pict>
          </mc:Fallback>
        </mc:AlternateContent>
      </w:r>
    </w:p>
    <w:p w14:paraId="2C1BAA4C" w14:textId="29B324CE" w:rsidR="00D74D5A" w:rsidRPr="000E3A79" w:rsidRDefault="00D74D5A" w:rsidP="007A7B1D">
      <w:pPr>
        <w:spacing w:before="360" w:line="360" w:lineRule="auto"/>
        <w:rPr>
          <w:rFonts w:asciiTheme="minorBidi" w:hAnsiTheme="minorBidi" w:cstheme="minorBidi"/>
          <w:bCs/>
          <w:iCs/>
          <w:sz w:val="20"/>
          <w:lang w:val="en-US"/>
        </w:rPr>
      </w:pPr>
    </w:p>
    <w:p w14:paraId="3C60FB2E" w14:textId="347BA6FB" w:rsidR="00D74D5A" w:rsidRPr="000E3A79" w:rsidRDefault="00BE0D39" w:rsidP="007A7B1D">
      <w:pPr>
        <w:spacing w:before="360" w:line="360" w:lineRule="auto"/>
        <w:rPr>
          <w:rFonts w:asciiTheme="minorBidi" w:hAnsiTheme="minorBidi" w:cstheme="minorBidi"/>
          <w:b/>
          <w:i/>
          <w:sz w:val="20"/>
          <w:lang w:val="en-US"/>
        </w:rPr>
      </w:pPr>
      <w:r w:rsidRPr="00F0044F">
        <w:rPr>
          <w:rFonts w:asciiTheme="minorBidi" w:hAnsiTheme="minorBidi" w:cstheme="minorBidi"/>
          <w:b/>
          <w:i/>
          <w:noProof/>
          <w:color w:val="2B579A"/>
          <w:sz w:val="20"/>
          <w:shd w:val="clear" w:color="auto" w:fill="E6E6E6"/>
          <w:lang w:val="en-US"/>
        </w:rPr>
        <mc:AlternateContent>
          <mc:Choice Requires="wps">
            <w:drawing>
              <wp:anchor distT="0" distB="0" distL="114300" distR="114300" simplePos="0" relativeHeight="251556352" behindDoc="0" locked="0" layoutInCell="1" allowOverlap="1" wp14:anchorId="3F545823" wp14:editId="3AA83528">
                <wp:simplePos x="0" y="0"/>
                <wp:positionH relativeFrom="column">
                  <wp:posOffset>2926080</wp:posOffset>
                </wp:positionH>
                <wp:positionV relativeFrom="paragraph">
                  <wp:posOffset>123825</wp:posOffset>
                </wp:positionV>
                <wp:extent cx="107725" cy="3924300"/>
                <wp:effectExtent l="19050" t="19050" r="45085" b="19050"/>
                <wp:wrapNone/>
                <wp:docPr id="40" name="Up Arrow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7725" cy="3924300"/>
                        </a:xfrm>
                        <a:prstGeom prst="upArrow">
                          <a:avLst/>
                        </a:prstGeom>
                        <a:solidFill>
                          <a:srgbClr val="4472C4"/>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64CD9B4"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Up Arrow 40" o:spid="_x0000_s1026" type="#_x0000_t68" style="position:absolute;margin-left:230.4pt;margin-top:9.75pt;width:8.5pt;height:309pt;z-index:251556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" adj="296" fillcolor="#4472c4" strokecolor="#2f528f" strokeweight="1pt">
                <v:path arrowok="t"/>
              </v:shape>
            </w:pict>
          </mc:Fallback>
        </mc:AlternateContent>
      </w:r>
      <w:r w:rsidR="006B0068" w:rsidRPr="00F0044F">
        <w:rPr>
          <w:rFonts w:asciiTheme="minorBidi" w:hAnsiTheme="minorBidi" w:cstheme="minorBidi"/>
          <w:b/>
          <w:i/>
          <w:noProof/>
          <w:color w:val="2B579A"/>
          <w:sz w:val="20"/>
          <w:shd w:val="clear" w:color="auto" w:fill="E6E6E6"/>
          <w:lang w:val="en-US"/>
        </w:rPr>
        <mc:AlternateContent>
          <mc:Choice Requires="wps">
            <w:drawing>
              <wp:anchor distT="0" distB="0" distL="114300" distR="114300" simplePos="0" relativeHeight="251580928" behindDoc="0" locked="0" layoutInCell="1" allowOverlap="1" wp14:anchorId="75938209" wp14:editId="1F1CFE71">
                <wp:simplePos x="0" y="0"/>
                <wp:positionH relativeFrom="column">
                  <wp:posOffset>-140970</wp:posOffset>
                </wp:positionH>
                <wp:positionV relativeFrom="paragraph">
                  <wp:posOffset>244475</wp:posOffset>
                </wp:positionV>
                <wp:extent cx="2778125" cy="3702050"/>
                <wp:effectExtent l="0" t="0" r="22225" b="12700"/>
                <wp:wrapNone/>
                <wp:docPr id="3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78125" cy="3702050"/>
                        </a:xfrm>
                        <a:prstGeom prst="rect">
                          <a:avLst/>
                        </a:prstGeom>
                        <a:solidFill>
                          <a:schemeClr val="bg1"/>
                        </a:solidFill>
                        <a:ln w="12700" cap="flat" cmpd="sng" algn="ctr">
                          <a:solidFill>
                            <a:srgbClr val="0468B1"/>
                          </a:solidFill>
                          <a:prstDash val="solid"/>
                          <a:miter lim="800000"/>
                        </a:ln>
                        <a:effectLst/>
                      </wps:spPr>
                      <wps:txbx>
                        <w:txbxContent>
                          <w:p w14:paraId="616E80D7" w14:textId="5729725E" w:rsidR="00BE0D39" w:rsidRPr="008E5314" w:rsidRDefault="00535CC0" w:rsidP="00E6318C">
                            <w:pPr>
                              <w:spacing w:after="0"/>
                              <w:jc w:val="center"/>
                              <w:rPr>
                                <w:rFonts w:cs="Arial"/>
                                <w:b/>
                                <w:color w:val="0468B1"/>
                                <w:kern w:val="24"/>
                                <w:sz w:val="18"/>
                                <w:szCs w:val="18"/>
                              </w:rPr>
                            </w:pPr>
                            <w:r w:rsidRPr="008E5314">
                              <w:rPr>
                                <w:rFonts w:cs="Arial"/>
                                <w:b/>
                                <w:color w:val="0468B1"/>
                                <w:kern w:val="24"/>
                                <w:sz w:val="18"/>
                                <w:szCs w:val="18"/>
                              </w:rPr>
                              <w:t xml:space="preserve">Integrated </w:t>
                            </w:r>
                            <w:r w:rsidR="006B0068" w:rsidRPr="008E5314">
                              <w:rPr>
                                <w:rFonts w:cs="Arial"/>
                                <w:b/>
                                <w:color w:val="0468B1"/>
                                <w:kern w:val="24"/>
                                <w:sz w:val="18"/>
                                <w:szCs w:val="18"/>
                              </w:rPr>
                              <w:t>R</w:t>
                            </w:r>
                            <w:r w:rsidRPr="008E5314">
                              <w:rPr>
                                <w:rFonts w:cs="Arial"/>
                                <w:b/>
                                <w:color w:val="0468B1"/>
                                <w:kern w:val="24"/>
                                <w:sz w:val="18"/>
                                <w:szCs w:val="18"/>
                              </w:rPr>
                              <w:t xml:space="preserve">esults and </w:t>
                            </w:r>
                            <w:r w:rsidR="006B0068" w:rsidRPr="008E5314">
                              <w:rPr>
                                <w:rFonts w:cs="Arial"/>
                                <w:b/>
                                <w:color w:val="0468B1"/>
                                <w:kern w:val="24"/>
                                <w:sz w:val="18"/>
                                <w:szCs w:val="18"/>
                              </w:rPr>
                              <w:t>R</w:t>
                            </w:r>
                            <w:r w:rsidRPr="008E5314">
                              <w:rPr>
                                <w:rFonts w:cs="Arial"/>
                                <w:b/>
                                <w:color w:val="0468B1"/>
                                <w:kern w:val="24"/>
                                <w:sz w:val="18"/>
                                <w:szCs w:val="18"/>
                              </w:rPr>
                              <w:t xml:space="preserve">esources </w:t>
                            </w:r>
                            <w:r w:rsidR="006B0068" w:rsidRPr="008E5314">
                              <w:rPr>
                                <w:rFonts w:cs="Arial"/>
                                <w:b/>
                                <w:color w:val="0468B1"/>
                                <w:kern w:val="24"/>
                                <w:sz w:val="18"/>
                                <w:szCs w:val="18"/>
                              </w:rPr>
                              <w:t>F</w:t>
                            </w:r>
                            <w:r w:rsidRPr="008E5314">
                              <w:rPr>
                                <w:rFonts w:cs="Arial"/>
                                <w:b/>
                                <w:color w:val="0468B1"/>
                                <w:kern w:val="24"/>
                                <w:sz w:val="18"/>
                                <w:szCs w:val="18"/>
                              </w:rPr>
                              <w:t>ramework (IRRF) (2022 – 2025)</w:t>
                            </w:r>
                          </w:p>
                          <w:p w14:paraId="14A20116" w14:textId="77777777" w:rsidR="008F3F45" w:rsidRPr="008E5314" w:rsidRDefault="008F3F45" w:rsidP="00B26EAB">
                            <w:pPr>
                              <w:spacing w:after="0"/>
                              <w:jc w:val="center"/>
                            </w:pPr>
                          </w:p>
                          <w:p w14:paraId="2656EC82" w14:textId="6C1571BD" w:rsidR="00BE0D39" w:rsidRPr="008E5314" w:rsidRDefault="00535CC0" w:rsidP="00BE0D39">
                            <w:pPr>
                              <w:pStyle w:val="NormalWeb"/>
                              <w:spacing w:before="0" w:beforeAutospacing="0" w:after="0" w:afterAutospacing="0" w:line="240" w:lineRule="auto"/>
                              <w:jc w:val="left"/>
                              <w:rPr>
                                <w:rFonts w:ascii="Arial" w:hAnsi="Arial" w:cs="Arial"/>
                                <w:color w:val="0468B1"/>
                                <w:sz w:val="18"/>
                                <w:szCs w:val="18"/>
                                <w:lang w:val="en-GB"/>
                              </w:rPr>
                            </w:pPr>
                            <w:r w:rsidRPr="008E5314">
                              <w:rPr>
                                <w:rFonts w:ascii="Arial" w:hAnsi="Arial" w:cs="Arial"/>
                                <w:b/>
                                <w:bCs/>
                                <w:color w:val="0468B1"/>
                                <w:sz w:val="18"/>
                                <w:szCs w:val="18"/>
                                <w:u w:val="single"/>
                                <w:lang w:val="en-GB"/>
                              </w:rPr>
                              <w:t>I</w:t>
                            </w:r>
                            <w:r w:rsidR="008F4872" w:rsidRPr="008E5314">
                              <w:rPr>
                                <w:rFonts w:ascii="Arial" w:hAnsi="Arial" w:cs="Arial"/>
                                <w:b/>
                                <w:bCs/>
                                <w:color w:val="0468B1"/>
                                <w:sz w:val="18"/>
                                <w:szCs w:val="18"/>
                                <w:u w:val="single"/>
                                <w:lang w:val="en-GB"/>
                              </w:rPr>
                              <w:t xml:space="preserve">RRF </w:t>
                            </w:r>
                            <w:r w:rsidRPr="008E5314">
                              <w:rPr>
                                <w:rFonts w:ascii="Arial" w:hAnsi="Arial" w:cs="Arial"/>
                                <w:b/>
                                <w:bCs/>
                                <w:color w:val="0468B1"/>
                                <w:sz w:val="18"/>
                                <w:szCs w:val="18"/>
                                <w:u w:val="single"/>
                                <w:lang w:val="en-GB"/>
                              </w:rPr>
                              <w:t>2.2.3</w:t>
                            </w:r>
                            <w:r w:rsidRPr="008E5314">
                              <w:rPr>
                                <w:rFonts w:ascii="Arial" w:hAnsi="Arial" w:cs="Arial"/>
                                <w:color w:val="0468B1"/>
                                <w:sz w:val="18"/>
                                <w:szCs w:val="18"/>
                                <w:lang w:val="en-GB"/>
                              </w:rPr>
                              <w:t xml:space="preserve"> Number and proportion of people supported who have access to justice</w:t>
                            </w:r>
                            <w:r w:rsidR="00D75801" w:rsidRPr="008E5314">
                              <w:rPr>
                                <w:rFonts w:ascii="Arial" w:hAnsi="Arial" w:cs="Arial"/>
                                <w:color w:val="0468B1"/>
                                <w:sz w:val="18"/>
                                <w:szCs w:val="18"/>
                                <w:lang w:val="en-GB"/>
                              </w:rPr>
                              <w:t>.</w:t>
                            </w:r>
                          </w:p>
                          <w:p w14:paraId="504E56FF" w14:textId="77777777" w:rsidR="00BE0D39" w:rsidRPr="008E5314" w:rsidRDefault="00BE0D39" w:rsidP="00B26EAB">
                            <w:pPr>
                              <w:pStyle w:val="NormalWeb"/>
                              <w:spacing w:before="0" w:beforeAutospacing="0" w:after="0" w:afterAutospacing="0" w:line="240" w:lineRule="auto"/>
                              <w:jc w:val="left"/>
                              <w:rPr>
                                <w:rFonts w:ascii="Arial" w:hAnsi="Arial" w:cs="Arial"/>
                                <w:color w:val="0468B1"/>
                                <w:sz w:val="18"/>
                                <w:szCs w:val="18"/>
                                <w:lang w:val="en-GB"/>
                              </w:rPr>
                            </w:pPr>
                          </w:p>
                          <w:p w14:paraId="14BAD4EC" w14:textId="77777777" w:rsidR="00BE0D39" w:rsidRPr="008E5314" w:rsidRDefault="008F4872" w:rsidP="00BE0D39">
                            <w:pPr>
                              <w:pStyle w:val="NormalWeb"/>
                              <w:spacing w:before="0" w:beforeAutospacing="0" w:after="0" w:afterAutospacing="0" w:line="240" w:lineRule="auto"/>
                              <w:jc w:val="left"/>
                              <w:rPr>
                                <w:rFonts w:ascii="Arial" w:hAnsi="Arial" w:cs="Arial"/>
                                <w:color w:val="0468B1"/>
                                <w:sz w:val="18"/>
                                <w:szCs w:val="18"/>
                              </w:rPr>
                            </w:pPr>
                            <w:r w:rsidRPr="008E5314">
                              <w:rPr>
                                <w:rFonts w:ascii="Arial" w:hAnsi="Arial" w:cs="Arial"/>
                                <w:b/>
                                <w:bCs/>
                                <w:color w:val="0468B1"/>
                                <w:sz w:val="18"/>
                                <w:szCs w:val="18"/>
                                <w:u w:val="single"/>
                              </w:rPr>
                              <w:t>IRRF 2.2.1</w:t>
                            </w:r>
                            <w:r w:rsidRPr="008E5314">
                              <w:rPr>
                                <w:rFonts w:ascii="Arial" w:hAnsi="Arial" w:cs="Arial"/>
                                <w:b/>
                                <w:bCs/>
                                <w:color w:val="0468B1"/>
                                <w:sz w:val="18"/>
                                <w:szCs w:val="18"/>
                              </w:rPr>
                              <w:t xml:space="preserve">: </w:t>
                            </w:r>
                            <w:r w:rsidRPr="008E5314">
                              <w:rPr>
                                <w:rFonts w:ascii="Arial" w:hAnsi="Arial" w:cs="Arial"/>
                                <w:color w:val="0468B1"/>
                                <w:sz w:val="18"/>
                                <w:szCs w:val="18"/>
                              </w:rPr>
                              <w:t>Existence of strengthened institutions, systems, or stakeholders with capacities to support fulfilment of nationally and internationally ratified rule of law and justice obligations.</w:t>
                            </w:r>
                          </w:p>
                          <w:p w14:paraId="5854BB84" w14:textId="77777777" w:rsidR="00BE0D39" w:rsidRPr="008E5314" w:rsidRDefault="00BE0D39" w:rsidP="00BE0D39">
                            <w:pPr>
                              <w:pStyle w:val="NormalWeb"/>
                              <w:spacing w:before="0" w:beforeAutospacing="0" w:after="0" w:afterAutospacing="0" w:line="240" w:lineRule="auto"/>
                              <w:jc w:val="left"/>
                              <w:rPr>
                                <w:rFonts w:ascii="Arial" w:hAnsi="Arial" w:cs="Arial"/>
                                <w:color w:val="0468B1"/>
                                <w:sz w:val="18"/>
                                <w:szCs w:val="18"/>
                              </w:rPr>
                            </w:pPr>
                          </w:p>
                          <w:p w14:paraId="5C9E0388" w14:textId="76F86FDE" w:rsidR="00BE0D39" w:rsidRPr="008E5314" w:rsidRDefault="00BE0D39" w:rsidP="00BE0D39">
                            <w:pPr>
                              <w:pStyle w:val="NormalWeb"/>
                              <w:spacing w:before="0" w:beforeAutospacing="0" w:after="0" w:afterAutospacing="0" w:line="240" w:lineRule="auto"/>
                              <w:jc w:val="left"/>
                              <w:rPr>
                                <w:rFonts w:ascii="Arial" w:hAnsi="Arial" w:cs="Arial"/>
                                <w:color w:val="0468B1"/>
                                <w:sz w:val="18"/>
                                <w:szCs w:val="18"/>
                                <w:lang w:val="en-GB"/>
                              </w:rPr>
                            </w:pPr>
                            <w:r w:rsidRPr="008E5314">
                              <w:rPr>
                                <w:rFonts w:ascii="Arial" w:hAnsi="Arial" w:cs="Arial"/>
                                <w:b/>
                                <w:bCs/>
                                <w:color w:val="0468B1"/>
                                <w:sz w:val="18"/>
                                <w:szCs w:val="18"/>
                                <w:u w:val="single"/>
                                <w:lang w:val="en-GB"/>
                              </w:rPr>
                              <w:t>IRRF 6.2.1:</w:t>
                            </w:r>
                            <w:r w:rsidRPr="008E5314">
                              <w:rPr>
                                <w:rFonts w:ascii="Arial" w:hAnsi="Arial" w:cs="Arial"/>
                                <w:color w:val="0468B1"/>
                                <w:sz w:val="18"/>
                                <w:szCs w:val="18"/>
                                <w:lang w:val="en-GB"/>
                              </w:rPr>
                              <w:t xml:space="preserve"> Number of measures to advance women´s leadership and equal participation in decision-making</w:t>
                            </w:r>
                            <w:r w:rsidR="008E5314">
                              <w:rPr>
                                <w:rFonts w:ascii="Arial" w:hAnsi="Arial" w:cs="Arial"/>
                                <w:color w:val="0468B1"/>
                                <w:sz w:val="18"/>
                                <w:szCs w:val="18"/>
                                <w:lang w:val="en-GB"/>
                              </w:rPr>
                              <w:t xml:space="preserve"> </w:t>
                            </w:r>
                            <w:r w:rsidRPr="008E5314">
                              <w:rPr>
                                <w:rFonts w:ascii="Arial" w:hAnsi="Arial" w:cs="Arial"/>
                                <w:i/>
                                <w:iCs/>
                                <w:color w:val="0468B1"/>
                                <w:sz w:val="18"/>
                                <w:szCs w:val="18"/>
                                <w:lang w:val="en-GB"/>
                              </w:rPr>
                              <w:t>(Gender)</w:t>
                            </w:r>
                            <w:r w:rsidR="008E5314">
                              <w:rPr>
                                <w:rFonts w:ascii="Arial" w:hAnsi="Arial" w:cs="Arial"/>
                                <w:i/>
                                <w:iCs/>
                                <w:color w:val="0468B1"/>
                                <w:sz w:val="18"/>
                                <w:szCs w:val="18"/>
                                <w:lang w:val="en-GB"/>
                              </w:rPr>
                              <w:t>.</w:t>
                            </w:r>
                          </w:p>
                          <w:p w14:paraId="34FA6AD3" w14:textId="77777777" w:rsidR="00BE0D39" w:rsidRPr="008E5314" w:rsidRDefault="00BE0D39" w:rsidP="00BE0D39">
                            <w:pPr>
                              <w:pStyle w:val="NormalWeb"/>
                              <w:spacing w:before="0" w:beforeAutospacing="0" w:after="0" w:afterAutospacing="0" w:line="240" w:lineRule="auto"/>
                              <w:jc w:val="left"/>
                              <w:rPr>
                                <w:rFonts w:ascii="Arial" w:hAnsi="Arial" w:cs="Arial"/>
                                <w:color w:val="0468B1"/>
                                <w:sz w:val="18"/>
                                <w:szCs w:val="18"/>
                                <w:lang w:val="en-GB"/>
                              </w:rPr>
                            </w:pPr>
                          </w:p>
                          <w:p w14:paraId="79842B0F" w14:textId="4DEA0B76" w:rsidR="00BE0D39" w:rsidRPr="008E5314" w:rsidRDefault="00BE0D39" w:rsidP="008E5314">
                            <w:pPr>
                              <w:pStyle w:val="NormalWeb"/>
                              <w:spacing w:before="0" w:beforeAutospacing="0" w:after="0" w:afterAutospacing="0" w:line="240" w:lineRule="auto"/>
                              <w:jc w:val="left"/>
                              <w:rPr>
                                <w:rFonts w:ascii="Arial" w:hAnsi="Arial" w:cs="Arial"/>
                                <w:color w:val="0468B1"/>
                                <w:sz w:val="18"/>
                                <w:szCs w:val="18"/>
                                <w:lang w:val="en-GB"/>
                              </w:rPr>
                            </w:pPr>
                            <w:r w:rsidRPr="008E5314">
                              <w:rPr>
                                <w:rFonts w:ascii="Arial" w:hAnsi="Arial" w:cs="Arial"/>
                                <w:b/>
                                <w:bCs/>
                                <w:color w:val="0468B1"/>
                                <w:sz w:val="18"/>
                                <w:szCs w:val="18"/>
                                <w:u w:val="single"/>
                                <w:lang w:val="en-GB"/>
                              </w:rPr>
                              <w:t>IRRF 6.2.2:</w:t>
                            </w:r>
                            <w:r w:rsidRPr="008E5314">
                              <w:rPr>
                                <w:rFonts w:ascii="Arial" w:hAnsi="Arial" w:cs="Arial"/>
                                <w:color w:val="0468B1"/>
                                <w:sz w:val="18"/>
                                <w:szCs w:val="18"/>
                                <w:lang w:val="en-GB"/>
                              </w:rPr>
                              <w:t xml:space="preserve"> Number of partnerships with women-led civil society organizations and other bodies and networks to advance women’s leadership and participation and gender equality</w:t>
                            </w:r>
                            <w:r w:rsidR="008E5314">
                              <w:rPr>
                                <w:rFonts w:ascii="Arial" w:hAnsi="Arial" w:cs="Arial"/>
                                <w:color w:val="0468B1"/>
                                <w:sz w:val="18"/>
                                <w:szCs w:val="18"/>
                                <w:lang w:val="en-GB"/>
                              </w:rPr>
                              <w:t xml:space="preserve"> </w:t>
                            </w:r>
                            <w:r w:rsidRPr="008E5314">
                              <w:rPr>
                                <w:rFonts w:ascii="Arial" w:hAnsi="Arial" w:cs="Arial"/>
                                <w:i/>
                                <w:iCs/>
                                <w:color w:val="0468B1"/>
                                <w:sz w:val="18"/>
                                <w:szCs w:val="18"/>
                                <w:lang w:val="en-GB"/>
                              </w:rPr>
                              <w:t>(Gender)</w:t>
                            </w:r>
                            <w:r w:rsidR="008E5314">
                              <w:rPr>
                                <w:rFonts w:ascii="Arial" w:hAnsi="Arial" w:cs="Arial"/>
                                <w:i/>
                                <w:iCs/>
                                <w:color w:val="0468B1"/>
                                <w:sz w:val="18"/>
                                <w:szCs w:val="18"/>
                                <w:lang w:val="en-GB"/>
                              </w:rPr>
                              <w:t>.</w:t>
                            </w:r>
                          </w:p>
                          <w:p w14:paraId="365F5F30" w14:textId="77777777" w:rsidR="00BE0D39" w:rsidRPr="008E5314" w:rsidRDefault="00BE0D39" w:rsidP="00B26EAB">
                            <w:pPr>
                              <w:pStyle w:val="NormalWeb"/>
                              <w:spacing w:before="0" w:beforeAutospacing="0" w:after="0" w:afterAutospacing="0" w:line="240" w:lineRule="auto"/>
                              <w:jc w:val="left"/>
                              <w:rPr>
                                <w:rFonts w:ascii="Arial" w:hAnsi="Arial" w:cs="Arial"/>
                                <w:color w:val="0468B1"/>
                                <w:sz w:val="18"/>
                                <w:szCs w:val="18"/>
                                <w:lang w:val="en-GB"/>
                              </w:rPr>
                            </w:pPr>
                          </w:p>
                          <w:p w14:paraId="7F31EB5D" w14:textId="586309CD" w:rsidR="008F4872" w:rsidRPr="008E5314" w:rsidRDefault="008F4872" w:rsidP="00BE0D39">
                            <w:pPr>
                              <w:pStyle w:val="NormalWeb"/>
                              <w:spacing w:before="0" w:beforeAutospacing="0" w:after="0" w:afterAutospacing="0" w:line="240" w:lineRule="auto"/>
                              <w:jc w:val="left"/>
                              <w:rPr>
                                <w:rFonts w:ascii="Arial" w:hAnsi="Arial" w:cs="Arial"/>
                                <w:color w:val="0468B1"/>
                                <w:sz w:val="18"/>
                                <w:szCs w:val="18"/>
                              </w:rPr>
                            </w:pPr>
                            <w:r w:rsidRPr="008E5314">
                              <w:rPr>
                                <w:rFonts w:ascii="Arial" w:hAnsi="Arial" w:cs="Arial"/>
                                <w:b/>
                                <w:bCs/>
                                <w:color w:val="0468B1"/>
                                <w:sz w:val="18"/>
                                <w:szCs w:val="18"/>
                                <w:u w:val="single"/>
                              </w:rPr>
                              <w:t>IRRF E.1.2</w:t>
                            </w:r>
                            <w:r w:rsidRPr="008E5314">
                              <w:rPr>
                                <w:rFonts w:ascii="Arial" w:hAnsi="Arial" w:cs="Arial"/>
                                <w:color w:val="0468B1"/>
                                <w:sz w:val="18"/>
                                <w:szCs w:val="18"/>
                              </w:rPr>
                              <w:t>: Number of justice and security institutions that leverage digital technologies in ways that improve people’s lives</w:t>
                            </w:r>
                            <w:r w:rsidR="008E5314">
                              <w:rPr>
                                <w:rFonts w:ascii="Arial" w:hAnsi="Arial" w:cs="Arial"/>
                                <w:color w:val="0468B1"/>
                                <w:sz w:val="18"/>
                                <w:szCs w:val="18"/>
                              </w:rPr>
                              <w:t>.</w:t>
                            </w:r>
                          </w:p>
                          <w:p w14:paraId="123F71FC" w14:textId="77777777" w:rsidR="00BE0D39" w:rsidRPr="008E5314" w:rsidRDefault="00BE0D39" w:rsidP="00B26EAB">
                            <w:pPr>
                              <w:pStyle w:val="NormalWeb"/>
                              <w:spacing w:before="0" w:beforeAutospacing="0" w:after="0" w:afterAutospacing="0" w:line="240" w:lineRule="auto"/>
                              <w:jc w:val="left"/>
                              <w:rPr>
                                <w:rFonts w:ascii="Arial" w:hAnsi="Arial" w:cs="Arial"/>
                                <w:color w:val="0468B1"/>
                                <w:sz w:val="18"/>
                                <w:szCs w:val="18"/>
                                <w:lang w:val="en-GB"/>
                              </w:rPr>
                            </w:pPr>
                          </w:p>
                          <w:p w14:paraId="1079AE4F" w14:textId="6A7BD643" w:rsidR="008F4872" w:rsidRDefault="008F4872" w:rsidP="00BE0D39">
                            <w:pPr>
                              <w:pStyle w:val="NormalWeb"/>
                              <w:spacing w:before="0" w:beforeAutospacing="0" w:after="0" w:afterAutospacing="0" w:line="240" w:lineRule="auto"/>
                              <w:jc w:val="left"/>
                              <w:rPr>
                                <w:rFonts w:ascii="Arial" w:hAnsi="Arial" w:cs="Arial"/>
                                <w:color w:val="0468B1"/>
                                <w:sz w:val="18"/>
                                <w:szCs w:val="18"/>
                                <w:lang w:val="en-GB"/>
                              </w:rPr>
                            </w:pPr>
                            <w:r w:rsidRPr="008E5314">
                              <w:rPr>
                                <w:rFonts w:ascii="Arial" w:hAnsi="Arial" w:cs="Arial"/>
                                <w:b/>
                                <w:bCs/>
                                <w:color w:val="0468B1"/>
                                <w:sz w:val="18"/>
                                <w:szCs w:val="18"/>
                                <w:u w:val="single"/>
                                <w:lang w:val="en-GB"/>
                              </w:rPr>
                              <w:t>IRRF E.1.3</w:t>
                            </w:r>
                            <w:r w:rsidRPr="008E5314">
                              <w:rPr>
                                <w:rFonts w:ascii="Arial" w:hAnsi="Arial" w:cs="Arial"/>
                                <w:color w:val="0468B1"/>
                                <w:sz w:val="18"/>
                                <w:szCs w:val="18"/>
                                <w:u w:val="single"/>
                                <w:lang w:val="en-GB"/>
                              </w:rPr>
                              <w:t xml:space="preserve">: </w:t>
                            </w:r>
                            <w:r w:rsidRPr="008E5314">
                              <w:rPr>
                                <w:rFonts w:ascii="Arial" w:hAnsi="Arial" w:cs="Arial"/>
                                <w:color w:val="0468B1"/>
                                <w:sz w:val="18"/>
                                <w:szCs w:val="18"/>
                                <w:lang w:val="en-GB"/>
                              </w:rPr>
                              <w:t>People using digital technologies and services in ways that improve their lives</w:t>
                            </w:r>
                            <w:r w:rsidR="008E5314">
                              <w:rPr>
                                <w:rFonts w:ascii="Arial" w:hAnsi="Arial" w:cs="Arial"/>
                                <w:color w:val="0468B1"/>
                                <w:sz w:val="18"/>
                                <w:szCs w:val="18"/>
                                <w:lang w:val="en-GB"/>
                              </w:rPr>
                              <w:t>.</w:t>
                            </w:r>
                          </w:p>
                          <w:p w14:paraId="1983CE0A" w14:textId="77777777" w:rsidR="00BE0D39" w:rsidRDefault="00BE0D39" w:rsidP="00BE0D39">
                            <w:pPr>
                              <w:pStyle w:val="NormalWeb"/>
                              <w:spacing w:before="0" w:beforeAutospacing="0" w:after="0" w:afterAutospacing="0" w:line="240" w:lineRule="auto"/>
                              <w:jc w:val="left"/>
                              <w:rPr>
                                <w:rFonts w:ascii="Arial" w:hAnsi="Arial" w:cs="Arial"/>
                                <w:color w:val="0468B1"/>
                                <w:sz w:val="18"/>
                                <w:szCs w:val="18"/>
                                <w:lang w:val="en-GB"/>
                              </w:rPr>
                            </w:pPr>
                          </w:p>
                          <w:p w14:paraId="1CC8A330" w14:textId="0CE3B8B9" w:rsidR="00BE0D39" w:rsidRPr="008F4872" w:rsidRDefault="00BE0D39" w:rsidP="00B26EAB">
                            <w:pPr>
                              <w:pStyle w:val="NormalWeb"/>
                              <w:spacing w:before="0" w:beforeAutospacing="0" w:after="0" w:afterAutospacing="0" w:line="240" w:lineRule="auto"/>
                              <w:jc w:val="left"/>
                              <w:rPr>
                                <w:rFonts w:ascii="Arial" w:hAnsi="Arial" w:cs="Arial"/>
                                <w:color w:val="0468B1"/>
                                <w:sz w:val="18"/>
                                <w:szCs w:val="18"/>
                                <w:lang w:val="en-GB"/>
                              </w:rPr>
                            </w:pP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75938209" id="Text Box 3" o:spid="_x0000_s1039" type="#_x0000_t202" style="position:absolute;left:0;text-align:left;margin-left:-11.1pt;margin-top:19.25pt;width:218.75pt;height:291.5pt;z-index:25158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" fillcolor="white [3212]" strokecolor="#0468b1" strokeweight="1pt">
                <v:path arrowok="t"/>
                <v:textbox>
                  <w:txbxContent>
                    <w:p w14:paraId="616E80D7" w14:textId="5729725E" w:rsidR="00BE0D39" w:rsidRPr="008E5314" w:rsidRDefault="00535CC0" w:rsidP="00E6318C">
                      <w:pPr>
                        <w:spacing w:after="0"/>
                        <w:jc w:val="center"/>
                        <w:rPr>
                          <w:rFonts w:cs="Arial"/>
                          <w:b/>
                          <w:color w:val="0468B1"/>
                          <w:kern w:val="24"/>
                          <w:sz w:val="18"/>
                          <w:szCs w:val="18"/>
                        </w:rPr>
                      </w:pPr>
                      <w:r w:rsidRPr="008E5314">
                        <w:rPr>
                          <w:rFonts w:cs="Arial"/>
                          <w:b/>
                          <w:color w:val="0468B1"/>
                          <w:kern w:val="24"/>
                          <w:sz w:val="18"/>
                          <w:szCs w:val="18"/>
                        </w:rPr>
                        <w:t xml:space="preserve">Integrated </w:t>
                      </w:r>
                      <w:r w:rsidR="006B0068" w:rsidRPr="008E5314">
                        <w:rPr>
                          <w:rFonts w:cs="Arial"/>
                          <w:b/>
                          <w:color w:val="0468B1"/>
                          <w:kern w:val="24"/>
                          <w:sz w:val="18"/>
                          <w:szCs w:val="18"/>
                        </w:rPr>
                        <w:t>R</w:t>
                      </w:r>
                      <w:r w:rsidRPr="008E5314">
                        <w:rPr>
                          <w:rFonts w:cs="Arial"/>
                          <w:b/>
                          <w:color w:val="0468B1"/>
                          <w:kern w:val="24"/>
                          <w:sz w:val="18"/>
                          <w:szCs w:val="18"/>
                        </w:rPr>
                        <w:t xml:space="preserve">esults and </w:t>
                      </w:r>
                      <w:r w:rsidR="006B0068" w:rsidRPr="008E5314">
                        <w:rPr>
                          <w:rFonts w:cs="Arial"/>
                          <w:b/>
                          <w:color w:val="0468B1"/>
                          <w:kern w:val="24"/>
                          <w:sz w:val="18"/>
                          <w:szCs w:val="18"/>
                        </w:rPr>
                        <w:t>R</w:t>
                      </w:r>
                      <w:r w:rsidRPr="008E5314">
                        <w:rPr>
                          <w:rFonts w:cs="Arial"/>
                          <w:b/>
                          <w:color w:val="0468B1"/>
                          <w:kern w:val="24"/>
                          <w:sz w:val="18"/>
                          <w:szCs w:val="18"/>
                        </w:rPr>
                        <w:t xml:space="preserve">esources </w:t>
                      </w:r>
                      <w:r w:rsidR="006B0068" w:rsidRPr="008E5314">
                        <w:rPr>
                          <w:rFonts w:cs="Arial"/>
                          <w:b/>
                          <w:color w:val="0468B1"/>
                          <w:kern w:val="24"/>
                          <w:sz w:val="18"/>
                          <w:szCs w:val="18"/>
                        </w:rPr>
                        <w:t>F</w:t>
                      </w:r>
                      <w:r w:rsidRPr="008E5314">
                        <w:rPr>
                          <w:rFonts w:cs="Arial"/>
                          <w:b/>
                          <w:color w:val="0468B1"/>
                          <w:kern w:val="24"/>
                          <w:sz w:val="18"/>
                          <w:szCs w:val="18"/>
                        </w:rPr>
                        <w:t>ramework (IRRF) (2022 – 2025)</w:t>
                      </w:r>
                    </w:p>
                    <w:p w14:paraId="14A20116" w14:textId="77777777" w:rsidR="008F3F45" w:rsidRPr="008E5314" w:rsidRDefault="008F3F45" w:rsidP="00B26EAB">
                      <w:pPr>
                        <w:spacing w:after="0"/>
                        <w:jc w:val="center"/>
                      </w:pPr>
                    </w:p>
                    <w:p w14:paraId="2656EC82" w14:textId="6C1571BD" w:rsidR="00BE0D39" w:rsidRPr="008E5314" w:rsidRDefault="00535CC0" w:rsidP="00BE0D39">
                      <w:pPr>
                        <w:pStyle w:val="NormalWeb"/>
                        <w:spacing w:before="0" w:beforeAutospacing="0" w:after="0" w:afterAutospacing="0" w:line="240" w:lineRule="auto"/>
                        <w:jc w:val="left"/>
                        <w:rPr>
                          <w:rFonts w:ascii="Arial" w:hAnsi="Arial" w:cs="Arial"/>
                          <w:color w:val="0468B1"/>
                          <w:sz w:val="18"/>
                          <w:szCs w:val="18"/>
                          <w:lang w:val="en-GB"/>
                        </w:rPr>
                      </w:pPr>
                      <w:r w:rsidRPr="008E5314">
                        <w:rPr>
                          <w:rFonts w:ascii="Arial" w:hAnsi="Arial" w:cs="Arial"/>
                          <w:b/>
                          <w:bCs/>
                          <w:color w:val="0468B1"/>
                          <w:sz w:val="18"/>
                          <w:szCs w:val="18"/>
                          <w:u w:val="single"/>
                          <w:lang w:val="en-GB"/>
                        </w:rPr>
                        <w:t>I</w:t>
                      </w:r>
                      <w:r w:rsidR="008F4872" w:rsidRPr="008E5314">
                        <w:rPr>
                          <w:rFonts w:ascii="Arial" w:hAnsi="Arial" w:cs="Arial"/>
                          <w:b/>
                          <w:bCs/>
                          <w:color w:val="0468B1"/>
                          <w:sz w:val="18"/>
                          <w:szCs w:val="18"/>
                          <w:u w:val="single"/>
                          <w:lang w:val="en-GB"/>
                        </w:rPr>
                        <w:t xml:space="preserve">RRF </w:t>
                      </w:r>
                      <w:r w:rsidRPr="008E5314">
                        <w:rPr>
                          <w:rFonts w:ascii="Arial" w:hAnsi="Arial" w:cs="Arial"/>
                          <w:b/>
                          <w:bCs/>
                          <w:color w:val="0468B1"/>
                          <w:sz w:val="18"/>
                          <w:szCs w:val="18"/>
                          <w:u w:val="single"/>
                          <w:lang w:val="en-GB"/>
                        </w:rPr>
                        <w:t>2.2.3</w:t>
                      </w:r>
                      <w:r w:rsidRPr="008E5314">
                        <w:rPr>
                          <w:rFonts w:ascii="Arial" w:hAnsi="Arial" w:cs="Arial"/>
                          <w:color w:val="0468B1"/>
                          <w:sz w:val="18"/>
                          <w:szCs w:val="18"/>
                          <w:lang w:val="en-GB"/>
                        </w:rPr>
                        <w:t xml:space="preserve"> Number and proportion of people supported who have access to justice</w:t>
                      </w:r>
                      <w:r w:rsidR="00D75801" w:rsidRPr="008E5314">
                        <w:rPr>
                          <w:rFonts w:ascii="Arial" w:hAnsi="Arial" w:cs="Arial"/>
                          <w:color w:val="0468B1"/>
                          <w:sz w:val="18"/>
                          <w:szCs w:val="18"/>
                          <w:lang w:val="en-GB"/>
                        </w:rPr>
                        <w:t>.</w:t>
                      </w:r>
                    </w:p>
                    <w:p w14:paraId="504E56FF" w14:textId="77777777" w:rsidR="00BE0D39" w:rsidRPr="008E5314" w:rsidRDefault="00BE0D39" w:rsidP="00B26EAB">
                      <w:pPr>
                        <w:pStyle w:val="NormalWeb"/>
                        <w:spacing w:before="0" w:beforeAutospacing="0" w:after="0" w:afterAutospacing="0" w:line="240" w:lineRule="auto"/>
                        <w:jc w:val="left"/>
                        <w:rPr>
                          <w:rFonts w:ascii="Arial" w:hAnsi="Arial" w:cs="Arial"/>
                          <w:color w:val="0468B1"/>
                          <w:sz w:val="18"/>
                          <w:szCs w:val="18"/>
                          <w:lang w:val="en-GB"/>
                        </w:rPr>
                      </w:pPr>
                    </w:p>
                    <w:p w14:paraId="14BAD4EC" w14:textId="77777777" w:rsidR="00BE0D39" w:rsidRPr="008E5314" w:rsidRDefault="008F4872" w:rsidP="00BE0D39">
                      <w:pPr>
                        <w:pStyle w:val="NormalWeb"/>
                        <w:spacing w:before="0" w:beforeAutospacing="0" w:after="0" w:afterAutospacing="0" w:line="240" w:lineRule="auto"/>
                        <w:jc w:val="left"/>
                        <w:rPr>
                          <w:rFonts w:ascii="Arial" w:hAnsi="Arial" w:cs="Arial"/>
                          <w:color w:val="0468B1"/>
                          <w:sz w:val="18"/>
                          <w:szCs w:val="18"/>
                        </w:rPr>
                      </w:pPr>
                      <w:r w:rsidRPr="008E5314">
                        <w:rPr>
                          <w:rFonts w:ascii="Arial" w:hAnsi="Arial" w:cs="Arial"/>
                          <w:b/>
                          <w:bCs/>
                          <w:color w:val="0468B1"/>
                          <w:sz w:val="18"/>
                          <w:szCs w:val="18"/>
                          <w:u w:val="single"/>
                        </w:rPr>
                        <w:t>IRRF 2.2.1</w:t>
                      </w:r>
                      <w:r w:rsidRPr="008E5314">
                        <w:rPr>
                          <w:rFonts w:ascii="Arial" w:hAnsi="Arial" w:cs="Arial"/>
                          <w:b/>
                          <w:bCs/>
                          <w:color w:val="0468B1"/>
                          <w:sz w:val="18"/>
                          <w:szCs w:val="18"/>
                        </w:rPr>
                        <w:t xml:space="preserve">: </w:t>
                      </w:r>
                      <w:r w:rsidRPr="008E5314">
                        <w:rPr>
                          <w:rFonts w:ascii="Arial" w:hAnsi="Arial" w:cs="Arial"/>
                          <w:color w:val="0468B1"/>
                          <w:sz w:val="18"/>
                          <w:szCs w:val="18"/>
                        </w:rPr>
                        <w:t>Existence of strengthened institutions, systems, or stakeholders with capacities to support fulfilment of nationally and internationally ratified rule of law and justice obligations.</w:t>
                      </w:r>
                    </w:p>
                    <w:p w14:paraId="5854BB84" w14:textId="77777777" w:rsidR="00BE0D39" w:rsidRPr="008E5314" w:rsidRDefault="00BE0D39" w:rsidP="00BE0D39">
                      <w:pPr>
                        <w:pStyle w:val="NormalWeb"/>
                        <w:spacing w:before="0" w:beforeAutospacing="0" w:after="0" w:afterAutospacing="0" w:line="240" w:lineRule="auto"/>
                        <w:jc w:val="left"/>
                        <w:rPr>
                          <w:rFonts w:ascii="Arial" w:hAnsi="Arial" w:cs="Arial"/>
                          <w:color w:val="0468B1"/>
                          <w:sz w:val="18"/>
                          <w:szCs w:val="18"/>
                        </w:rPr>
                      </w:pPr>
                    </w:p>
                    <w:p w14:paraId="5C9E0388" w14:textId="76F86FDE" w:rsidR="00BE0D39" w:rsidRPr="008E5314" w:rsidRDefault="00BE0D39" w:rsidP="00BE0D39">
                      <w:pPr>
                        <w:pStyle w:val="NormalWeb"/>
                        <w:spacing w:before="0" w:beforeAutospacing="0" w:after="0" w:afterAutospacing="0" w:line="240" w:lineRule="auto"/>
                        <w:jc w:val="left"/>
                        <w:rPr>
                          <w:rFonts w:ascii="Arial" w:hAnsi="Arial" w:cs="Arial"/>
                          <w:color w:val="0468B1"/>
                          <w:sz w:val="18"/>
                          <w:szCs w:val="18"/>
                          <w:lang w:val="en-GB"/>
                        </w:rPr>
                      </w:pPr>
                      <w:r w:rsidRPr="008E5314">
                        <w:rPr>
                          <w:rFonts w:ascii="Arial" w:hAnsi="Arial" w:cs="Arial"/>
                          <w:b/>
                          <w:bCs/>
                          <w:color w:val="0468B1"/>
                          <w:sz w:val="18"/>
                          <w:szCs w:val="18"/>
                          <w:u w:val="single"/>
                          <w:lang w:val="en-GB"/>
                        </w:rPr>
                        <w:t>IRRF 6.2.1:</w:t>
                      </w:r>
                      <w:r w:rsidRPr="008E5314">
                        <w:rPr>
                          <w:rFonts w:ascii="Arial" w:hAnsi="Arial" w:cs="Arial"/>
                          <w:color w:val="0468B1"/>
                          <w:sz w:val="18"/>
                          <w:szCs w:val="18"/>
                          <w:lang w:val="en-GB"/>
                        </w:rPr>
                        <w:t xml:space="preserve"> Number of measures to advance women´s leadership and equal participation in decision-making</w:t>
                      </w:r>
                      <w:r w:rsidR="008E5314">
                        <w:rPr>
                          <w:rFonts w:ascii="Arial" w:hAnsi="Arial" w:cs="Arial"/>
                          <w:color w:val="0468B1"/>
                          <w:sz w:val="18"/>
                          <w:szCs w:val="18"/>
                          <w:lang w:val="en-GB"/>
                        </w:rPr>
                        <w:t xml:space="preserve"> </w:t>
                      </w:r>
                      <w:r w:rsidRPr="008E5314">
                        <w:rPr>
                          <w:rFonts w:ascii="Arial" w:hAnsi="Arial" w:cs="Arial"/>
                          <w:i/>
                          <w:iCs/>
                          <w:color w:val="0468B1"/>
                          <w:sz w:val="18"/>
                          <w:szCs w:val="18"/>
                          <w:lang w:val="en-GB"/>
                        </w:rPr>
                        <w:t>(Gender)</w:t>
                      </w:r>
                      <w:r w:rsidR="008E5314">
                        <w:rPr>
                          <w:rFonts w:ascii="Arial" w:hAnsi="Arial" w:cs="Arial"/>
                          <w:i/>
                          <w:iCs/>
                          <w:color w:val="0468B1"/>
                          <w:sz w:val="18"/>
                          <w:szCs w:val="18"/>
                          <w:lang w:val="en-GB"/>
                        </w:rPr>
                        <w:t>.</w:t>
                      </w:r>
                    </w:p>
                    <w:p w14:paraId="34FA6AD3" w14:textId="77777777" w:rsidR="00BE0D39" w:rsidRPr="008E5314" w:rsidRDefault="00BE0D39" w:rsidP="00BE0D39">
                      <w:pPr>
                        <w:pStyle w:val="NormalWeb"/>
                        <w:spacing w:before="0" w:beforeAutospacing="0" w:after="0" w:afterAutospacing="0" w:line="240" w:lineRule="auto"/>
                        <w:jc w:val="left"/>
                        <w:rPr>
                          <w:rFonts w:ascii="Arial" w:hAnsi="Arial" w:cs="Arial"/>
                          <w:color w:val="0468B1"/>
                          <w:sz w:val="18"/>
                          <w:szCs w:val="18"/>
                          <w:lang w:val="en-GB"/>
                        </w:rPr>
                      </w:pPr>
                    </w:p>
                    <w:p w14:paraId="79842B0F" w14:textId="4DEA0B76" w:rsidR="00BE0D39" w:rsidRPr="008E5314" w:rsidRDefault="00BE0D39" w:rsidP="008E5314">
                      <w:pPr>
                        <w:pStyle w:val="NormalWeb"/>
                        <w:spacing w:before="0" w:beforeAutospacing="0" w:after="0" w:afterAutospacing="0" w:line="240" w:lineRule="auto"/>
                        <w:jc w:val="left"/>
                        <w:rPr>
                          <w:rFonts w:ascii="Arial" w:hAnsi="Arial" w:cs="Arial"/>
                          <w:color w:val="0468B1"/>
                          <w:sz w:val="18"/>
                          <w:szCs w:val="18"/>
                          <w:lang w:val="en-GB"/>
                        </w:rPr>
                      </w:pPr>
                      <w:r w:rsidRPr="008E5314">
                        <w:rPr>
                          <w:rFonts w:ascii="Arial" w:hAnsi="Arial" w:cs="Arial"/>
                          <w:b/>
                          <w:bCs/>
                          <w:color w:val="0468B1"/>
                          <w:sz w:val="18"/>
                          <w:szCs w:val="18"/>
                          <w:u w:val="single"/>
                          <w:lang w:val="en-GB"/>
                        </w:rPr>
                        <w:t>IRRF 6.2.2:</w:t>
                      </w:r>
                      <w:r w:rsidRPr="008E5314">
                        <w:rPr>
                          <w:rFonts w:ascii="Arial" w:hAnsi="Arial" w:cs="Arial"/>
                          <w:color w:val="0468B1"/>
                          <w:sz w:val="18"/>
                          <w:szCs w:val="18"/>
                          <w:lang w:val="en-GB"/>
                        </w:rPr>
                        <w:t xml:space="preserve"> Number of partnerships with women-led civil society organizations and other bodies and networks to advance women’s leadership and participation and gender equality</w:t>
                      </w:r>
                      <w:r w:rsidR="008E5314">
                        <w:rPr>
                          <w:rFonts w:ascii="Arial" w:hAnsi="Arial" w:cs="Arial"/>
                          <w:color w:val="0468B1"/>
                          <w:sz w:val="18"/>
                          <w:szCs w:val="18"/>
                          <w:lang w:val="en-GB"/>
                        </w:rPr>
                        <w:t xml:space="preserve"> </w:t>
                      </w:r>
                      <w:r w:rsidRPr="008E5314">
                        <w:rPr>
                          <w:rFonts w:ascii="Arial" w:hAnsi="Arial" w:cs="Arial"/>
                          <w:i/>
                          <w:iCs/>
                          <w:color w:val="0468B1"/>
                          <w:sz w:val="18"/>
                          <w:szCs w:val="18"/>
                          <w:lang w:val="en-GB"/>
                        </w:rPr>
                        <w:t>(Gender)</w:t>
                      </w:r>
                      <w:r w:rsidR="008E5314">
                        <w:rPr>
                          <w:rFonts w:ascii="Arial" w:hAnsi="Arial" w:cs="Arial"/>
                          <w:i/>
                          <w:iCs/>
                          <w:color w:val="0468B1"/>
                          <w:sz w:val="18"/>
                          <w:szCs w:val="18"/>
                          <w:lang w:val="en-GB"/>
                        </w:rPr>
                        <w:t>.</w:t>
                      </w:r>
                    </w:p>
                    <w:p w14:paraId="365F5F30" w14:textId="77777777" w:rsidR="00BE0D39" w:rsidRPr="008E5314" w:rsidRDefault="00BE0D39" w:rsidP="00B26EAB">
                      <w:pPr>
                        <w:pStyle w:val="NormalWeb"/>
                        <w:spacing w:before="0" w:beforeAutospacing="0" w:after="0" w:afterAutospacing="0" w:line="240" w:lineRule="auto"/>
                        <w:jc w:val="left"/>
                        <w:rPr>
                          <w:rFonts w:ascii="Arial" w:hAnsi="Arial" w:cs="Arial"/>
                          <w:color w:val="0468B1"/>
                          <w:sz w:val="18"/>
                          <w:szCs w:val="18"/>
                          <w:lang w:val="en-GB"/>
                        </w:rPr>
                      </w:pPr>
                    </w:p>
                    <w:p w14:paraId="7F31EB5D" w14:textId="586309CD" w:rsidR="008F4872" w:rsidRPr="008E5314" w:rsidRDefault="008F4872" w:rsidP="00BE0D39">
                      <w:pPr>
                        <w:pStyle w:val="NormalWeb"/>
                        <w:spacing w:before="0" w:beforeAutospacing="0" w:after="0" w:afterAutospacing="0" w:line="240" w:lineRule="auto"/>
                        <w:jc w:val="left"/>
                        <w:rPr>
                          <w:rFonts w:ascii="Arial" w:hAnsi="Arial" w:cs="Arial"/>
                          <w:color w:val="0468B1"/>
                          <w:sz w:val="18"/>
                          <w:szCs w:val="18"/>
                        </w:rPr>
                      </w:pPr>
                      <w:r w:rsidRPr="008E5314">
                        <w:rPr>
                          <w:rFonts w:ascii="Arial" w:hAnsi="Arial" w:cs="Arial"/>
                          <w:b/>
                          <w:bCs/>
                          <w:color w:val="0468B1"/>
                          <w:sz w:val="18"/>
                          <w:szCs w:val="18"/>
                          <w:u w:val="single"/>
                        </w:rPr>
                        <w:t>IRRF E.1.2</w:t>
                      </w:r>
                      <w:r w:rsidRPr="008E5314">
                        <w:rPr>
                          <w:rFonts w:ascii="Arial" w:hAnsi="Arial" w:cs="Arial"/>
                          <w:color w:val="0468B1"/>
                          <w:sz w:val="18"/>
                          <w:szCs w:val="18"/>
                        </w:rPr>
                        <w:t>: Number of justice and security institutions that leverage digital technologies in ways that improve people’s lives</w:t>
                      </w:r>
                      <w:r w:rsidR="008E5314">
                        <w:rPr>
                          <w:rFonts w:ascii="Arial" w:hAnsi="Arial" w:cs="Arial"/>
                          <w:color w:val="0468B1"/>
                          <w:sz w:val="18"/>
                          <w:szCs w:val="18"/>
                        </w:rPr>
                        <w:t>.</w:t>
                      </w:r>
                    </w:p>
                    <w:p w14:paraId="123F71FC" w14:textId="77777777" w:rsidR="00BE0D39" w:rsidRPr="008E5314" w:rsidRDefault="00BE0D39" w:rsidP="00B26EAB">
                      <w:pPr>
                        <w:pStyle w:val="NormalWeb"/>
                        <w:spacing w:before="0" w:beforeAutospacing="0" w:after="0" w:afterAutospacing="0" w:line="240" w:lineRule="auto"/>
                        <w:jc w:val="left"/>
                        <w:rPr>
                          <w:rFonts w:ascii="Arial" w:hAnsi="Arial" w:cs="Arial"/>
                          <w:color w:val="0468B1"/>
                          <w:sz w:val="18"/>
                          <w:szCs w:val="18"/>
                          <w:lang w:val="en-GB"/>
                        </w:rPr>
                      </w:pPr>
                    </w:p>
                    <w:p w14:paraId="1079AE4F" w14:textId="6A7BD643" w:rsidR="008F4872" w:rsidRDefault="008F4872" w:rsidP="00BE0D39">
                      <w:pPr>
                        <w:pStyle w:val="NormalWeb"/>
                        <w:spacing w:before="0" w:beforeAutospacing="0" w:after="0" w:afterAutospacing="0" w:line="240" w:lineRule="auto"/>
                        <w:jc w:val="left"/>
                        <w:rPr>
                          <w:rFonts w:ascii="Arial" w:hAnsi="Arial" w:cs="Arial"/>
                          <w:color w:val="0468B1"/>
                          <w:sz w:val="18"/>
                          <w:szCs w:val="18"/>
                          <w:lang w:val="en-GB"/>
                        </w:rPr>
                      </w:pPr>
                      <w:r w:rsidRPr="008E5314">
                        <w:rPr>
                          <w:rFonts w:ascii="Arial" w:hAnsi="Arial" w:cs="Arial"/>
                          <w:b/>
                          <w:bCs/>
                          <w:color w:val="0468B1"/>
                          <w:sz w:val="18"/>
                          <w:szCs w:val="18"/>
                          <w:u w:val="single"/>
                          <w:lang w:val="en-GB"/>
                        </w:rPr>
                        <w:t>IRRF E.1.3</w:t>
                      </w:r>
                      <w:r w:rsidRPr="008E5314">
                        <w:rPr>
                          <w:rFonts w:ascii="Arial" w:hAnsi="Arial" w:cs="Arial"/>
                          <w:color w:val="0468B1"/>
                          <w:sz w:val="18"/>
                          <w:szCs w:val="18"/>
                          <w:u w:val="single"/>
                          <w:lang w:val="en-GB"/>
                        </w:rPr>
                        <w:t xml:space="preserve">: </w:t>
                      </w:r>
                      <w:r w:rsidRPr="008E5314">
                        <w:rPr>
                          <w:rFonts w:ascii="Arial" w:hAnsi="Arial" w:cs="Arial"/>
                          <w:color w:val="0468B1"/>
                          <w:sz w:val="18"/>
                          <w:szCs w:val="18"/>
                          <w:lang w:val="en-GB"/>
                        </w:rPr>
                        <w:t>People using digital technologies and services in ways that improve their lives</w:t>
                      </w:r>
                      <w:r w:rsidR="008E5314">
                        <w:rPr>
                          <w:rFonts w:ascii="Arial" w:hAnsi="Arial" w:cs="Arial"/>
                          <w:color w:val="0468B1"/>
                          <w:sz w:val="18"/>
                          <w:szCs w:val="18"/>
                          <w:lang w:val="en-GB"/>
                        </w:rPr>
                        <w:t>.</w:t>
                      </w:r>
                    </w:p>
                    <w:p w14:paraId="1983CE0A" w14:textId="77777777" w:rsidR="00BE0D39" w:rsidRDefault="00BE0D39" w:rsidP="00BE0D39">
                      <w:pPr>
                        <w:pStyle w:val="NormalWeb"/>
                        <w:spacing w:before="0" w:beforeAutospacing="0" w:after="0" w:afterAutospacing="0" w:line="240" w:lineRule="auto"/>
                        <w:jc w:val="left"/>
                        <w:rPr>
                          <w:rFonts w:ascii="Arial" w:hAnsi="Arial" w:cs="Arial"/>
                          <w:color w:val="0468B1"/>
                          <w:sz w:val="18"/>
                          <w:szCs w:val="18"/>
                          <w:lang w:val="en-GB"/>
                        </w:rPr>
                      </w:pPr>
                    </w:p>
                    <w:p w14:paraId="1CC8A330" w14:textId="0CE3B8B9" w:rsidR="00BE0D39" w:rsidRPr="008F4872" w:rsidRDefault="00BE0D39" w:rsidP="00B26EAB">
                      <w:pPr>
                        <w:pStyle w:val="NormalWeb"/>
                        <w:spacing w:before="0" w:beforeAutospacing="0" w:after="0" w:afterAutospacing="0" w:line="240" w:lineRule="auto"/>
                        <w:jc w:val="left"/>
                        <w:rPr>
                          <w:rFonts w:ascii="Arial" w:hAnsi="Arial" w:cs="Arial"/>
                          <w:color w:val="0468B1"/>
                          <w:sz w:val="18"/>
                          <w:szCs w:val="18"/>
                          <w:lang w:val="en-GB"/>
                        </w:rPr>
                      </w:pPr>
                    </w:p>
                  </w:txbxContent>
                </v:textbox>
              </v:shape>
            </w:pict>
          </mc:Fallback>
        </mc:AlternateContent>
      </w:r>
    </w:p>
    <w:p w14:paraId="6F90D7D1" w14:textId="3F0785A4" w:rsidR="00D74D5A" w:rsidRPr="000E3A79" w:rsidRDefault="001E5D77" w:rsidP="007A7B1D">
      <w:pPr>
        <w:spacing w:before="360" w:line="360" w:lineRule="auto"/>
        <w:rPr>
          <w:rFonts w:asciiTheme="minorBidi" w:hAnsiTheme="minorBidi" w:cstheme="minorBidi"/>
          <w:b/>
          <w:i/>
          <w:sz w:val="20"/>
          <w:lang w:val="en-US"/>
        </w:rPr>
      </w:pPr>
      <w:r w:rsidRPr="00F0044F">
        <w:rPr>
          <w:rFonts w:asciiTheme="minorBidi" w:hAnsiTheme="minorBidi" w:cstheme="minorBidi"/>
          <w:b/>
          <w:i/>
          <w:noProof/>
          <w:color w:val="2B579A"/>
          <w:sz w:val="20"/>
          <w:shd w:val="clear" w:color="auto" w:fill="E6E6E6"/>
          <w:lang w:val="en-US"/>
        </w:rPr>
        <mc:AlternateContent>
          <mc:Choice Requires="wps">
            <w:drawing>
              <wp:anchor distT="0" distB="0" distL="114300" distR="114300" simplePos="0" relativeHeight="251564544" behindDoc="0" locked="0" layoutInCell="1" allowOverlap="1" wp14:anchorId="5828BDAB" wp14:editId="063BB76B">
                <wp:simplePos x="0" y="0"/>
                <wp:positionH relativeFrom="column">
                  <wp:posOffset>3180397</wp:posOffset>
                </wp:positionH>
                <wp:positionV relativeFrom="paragraph">
                  <wp:posOffset>438468</wp:posOffset>
                </wp:positionV>
                <wp:extent cx="136525" cy="439420"/>
                <wp:effectExtent l="0" t="18097" r="0" b="35878"/>
                <wp:wrapNone/>
                <wp:docPr id="50" name="Up Arrow 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136525" cy="439420"/>
                        </a:xfrm>
                        <a:prstGeom prst="upArrow">
                          <a:avLst/>
                        </a:prstGeom>
                        <a:solidFill>
                          <a:srgbClr val="4472C4"/>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04E5ED76" id="Up Arrow 50" o:spid="_x0000_s1026" type="#_x0000_t68" style="position:absolute;margin-left:250.4pt;margin-top:34.55pt;width:10.75pt;height:34.6pt;rotation:-90;z-index:2515645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" adj="3355" fillcolor="#4472c4" strokecolor="#2f528f" strokeweight="1pt">
                <v:path arrowok="t"/>
              </v:shape>
            </w:pict>
          </mc:Fallback>
        </mc:AlternateContent>
      </w:r>
      <w:r w:rsidR="008F4872" w:rsidRPr="00F0044F">
        <w:rPr>
          <w:rFonts w:asciiTheme="minorBidi" w:hAnsiTheme="minorBidi" w:cstheme="minorBidi"/>
          <w:b/>
          <w:i/>
          <w:noProof/>
          <w:color w:val="2B579A"/>
          <w:sz w:val="20"/>
          <w:shd w:val="clear" w:color="auto" w:fill="E6E6E6"/>
          <w:lang w:val="en-US"/>
        </w:rPr>
        <mc:AlternateContent>
          <mc:Choice Requires="wps">
            <w:drawing>
              <wp:anchor distT="0" distB="0" distL="114300" distR="114300" simplePos="0" relativeHeight="251576832" behindDoc="0" locked="0" layoutInCell="1" allowOverlap="1" wp14:anchorId="485D6F8C" wp14:editId="28F6CCD6">
                <wp:simplePos x="0" y="0"/>
                <wp:positionH relativeFrom="column">
                  <wp:posOffset>3478530</wp:posOffset>
                </wp:positionH>
                <wp:positionV relativeFrom="paragraph">
                  <wp:posOffset>161925</wp:posOffset>
                </wp:positionV>
                <wp:extent cx="2901950" cy="1009650"/>
                <wp:effectExtent l="0" t="0" r="12700" b="1905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01950" cy="1009650"/>
                        </a:xfrm>
                        <a:prstGeom prst="rect">
                          <a:avLst/>
                        </a:prstGeom>
                        <a:solidFill>
                          <a:schemeClr val="bg1"/>
                        </a:solidFill>
                        <a:ln w="12700" cap="flat" cmpd="sng" algn="ctr">
                          <a:solidFill>
                            <a:srgbClr val="0468B1"/>
                          </a:solidFill>
                          <a:prstDash val="solid"/>
                          <a:miter lim="800000"/>
                        </a:ln>
                        <a:effectLst/>
                      </wps:spPr>
                      <wps:txbx>
                        <w:txbxContent>
                          <w:p w14:paraId="64897455" w14:textId="0DB94797" w:rsidR="00DE7CA5" w:rsidRPr="00FA4294" w:rsidRDefault="00535CC0" w:rsidP="00C376AA">
                            <w:pPr>
                              <w:pStyle w:val="NormalWeb"/>
                              <w:spacing w:before="0" w:beforeAutospacing="0" w:after="0" w:afterAutospacing="0"/>
                              <w:jc w:val="center"/>
                              <w:rPr>
                                <w:rFonts w:ascii="Arial" w:hAnsi="Arial" w:cs="Arial"/>
                                <w:b/>
                                <w:color w:val="0468B1"/>
                                <w:kern w:val="24"/>
                                <w:sz w:val="18"/>
                                <w:szCs w:val="18"/>
                              </w:rPr>
                            </w:pPr>
                            <w:r>
                              <w:rPr>
                                <w:rFonts w:ascii="Arial" w:hAnsi="Arial" w:cs="Arial"/>
                                <w:b/>
                                <w:color w:val="0468B1"/>
                                <w:kern w:val="24"/>
                                <w:sz w:val="18"/>
                                <w:szCs w:val="18"/>
                              </w:rPr>
                              <w:t>UNDP Strategic Plan Signature Solution 2: Governance</w:t>
                            </w:r>
                            <w:r w:rsidR="00C376AA">
                              <w:rPr>
                                <w:rFonts w:ascii="Arial" w:hAnsi="Arial" w:cs="Arial"/>
                                <w:b/>
                                <w:color w:val="0468B1"/>
                                <w:kern w:val="24"/>
                                <w:sz w:val="18"/>
                                <w:szCs w:val="18"/>
                              </w:rPr>
                              <w:t xml:space="preserve"> </w:t>
                            </w:r>
                            <w:r w:rsidR="00DE7CA5" w:rsidRPr="00FA4294">
                              <w:rPr>
                                <w:rFonts w:ascii="Arial" w:hAnsi="Arial" w:cs="Arial"/>
                                <w:b/>
                                <w:color w:val="0468B1"/>
                                <w:kern w:val="24"/>
                                <w:sz w:val="18"/>
                                <w:szCs w:val="18"/>
                              </w:rPr>
                              <w:t>Output 2.2 (2022 – 2025)</w:t>
                            </w:r>
                          </w:p>
                          <w:p w14:paraId="6F11E7B8" w14:textId="77777777" w:rsidR="00DE7CA5" w:rsidRPr="00FA4294" w:rsidRDefault="00DE7CA5" w:rsidP="00DE7CA5">
                            <w:pPr>
                              <w:pStyle w:val="NormalWeb"/>
                              <w:spacing w:before="0" w:beforeAutospacing="0" w:after="0" w:afterAutospacing="0"/>
                              <w:jc w:val="center"/>
                              <w:rPr>
                                <w:rFonts w:ascii="Arial" w:hAnsi="Arial" w:cs="Arial"/>
                                <w:bCs/>
                                <w:color w:val="0468B1"/>
                                <w:kern w:val="24"/>
                                <w:sz w:val="18"/>
                                <w:szCs w:val="18"/>
                              </w:rPr>
                            </w:pPr>
                          </w:p>
                          <w:p w14:paraId="7646D132" w14:textId="07FF2A79" w:rsidR="000F5771" w:rsidRPr="00FA4294" w:rsidRDefault="00DE7CA5" w:rsidP="000F5771">
                            <w:pPr>
                              <w:pStyle w:val="NormalWeb"/>
                              <w:spacing w:before="0" w:beforeAutospacing="0" w:after="0" w:afterAutospacing="0"/>
                              <w:jc w:val="left"/>
                              <w:rPr>
                                <w:rFonts w:ascii="Calibri" w:hAnsi="Calibri" w:cs="Calibri"/>
                                <w:b/>
                                <w:bCs/>
                                <w:color w:val="0468B1"/>
                                <w:sz w:val="20"/>
                                <w:szCs w:val="20"/>
                              </w:rPr>
                            </w:pPr>
                            <w:r w:rsidRPr="00FA4294">
                              <w:rPr>
                                <w:rFonts w:ascii="Arial" w:hAnsi="Arial" w:cs="Arial"/>
                                <w:bCs/>
                                <w:color w:val="0468B1"/>
                                <w:kern w:val="24"/>
                                <w:sz w:val="18"/>
                                <w:szCs w:val="18"/>
                              </w:rPr>
                              <w:t>Civic space and access to justice expanded, racism and discrimination addressed, and rule of law, human rights and equity strengthened</w:t>
                            </w:r>
                            <w:r w:rsidR="00C16BFC" w:rsidRPr="00FA4294">
                              <w:rPr>
                                <w:rFonts w:ascii="Arial" w:hAnsi="Arial" w:cs="Arial"/>
                                <w:bCs/>
                                <w:color w:val="0468B1"/>
                                <w:kern w:val="24"/>
                                <w:sz w:val="18"/>
                                <w:szCs w:val="18"/>
                              </w:rPr>
                              <w:t>.</w:t>
                            </w:r>
                            <w:r w:rsidR="00120980" w:rsidRPr="00FA4294">
                              <w:rPr>
                                <w:rFonts w:ascii="Arial" w:hAnsi="Arial" w:cs="Arial"/>
                                <w:bCs/>
                                <w:color w:val="0468B1"/>
                                <w:kern w:val="24"/>
                                <w:sz w:val="18"/>
                                <w:szCs w:val="18"/>
                              </w:rPr>
                              <w:t xml:space="preserve"> </w:t>
                            </w:r>
                          </w:p>
                          <w:p w14:paraId="0E0E346D" w14:textId="11575EC6" w:rsidR="00DE7CA5" w:rsidRPr="00FA4294" w:rsidRDefault="00DE7CA5" w:rsidP="00DE7CA5">
                            <w:pPr>
                              <w:pStyle w:val="NormalWeb"/>
                              <w:spacing w:before="0" w:beforeAutospacing="0" w:after="0" w:afterAutospacing="0"/>
                              <w:jc w:val="left"/>
                              <w:rPr>
                                <w:rFonts w:ascii="Arial" w:hAnsi="Arial" w:cs="Arial"/>
                                <w:color w:val="0468B1"/>
                                <w:sz w:val="18"/>
                                <w:szCs w:val="18"/>
                              </w:rPr>
                            </w:pP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485D6F8C" id="Text Box 5" o:spid="_x0000_s1040" type="#_x0000_t202" style="position:absolute;left:0;text-align:left;margin-left:273.9pt;margin-top:12.75pt;width:228.5pt;height:79.5pt;z-index:251576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" fillcolor="white [3212]" strokecolor="#0468b1" strokeweight="1pt">
                <v:path arrowok="t"/>
                <v:textbox>
                  <w:txbxContent>
                    <w:p w14:paraId="64897455" w14:textId="0DB94797" w:rsidR="00DE7CA5" w:rsidRPr="00FA4294" w:rsidRDefault="00535CC0" w:rsidP="00C376AA">
                      <w:pPr>
                        <w:pStyle w:val="NormalWeb"/>
                        <w:spacing w:before="0" w:beforeAutospacing="0" w:after="0" w:afterAutospacing="0"/>
                        <w:jc w:val="center"/>
                        <w:rPr>
                          <w:rFonts w:ascii="Arial" w:hAnsi="Arial" w:cs="Arial"/>
                          <w:b/>
                          <w:color w:val="0468B1"/>
                          <w:kern w:val="24"/>
                          <w:sz w:val="18"/>
                          <w:szCs w:val="18"/>
                        </w:rPr>
                      </w:pPr>
                      <w:r>
                        <w:rPr>
                          <w:rFonts w:ascii="Arial" w:hAnsi="Arial" w:cs="Arial"/>
                          <w:b/>
                          <w:color w:val="0468B1"/>
                          <w:kern w:val="24"/>
                          <w:sz w:val="18"/>
                          <w:szCs w:val="18"/>
                        </w:rPr>
                        <w:t>UNDP Strategic Plan Signature Solution 2: Governance</w:t>
                      </w:r>
                      <w:r w:rsidR="00C376AA">
                        <w:rPr>
                          <w:rFonts w:ascii="Arial" w:hAnsi="Arial" w:cs="Arial"/>
                          <w:b/>
                          <w:color w:val="0468B1"/>
                          <w:kern w:val="24"/>
                          <w:sz w:val="18"/>
                          <w:szCs w:val="18"/>
                        </w:rPr>
                        <w:t xml:space="preserve"> </w:t>
                      </w:r>
                      <w:r w:rsidR="00DE7CA5" w:rsidRPr="00FA4294">
                        <w:rPr>
                          <w:rFonts w:ascii="Arial" w:hAnsi="Arial" w:cs="Arial"/>
                          <w:b/>
                          <w:color w:val="0468B1"/>
                          <w:kern w:val="24"/>
                          <w:sz w:val="18"/>
                          <w:szCs w:val="18"/>
                        </w:rPr>
                        <w:t>Output 2.2 (2022 – 2025)</w:t>
                      </w:r>
                    </w:p>
                    <w:p w14:paraId="6F11E7B8" w14:textId="77777777" w:rsidR="00DE7CA5" w:rsidRPr="00FA4294" w:rsidRDefault="00DE7CA5" w:rsidP="00DE7CA5">
                      <w:pPr>
                        <w:pStyle w:val="NormalWeb"/>
                        <w:spacing w:before="0" w:beforeAutospacing="0" w:after="0" w:afterAutospacing="0"/>
                        <w:jc w:val="center"/>
                        <w:rPr>
                          <w:rFonts w:ascii="Arial" w:hAnsi="Arial" w:cs="Arial"/>
                          <w:bCs/>
                          <w:color w:val="0468B1"/>
                          <w:kern w:val="24"/>
                          <w:sz w:val="18"/>
                          <w:szCs w:val="18"/>
                        </w:rPr>
                      </w:pPr>
                    </w:p>
                    <w:p w14:paraId="7646D132" w14:textId="07FF2A79" w:rsidR="000F5771" w:rsidRPr="00FA4294" w:rsidRDefault="00DE7CA5" w:rsidP="000F5771">
                      <w:pPr>
                        <w:pStyle w:val="NormalWeb"/>
                        <w:spacing w:before="0" w:beforeAutospacing="0" w:after="0" w:afterAutospacing="0"/>
                        <w:jc w:val="left"/>
                        <w:rPr>
                          <w:rFonts w:ascii="Calibri" w:hAnsi="Calibri" w:cs="Calibri"/>
                          <w:b/>
                          <w:bCs/>
                          <w:color w:val="0468B1"/>
                          <w:sz w:val="20"/>
                          <w:szCs w:val="20"/>
                        </w:rPr>
                      </w:pPr>
                      <w:r w:rsidRPr="00FA4294">
                        <w:rPr>
                          <w:rFonts w:ascii="Arial" w:hAnsi="Arial" w:cs="Arial"/>
                          <w:bCs/>
                          <w:color w:val="0468B1"/>
                          <w:kern w:val="24"/>
                          <w:sz w:val="18"/>
                          <w:szCs w:val="18"/>
                        </w:rPr>
                        <w:t>Civic space and access to justice expanded, racism and discrimination addressed, and rule of law, human rights and equity strengthened</w:t>
                      </w:r>
                      <w:r w:rsidR="00C16BFC" w:rsidRPr="00FA4294">
                        <w:rPr>
                          <w:rFonts w:ascii="Arial" w:hAnsi="Arial" w:cs="Arial"/>
                          <w:bCs/>
                          <w:color w:val="0468B1"/>
                          <w:kern w:val="24"/>
                          <w:sz w:val="18"/>
                          <w:szCs w:val="18"/>
                        </w:rPr>
                        <w:t>.</w:t>
                      </w:r>
                      <w:r w:rsidR="00120980" w:rsidRPr="00FA4294">
                        <w:rPr>
                          <w:rFonts w:ascii="Arial" w:hAnsi="Arial" w:cs="Arial"/>
                          <w:bCs/>
                          <w:color w:val="0468B1"/>
                          <w:kern w:val="24"/>
                          <w:sz w:val="18"/>
                          <w:szCs w:val="18"/>
                        </w:rPr>
                        <w:t xml:space="preserve"> </w:t>
                      </w:r>
                    </w:p>
                    <w:p w14:paraId="0E0E346D" w14:textId="11575EC6" w:rsidR="00DE7CA5" w:rsidRPr="00FA4294" w:rsidRDefault="00DE7CA5" w:rsidP="00DE7CA5">
                      <w:pPr>
                        <w:pStyle w:val="NormalWeb"/>
                        <w:spacing w:before="0" w:beforeAutospacing="0" w:after="0" w:afterAutospacing="0"/>
                        <w:jc w:val="left"/>
                        <w:rPr>
                          <w:rFonts w:ascii="Arial" w:hAnsi="Arial" w:cs="Arial"/>
                          <w:color w:val="0468B1"/>
                          <w:sz w:val="18"/>
                          <w:szCs w:val="18"/>
                        </w:rPr>
                      </w:pPr>
                    </w:p>
                  </w:txbxContent>
                </v:textbox>
              </v:shape>
            </w:pict>
          </mc:Fallback>
        </mc:AlternateContent>
      </w:r>
    </w:p>
    <w:p w14:paraId="22B47167" w14:textId="4188FABA" w:rsidR="00D74D5A" w:rsidRPr="000E3A79" w:rsidRDefault="00D74D5A" w:rsidP="007A7B1D">
      <w:pPr>
        <w:spacing w:before="360" w:line="360" w:lineRule="auto"/>
        <w:rPr>
          <w:rFonts w:asciiTheme="minorBidi" w:hAnsiTheme="minorBidi" w:cstheme="minorBidi"/>
          <w:b/>
          <w:i/>
          <w:sz w:val="20"/>
          <w:lang w:val="en-US"/>
        </w:rPr>
      </w:pPr>
    </w:p>
    <w:p w14:paraId="1ED318B7" w14:textId="17665C16" w:rsidR="00E6318C" w:rsidRPr="000E3A79" w:rsidRDefault="00E6318C" w:rsidP="007A7B1D">
      <w:pPr>
        <w:spacing w:before="360" w:line="360" w:lineRule="auto"/>
        <w:rPr>
          <w:rFonts w:asciiTheme="minorBidi" w:hAnsiTheme="minorBidi" w:cstheme="minorBidi"/>
          <w:b/>
          <w:i/>
          <w:sz w:val="20"/>
          <w:lang w:val="en-US"/>
        </w:rPr>
      </w:pPr>
    </w:p>
    <w:p w14:paraId="33A3E848" w14:textId="2FFC7D07" w:rsidR="00E6318C" w:rsidRPr="000E3A79" w:rsidRDefault="00BE0D39" w:rsidP="007A7B1D">
      <w:pPr>
        <w:spacing w:before="360" w:line="360" w:lineRule="auto"/>
        <w:rPr>
          <w:rFonts w:asciiTheme="minorBidi" w:hAnsiTheme="minorBidi" w:cstheme="minorBidi"/>
          <w:b/>
          <w:i/>
          <w:sz w:val="20"/>
          <w:lang w:val="en-US"/>
        </w:rPr>
      </w:pPr>
      <w:r w:rsidRPr="00F0044F">
        <w:rPr>
          <w:rFonts w:asciiTheme="minorBidi" w:hAnsiTheme="minorBidi" w:cstheme="minorBidi"/>
          <w:b/>
          <w:i/>
          <w:noProof/>
          <w:color w:val="2B579A"/>
          <w:sz w:val="20"/>
          <w:shd w:val="clear" w:color="auto" w:fill="E6E6E6"/>
          <w:lang w:val="en-US"/>
        </w:rPr>
        <mc:AlternateContent>
          <mc:Choice Requires="wps">
            <w:drawing>
              <wp:anchor distT="0" distB="0" distL="114300" distR="114300" simplePos="0" relativeHeight="251560448" behindDoc="0" locked="0" layoutInCell="1" allowOverlap="1" wp14:anchorId="2C42C745" wp14:editId="620C2030">
                <wp:simplePos x="0" y="0"/>
                <wp:positionH relativeFrom="column">
                  <wp:posOffset>2712720</wp:posOffset>
                </wp:positionH>
                <wp:positionV relativeFrom="paragraph">
                  <wp:posOffset>107315</wp:posOffset>
                </wp:positionV>
                <wp:extent cx="137160" cy="294640"/>
                <wp:effectExtent l="0" t="21590" r="0" b="31750"/>
                <wp:wrapNone/>
                <wp:docPr id="48" name="Up Arrow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5400000">
                          <a:off x="0" y="0"/>
                          <a:ext cx="137160" cy="294640"/>
                        </a:xfrm>
                        <a:prstGeom prst="upArrow">
                          <a:avLst/>
                        </a:prstGeom>
                        <a:solidFill>
                          <a:srgbClr val="4472C4"/>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E5FFC28" id="Up Arrow 48" o:spid="_x0000_s1026" type="#_x0000_t68" style="position:absolute;margin-left:213.6pt;margin-top:8.45pt;width:10.8pt;height:23.2pt;rotation:90;z-index:2515604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" adj="5028" fillcolor="#4472c4" strokecolor="#2f528f" strokeweight="1pt">
                <v:path arrowok="t"/>
              </v:shape>
            </w:pict>
          </mc:Fallback>
        </mc:AlternateContent>
      </w:r>
    </w:p>
    <w:p w14:paraId="1759B0D3" w14:textId="04553396" w:rsidR="00E6318C" w:rsidRPr="000E3A79" w:rsidRDefault="008E5314" w:rsidP="007A7B1D">
      <w:pPr>
        <w:spacing w:before="360" w:line="360" w:lineRule="auto"/>
        <w:rPr>
          <w:rFonts w:asciiTheme="minorBidi" w:hAnsiTheme="minorBidi" w:cstheme="minorBidi"/>
          <w:b/>
          <w:i/>
          <w:sz w:val="20"/>
          <w:lang w:val="en-US"/>
        </w:rPr>
      </w:pPr>
      <w:r w:rsidRPr="00F0044F">
        <w:rPr>
          <w:rFonts w:asciiTheme="minorBidi" w:hAnsiTheme="minorBidi" w:cstheme="minorBidi"/>
          <w:b/>
          <w:i/>
          <w:noProof/>
          <w:color w:val="2B579A"/>
          <w:sz w:val="20"/>
          <w:shd w:val="clear" w:color="auto" w:fill="E6E6E6"/>
          <w:lang w:val="en-US"/>
        </w:rPr>
        <mc:AlternateContent>
          <mc:Choice Requires="wps">
            <w:drawing>
              <wp:anchor distT="0" distB="0" distL="114300" distR="114300" simplePos="0" relativeHeight="251572736" behindDoc="0" locked="0" layoutInCell="1" allowOverlap="1" wp14:anchorId="7106050E" wp14:editId="3DA974E8">
                <wp:simplePos x="0" y="0"/>
                <wp:positionH relativeFrom="column">
                  <wp:posOffset>3491230</wp:posOffset>
                </wp:positionH>
                <wp:positionV relativeFrom="paragraph">
                  <wp:posOffset>206375</wp:posOffset>
                </wp:positionV>
                <wp:extent cx="2901950" cy="1035050"/>
                <wp:effectExtent l="0" t="0" r="12700" b="12700"/>
                <wp:wrapNone/>
                <wp:docPr id="3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01950" cy="1035050"/>
                        </a:xfrm>
                        <a:prstGeom prst="rect">
                          <a:avLst/>
                        </a:prstGeom>
                        <a:solidFill>
                          <a:schemeClr val="bg1"/>
                        </a:solidFill>
                        <a:ln w="12700" cap="flat" cmpd="sng" algn="ctr">
                          <a:solidFill>
                            <a:srgbClr val="0468B1"/>
                          </a:solidFill>
                          <a:prstDash val="solid"/>
                          <a:miter lim="800000"/>
                        </a:ln>
                        <a:effectLst/>
                      </wps:spPr>
                      <wps:txbx>
                        <w:txbxContent>
                          <w:p w14:paraId="6F4A4DB7" w14:textId="5F366182" w:rsidR="008530E8" w:rsidRPr="00FA4294" w:rsidRDefault="008F3F45" w:rsidP="008530E8">
                            <w:pPr>
                              <w:pStyle w:val="NormalWeb"/>
                              <w:spacing w:before="0" w:beforeAutospacing="0" w:after="0" w:afterAutospacing="0"/>
                              <w:jc w:val="center"/>
                              <w:rPr>
                                <w:rFonts w:ascii="Arial" w:hAnsi="Arial" w:cs="Arial"/>
                                <w:b/>
                                <w:color w:val="0468B1"/>
                                <w:kern w:val="24"/>
                                <w:sz w:val="18"/>
                                <w:szCs w:val="18"/>
                              </w:rPr>
                            </w:pPr>
                            <w:r w:rsidRPr="00FA4294">
                              <w:rPr>
                                <w:rFonts w:ascii="Arial" w:hAnsi="Arial" w:cs="Arial"/>
                                <w:b/>
                                <w:color w:val="0468B1"/>
                                <w:kern w:val="24"/>
                                <w:sz w:val="18"/>
                                <w:szCs w:val="18"/>
                              </w:rPr>
                              <w:t xml:space="preserve">UNDP Country </w:t>
                            </w:r>
                            <w:proofErr w:type="spellStart"/>
                            <w:r w:rsidRPr="00FA4294">
                              <w:rPr>
                                <w:rFonts w:ascii="Arial" w:hAnsi="Arial" w:cs="Arial"/>
                                <w:b/>
                                <w:color w:val="0468B1"/>
                                <w:kern w:val="24"/>
                                <w:sz w:val="18"/>
                                <w:szCs w:val="18"/>
                              </w:rPr>
                              <w:t>Programme</w:t>
                            </w:r>
                            <w:proofErr w:type="spellEnd"/>
                            <w:r w:rsidRPr="00FA4294">
                              <w:rPr>
                                <w:rFonts w:ascii="Arial" w:hAnsi="Arial" w:cs="Arial"/>
                                <w:b/>
                                <w:color w:val="0468B1"/>
                                <w:kern w:val="24"/>
                                <w:sz w:val="18"/>
                                <w:szCs w:val="18"/>
                              </w:rPr>
                              <w:t xml:space="preserve"> Document – CPD Output</w:t>
                            </w:r>
                            <w:r w:rsidR="00E6318C" w:rsidRPr="00FA4294">
                              <w:rPr>
                                <w:rFonts w:ascii="Arial" w:hAnsi="Arial" w:cs="Arial"/>
                                <w:b/>
                                <w:color w:val="0468B1"/>
                                <w:kern w:val="24"/>
                                <w:sz w:val="18"/>
                                <w:szCs w:val="18"/>
                              </w:rPr>
                              <w:t xml:space="preserve"> </w:t>
                            </w:r>
                            <w:r w:rsidR="008530E8" w:rsidRPr="00FA4294">
                              <w:rPr>
                                <w:rFonts w:ascii="Arial" w:hAnsi="Arial" w:cs="Arial"/>
                                <w:b/>
                                <w:color w:val="0468B1"/>
                                <w:kern w:val="24"/>
                                <w:sz w:val="18"/>
                                <w:szCs w:val="18"/>
                              </w:rPr>
                              <w:t>1.2</w:t>
                            </w:r>
                            <w:r w:rsidRPr="00FA4294">
                              <w:rPr>
                                <w:rFonts w:ascii="Arial" w:hAnsi="Arial" w:cs="Arial"/>
                                <w:b/>
                                <w:color w:val="0468B1"/>
                                <w:kern w:val="24"/>
                                <w:sz w:val="18"/>
                                <w:szCs w:val="18"/>
                              </w:rPr>
                              <w:t xml:space="preserve"> (2023-2027)</w:t>
                            </w:r>
                          </w:p>
                          <w:p w14:paraId="5B735A5C" w14:textId="77777777" w:rsidR="008530E8" w:rsidRPr="00FA4294" w:rsidRDefault="008530E8" w:rsidP="008530E8">
                            <w:pPr>
                              <w:pStyle w:val="NormalWeb"/>
                              <w:spacing w:before="0" w:beforeAutospacing="0" w:after="0" w:afterAutospacing="0"/>
                              <w:jc w:val="center"/>
                              <w:rPr>
                                <w:rFonts w:ascii="Arial" w:hAnsi="Arial" w:cs="Arial"/>
                                <w:b/>
                                <w:color w:val="0468B1"/>
                                <w:kern w:val="24"/>
                                <w:sz w:val="18"/>
                                <w:szCs w:val="18"/>
                              </w:rPr>
                            </w:pPr>
                          </w:p>
                          <w:p w14:paraId="29CD3A18" w14:textId="56075839" w:rsidR="00E6318C" w:rsidRPr="00FA4294" w:rsidRDefault="008530E8" w:rsidP="00E6318C">
                            <w:pPr>
                              <w:pStyle w:val="NormalWeb"/>
                              <w:spacing w:before="0" w:beforeAutospacing="0" w:after="0" w:afterAutospacing="0"/>
                              <w:jc w:val="left"/>
                              <w:rPr>
                                <w:rFonts w:ascii="Arial" w:hAnsi="Arial" w:cs="Arial"/>
                                <w:color w:val="0468B1"/>
                                <w:sz w:val="18"/>
                                <w:szCs w:val="18"/>
                              </w:rPr>
                            </w:pPr>
                            <w:r w:rsidRPr="008E5314">
                              <w:rPr>
                                <w:rFonts w:ascii="Arial" w:hAnsi="Arial" w:cs="Arial"/>
                                <w:color w:val="0468B1"/>
                                <w:sz w:val="18"/>
                                <w:szCs w:val="18"/>
                              </w:rPr>
                              <w:t>Justice systems are more accessible, efficient, and affordable</w:t>
                            </w:r>
                            <w:r w:rsidR="00A20D4F" w:rsidRPr="008E5314">
                              <w:rPr>
                                <w:rFonts w:ascii="Arial" w:hAnsi="Arial" w:cs="Arial"/>
                                <w:color w:val="0468B1"/>
                                <w:sz w:val="18"/>
                                <w:szCs w:val="18"/>
                              </w:rPr>
                              <w:t>.</w:t>
                            </w:r>
                            <w:r w:rsidRPr="00FA4294">
                              <w:rPr>
                                <w:rFonts w:ascii="Arial" w:hAnsi="Arial" w:cs="Arial"/>
                                <w:color w:val="0468B1"/>
                                <w:sz w:val="18"/>
                                <w:szCs w:val="18"/>
                              </w:rPr>
                              <w:t xml:space="preserve"> </w:t>
                            </w:r>
                          </w:p>
                        </w:txbxContent>
                      </wps:txbx>
                      <wps:bodyPr wrap="square" rtlCol="0">
                        <a:noAutofit/>
                      </wps:bodyPr>
                    </wps:wsp>
                  </a:graphicData>
                </a:graphic>
                <wp14:sizeRelH relativeFrom="margin">
                  <wp14:pctWidth>0</wp14:pctWidth>
                </wp14:sizeRelH>
              </wp:anchor>
            </w:drawing>
          </mc:Choice>
          <mc:Fallback>
            <w:pict>
              <v:shape w14:anchorId="7106050E" id="Text Box 4" o:spid="_x0000_s1041" type="#_x0000_t202" style="position:absolute;left:0;text-align:left;margin-left:274.9pt;margin-top:16.25pt;width:228.5pt;height:81.5pt;z-index:2515727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" fillcolor="white [3212]" strokecolor="#0468b1" strokeweight="1pt">
                <v:path arrowok="t"/>
                <v:textbox>
                  <w:txbxContent>
                    <w:p w14:paraId="6F4A4DB7" w14:textId="5F366182" w:rsidR="008530E8" w:rsidRPr="00FA4294" w:rsidRDefault="008F3F45" w:rsidP="008530E8">
                      <w:pPr>
                        <w:pStyle w:val="NormalWeb"/>
                        <w:spacing w:before="0" w:beforeAutospacing="0" w:after="0" w:afterAutospacing="0"/>
                        <w:jc w:val="center"/>
                        <w:rPr>
                          <w:rFonts w:ascii="Arial" w:hAnsi="Arial" w:cs="Arial"/>
                          <w:b/>
                          <w:color w:val="0468B1"/>
                          <w:kern w:val="24"/>
                          <w:sz w:val="18"/>
                          <w:szCs w:val="18"/>
                        </w:rPr>
                      </w:pPr>
                      <w:r w:rsidRPr="00FA4294">
                        <w:rPr>
                          <w:rFonts w:ascii="Arial" w:hAnsi="Arial" w:cs="Arial"/>
                          <w:b/>
                          <w:color w:val="0468B1"/>
                          <w:kern w:val="24"/>
                          <w:sz w:val="18"/>
                          <w:szCs w:val="18"/>
                        </w:rPr>
                        <w:t xml:space="preserve">UNDP Country </w:t>
                      </w:r>
                      <w:proofErr w:type="spellStart"/>
                      <w:r w:rsidRPr="00FA4294">
                        <w:rPr>
                          <w:rFonts w:ascii="Arial" w:hAnsi="Arial" w:cs="Arial"/>
                          <w:b/>
                          <w:color w:val="0468B1"/>
                          <w:kern w:val="24"/>
                          <w:sz w:val="18"/>
                          <w:szCs w:val="18"/>
                        </w:rPr>
                        <w:t>Programme</w:t>
                      </w:r>
                      <w:proofErr w:type="spellEnd"/>
                      <w:r w:rsidRPr="00FA4294">
                        <w:rPr>
                          <w:rFonts w:ascii="Arial" w:hAnsi="Arial" w:cs="Arial"/>
                          <w:b/>
                          <w:color w:val="0468B1"/>
                          <w:kern w:val="24"/>
                          <w:sz w:val="18"/>
                          <w:szCs w:val="18"/>
                        </w:rPr>
                        <w:t xml:space="preserve"> Document – CPD Output</w:t>
                      </w:r>
                      <w:r w:rsidR="00E6318C" w:rsidRPr="00FA4294">
                        <w:rPr>
                          <w:rFonts w:ascii="Arial" w:hAnsi="Arial" w:cs="Arial"/>
                          <w:b/>
                          <w:color w:val="0468B1"/>
                          <w:kern w:val="24"/>
                          <w:sz w:val="18"/>
                          <w:szCs w:val="18"/>
                        </w:rPr>
                        <w:t xml:space="preserve"> </w:t>
                      </w:r>
                      <w:r w:rsidR="008530E8" w:rsidRPr="00FA4294">
                        <w:rPr>
                          <w:rFonts w:ascii="Arial" w:hAnsi="Arial" w:cs="Arial"/>
                          <w:b/>
                          <w:color w:val="0468B1"/>
                          <w:kern w:val="24"/>
                          <w:sz w:val="18"/>
                          <w:szCs w:val="18"/>
                        </w:rPr>
                        <w:t>1.2</w:t>
                      </w:r>
                      <w:r w:rsidRPr="00FA4294">
                        <w:rPr>
                          <w:rFonts w:ascii="Arial" w:hAnsi="Arial" w:cs="Arial"/>
                          <w:b/>
                          <w:color w:val="0468B1"/>
                          <w:kern w:val="24"/>
                          <w:sz w:val="18"/>
                          <w:szCs w:val="18"/>
                        </w:rPr>
                        <w:t xml:space="preserve"> (2023-2027)</w:t>
                      </w:r>
                    </w:p>
                    <w:p w14:paraId="5B735A5C" w14:textId="77777777" w:rsidR="008530E8" w:rsidRPr="00FA4294" w:rsidRDefault="008530E8" w:rsidP="008530E8">
                      <w:pPr>
                        <w:pStyle w:val="NormalWeb"/>
                        <w:spacing w:before="0" w:beforeAutospacing="0" w:after="0" w:afterAutospacing="0"/>
                        <w:jc w:val="center"/>
                        <w:rPr>
                          <w:rFonts w:ascii="Arial" w:hAnsi="Arial" w:cs="Arial"/>
                          <w:b/>
                          <w:color w:val="0468B1"/>
                          <w:kern w:val="24"/>
                          <w:sz w:val="18"/>
                          <w:szCs w:val="18"/>
                        </w:rPr>
                      </w:pPr>
                    </w:p>
                    <w:p w14:paraId="29CD3A18" w14:textId="56075839" w:rsidR="00E6318C" w:rsidRPr="00FA4294" w:rsidRDefault="008530E8" w:rsidP="00E6318C">
                      <w:pPr>
                        <w:pStyle w:val="NormalWeb"/>
                        <w:spacing w:before="0" w:beforeAutospacing="0" w:after="0" w:afterAutospacing="0"/>
                        <w:jc w:val="left"/>
                        <w:rPr>
                          <w:rFonts w:ascii="Arial" w:hAnsi="Arial" w:cs="Arial"/>
                          <w:color w:val="0468B1"/>
                          <w:sz w:val="18"/>
                          <w:szCs w:val="18"/>
                        </w:rPr>
                      </w:pPr>
                      <w:r w:rsidRPr="008E5314">
                        <w:rPr>
                          <w:rFonts w:ascii="Arial" w:hAnsi="Arial" w:cs="Arial"/>
                          <w:color w:val="0468B1"/>
                          <w:sz w:val="18"/>
                          <w:szCs w:val="18"/>
                        </w:rPr>
                        <w:t>Justice systems are more accessible, efficient, and affordable</w:t>
                      </w:r>
                      <w:r w:rsidR="00A20D4F" w:rsidRPr="008E5314">
                        <w:rPr>
                          <w:rFonts w:ascii="Arial" w:hAnsi="Arial" w:cs="Arial"/>
                          <w:color w:val="0468B1"/>
                          <w:sz w:val="18"/>
                          <w:szCs w:val="18"/>
                        </w:rPr>
                        <w:t>.</w:t>
                      </w:r>
                      <w:r w:rsidRPr="00FA4294">
                        <w:rPr>
                          <w:rFonts w:ascii="Arial" w:hAnsi="Arial" w:cs="Arial"/>
                          <w:color w:val="0468B1"/>
                          <w:sz w:val="18"/>
                          <w:szCs w:val="18"/>
                        </w:rPr>
                        <w:t xml:space="preserve"> </w:t>
                      </w:r>
                    </w:p>
                  </w:txbxContent>
                </v:textbox>
              </v:shape>
            </w:pict>
          </mc:Fallback>
        </mc:AlternateContent>
      </w:r>
    </w:p>
    <w:p w14:paraId="60B639F0" w14:textId="00829986" w:rsidR="00E6318C" w:rsidRPr="000E3A79" w:rsidRDefault="00BE0D39" w:rsidP="007A7B1D">
      <w:pPr>
        <w:spacing w:before="360" w:line="360" w:lineRule="auto"/>
        <w:rPr>
          <w:rFonts w:asciiTheme="minorBidi" w:hAnsiTheme="minorBidi" w:cstheme="minorBidi"/>
          <w:b/>
          <w:i/>
          <w:sz w:val="20"/>
          <w:lang w:val="en-US"/>
        </w:rPr>
      </w:pPr>
      <w:r w:rsidRPr="00F0044F">
        <w:rPr>
          <w:rFonts w:asciiTheme="minorBidi" w:hAnsiTheme="minorBidi" w:cstheme="minorBidi"/>
          <w:b/>
          <w:i/>
          <w:noProof/>
          <w:color w:val="2B579A"/>
          <w:sz w:val="20"/>
          <w:shd w:val="clear" w:color="auto" w:fill="E6E6E6"/>
          <w:lang w:val="en-US"/>
        </w:rPr>
        <mc:AlternateContent>
          <mc:Choice Requires="wps">
            <w:drawing>
              <wp:anchor distT="0" distB="0" distL="114300" distR="114300" simplePos="0" relativeHeight="251600384" behindDoc="0" locked="0" layoutInCell="1" allowOverlap="1" wp14:anchorId="3EB38D27" wp14:editId="418DCF53">
                <wp:simplePos x="0" y="0"/>
                <wp:positionH relativeFrom="column">
                  <wp:posOffset>3189288</wp:posOffset>
                </wp:positionH>
                <wp:positionV relativeFrom="paragraph">
                  <wp:posOffset>67628</wp:posOffset>
                </wp:positionV>
                <wp:extent cx="136626" cy="439600"/>
                <wp:effectExtent l="0" t="18097" r="0" b="35878"/>
                <wp:wrapNone/>
                <wp:docPr id="780832269" name="Up Arrow 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136626" cy="439600"/>
                        </a:xfrm>
                        <a:prstGeom prst="upArrow">
                          <a:avLst/>
                        </a:prstGeom>
                        <a:solidFill>
                          <a:srgbClr val="4472C4"/>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C1D3A6A" id="Up Arrow 50" o:spid="_x0000_s1026" type="#_x0000_t68" style="position:absolute;margin-left:251.15pt;margin-top:5.35pt;width:10.75pt;height:34.6pt;rotation:-90;z-index:251600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" adj="3357" fillcolor="#4472c4" strokecolor="#2f528f" strokeweight="1pt">
                <v:path arrowok="t"/>
              </v:shape>
            </w:pict>
          </mc:Fallback>
        </mc:AlternateContent>
      </w:r>
    </w:p>
    <w:p w14:paraId="048DF8D0" w14:textId="77777777" w:rsidR="00BE0D39" w:rsidRPr="000E3A79" w:rsidRDefault="00BE0D39" w:rsidP="007A7B1D">
      <w:pPr>
        <w:spacing w:before="360" w:line="360" w:lineRule="auto"/>
        <w:rPr>
          <w:rFonts w:asciiTheme="minorBidi" w:hAnsiTheme="minorBidi" w:cstheme="minorBidi"/>
          <w:b/>
          <w:i/>
          <w:sz w:val="20"/>
          <w:lang w:val="en-US"/>
        </w:rPr>
      </w:pPr>
    </w:p>
    <w:p w14:paraId="501F62D3" w14:textId="2513A0E9" w:rsidR="00BE0D39" w:rsidRPr="000E3A79" w:rsidRDefault="00BE0D39" w:rsidP="007A7B1D">
      <w:pPr>
        <w:spacing w:before="360" w:line="360" w:lineRule="auto"/>
        <w:rPr>
          <w:rFonts w:asciiTheme="minorBidi" w:hAnsiTheme="minorBidi" w:cstheme="minorBidi"/>
          <w:b/>
          <w:i/>
          <w:sz w:val="20"/>
          <w:lang w:val="en-US"/>
        </w:rPr>
      </w:pPr>
    </w:p>
    <w:p w14:paraId="02BD36B2" w14:textId="64924664" w:rsidR="00535CC0" w:rsidRPr="000E3A79" w:rsidRDefault="00BE0D39" w:rsidP="007A7B1D">
      <w:pPr>
        <w:spacing w:before="360" w:line="360" w:lineRule="auto"/>
        <w:rPr>
          <w:rFonts w:asciiTheme="minorBidi" w:hAnsiTheme="minorBidi" w:cstheme="minorBidi"/>
          <w:b/>
          <w:i/>
          <w:sz w:val="20"/>
          <w:lang w:val="en-US"/>
        </w:rPr>
      </w:pPr>
      <w:r w:rsidRPr="00F0044F">
        <w:rPr>
          <w:rFonts w:asciiTheme="minorBidi" w:hAnsiTheme="minorBidi" w:cstheme="minorBidi"/>
          <w:b/>
          <w:i/>
          <w:noProof/>
          <w:color w:val="2B579A"/>
          <w:sz w:val="20"/>
          <w:shd w:val="clear" w:color="auto" w:fill="E6E6E6"/>
          <w:lang w:val="en-US"/>
        </w:rPr>
        <mc:AlternateContent>
          <mc:Choice Requires="wpg">
            <w:drawing>
              <wp:anchor distT="0" distB="0" distL="114300" distR="114300" simplePos="0" relativeHeight="251585024" behindDoc="0" locked="0" layoutInCell="1" allowOverlap="1" wp14:anchorId="33014563" wp14:editId="365A0094">
                <wp:simplePos x="0" y="0"/>
                <wp:positionH relativeFrom="column">
                  <wp:posOffset>-255927</wp:posOffset>
                </wp:positionH>
                <wp:positionV relativeFrom="paragraph">
                  <wp:posOffset>179880</wp:posOffset>
                </wp:positionV>
                <wp:extent cx="6815667" cy="2159876"/>
                <wp:effectExtent l="0" t="0" r="23495" b="12065"/>
                <wp:wrapNone/>
                <wp:docPr id="2095725947" name="Group 3"/>
                <wp:cNvGraphicFramePr/>
                <a:graphic xmlns:a="http://schemas.openxmlformats.org/drawingml/2006/main">
                  <a:graphicData uri="http://schemas.microsoft.com/office/word/2010/wordprocessingGroup">
                    <wpg:wgp>
                      <wpg:cNvGrpSpPr/>
                      <wpg:grpSpPr>
                        <a:xfrm>
                          <a:off x="0" y="0"/>
                          <a:ext cx="6815667" cy="2159876"/>
                          <a:chOff x="0" y="-12809"/>
                          <a:chExt cx="6815935" cy="1972988"/>
                        </a:xfrm>
                      </wpg:grpSpPr>
                      <wps:wsp>
                        <wps:cNvPr id="36" name="Rectangle 36"/>
                        <wps:cNvSpPr>
                          <a:spLocks/>
                        </wps:cNvSpPr>
                        <wps:spPr>
                          <a:xfrm>
                            <a:off x="0" y="6137"/>
                            <a:ext cx="1459865" cy="1943100"/>
                          </a:xfrm>
                          <a:prstGeom prst="rect">
                            <a:avLst/>
                          </a:prstGeom>
                          <a:solidFill>
                            <a:schemeClr val="bg1"/>
                          </a:solidFill>
                          <a:ln w="12700" cap="flat" cmpd="sng" algn="ctr">
                            <a:solidFill>
                              <a:srgbClr val="0468B1"/>
                            </a:solidFill>
                            <a:prstDash val="solid"/>
                            <a:miter lim="800000"/>
                          </a:ln>
                          <a:effectLst/>
                        </wps:spPr>
                        <wps:txbx>
                          <w:txbxContent>
                            <w:p w14:paraId="18DFF8B7" w14:textId="77777777" w:rsidR="008530E8" w:rsidRPr="00FA4294" w:rsidRDefault="008530E8" w:rsidP="008530E8">
                              <w:pPr>
                                <w:jc w:val="center"/>
                                <w:rPr>
                                  <w:rFonts w:cs="Arial"/>
                                  <w:b/>
                                  <w:color w:val="0468B1"/>
                                  <w:sz w:val="20"/>
                                  <w:szCs w:val="20"/>
                                </w:rPr>
                              </w:pPr>
                              <w:r w:rsidRPr="00FA4294">
                                <w:rPr>
                                  <w:rFonts w:cs="Arial"/>
                                  <w:b/>
                                  <w:color w:val="0468B1"/>
                                  <w:sz w:val="20"/>
                                  <w:szCs w:val="20"/>
                                </w:rPr>
                                <w:t xml:space="preserve">Output 1 </w:t>
                              </w:r>
                            </w:p>
                            <w:p w14:paraId="6355369B" w14:textId="6DBEAA36" w:rsidR="008530E8" w:rsidRPr="00D75801" w:rsidRDefault="00CC7ED8" w:rsidP="008530E8">
                              <w:pPr>
                                <w:jc w:val="center"/>
                                <w:rPr>
                                  <w:rFonts w:cs="Arial"/>
                                  <w:bCs/>
                                  <w:iCs/>
                                  <w:color w:val="0468B1"/>
                                  <w:sz w:val="18"/>
                                  <w:szCs w:val="18"/>
                                </w:rPr>
                              </w:pPr>
                              <w:r w:rsidRPr="00D75801">
                                <w:rPr>
                                  <w:rFonts w:cs="Arial"/>
                                  <w:bCs/>
                                  <w:iCs/>
                                  <w:color w:val="0468B1"/>
                                  <w:sz w:val="18"/>
                                  <w:szCs w:val="18"/>
                                </w:rPr>
                                <w:t xml:space="preserve">Policy, legal and regulatory frameworks strengthened to </w:t>
                              </w:r>
                              <w:r w:rsidR="00025EF6" w:rsidRPr="00D75801">
                                <w:rPr>
                                  <w:rFonts w:cs="Arial"/>
                                  <w:bCs/>
                                  <w:iCs/>
                                  <w:color w:val="0468B1"/>
                                  <w:sz w:val="18"/>
                                  <w:szCs w:val="18"/>
                                </w:rPr>
                                <w:t>warrant</w:t>
                              </w:r>
                              <w:r w:rsidR="00975427">
                                <w:rPr>
                                  <w:rFonts w:cs="Arial"/>
                                  <w:bCs/>
                                  <w:iCs/>
                                  <w:color w:val="0468B1"/>
                                  <w:sz w:val="18"/>
                                  <w:szCs w:val="18"/>
                                </w:rPr>
                                <w:t xml:space="preserve"> people-centred,</w:t>
                              </w:r>
                              <w:r w:rsidRPr="00D75801">
                                <w:rPr>
                                  <w:rFonts w:cs="Arial"/>
                                  <w:bCs/>
                                  <w:iCs/>
                                  <w:color w:val="0468B1"/>
                                  <w:sz w:val="18"/>
                                  <w:szCs w:val="18"/>
                                </w:rPr>
                                <w:t xml:space="preserve"> equitable, time</w:t>
                              </w:r>
                              <w:r w:rsidR="006C2339" w:rsidRPr="00D75801">
                                <w:rPr>
                                  <w:rFonts w:cs="Arial"/>
                                  <w:bCs/>
                                  <w:iCs/>
                                  <w:color w:val="0468B1"/>
                                  <w:sz w:val="18"/>
                                  <w:szCs w:val="18"/>
                                </w:rPr>
                                <w:t>ly</w:t>
                              </w:r>
                              <w:r w:rsidRPr="00D75801">
                                <w:rPr>
                                  <w:rFonts w:cs="Arial"/>
                                  <w:bCs/>
                                  <w:iCs/>
                                  <w:color w:val="0468B1"/>
                                  <w:sz w:val="18"/>
                                  <w:szCs w:val="18"/>
                                </w:rPr>
                                <w:t>, affordable</w:t>
                              </w:r>
                              <w:r w:rsidRPr="00D75801" w:rsidDel="00BF04EA">
                                <w:rPr>
                                  <w:rFonts w:cs="Arial"/>
                                  <w:bCs/>
                                  <w:iCs/>
                                  <w:color w:val="0468B1"/>
                                  <w:sz w:val="18"/>
                                  <w:szCs w:val="18"/>
                                </w:rPr>
                                <w:t xml:space="preserve"> </w:t>
                              </w:r>
                              <w:r w:rsidRPr="00D75801">
                                <w:rPr>
                                  <w:rFonts w:cs="Arial"/>
                                  <w:bCs/>
                                  <w:iCs/>
                                  <w:color w:val="0468B1"/>
                                  <w:sz w:val="18"/>
                                  <w:szCs w:val="18"/>
                                </w:rPr>
                                <w:t xml:space="preserve">justice and security delivery to all </w:t>
                              </w:r>
                              <w:r w:rsidR="00A20D4F" w:rsidRPr="00D75801">
                                <w:rPr>
                                  <w:rFonts w:cs="Arial"/>
                                  <w:bCs/>
                                  <w:iCs/>
                                  <w:color w:val="0468B1"/>
                                  <w:sz w:val="18"/>
                                  <w:szCs w:val="18"/>
                                </w:rPr>
                                <w:t>people</w:t>
                              </w:r>
                              <w:r w:rsidR="00D75801" w:rsidRPr="00D75801">
                                <w:rPr>
                                  <w:rFonts w:cs="Arial"/>
                                  <w:bCs/>
                                  <w:iCs/>
                                  <w:color w:val="0468B1"/>
                                  <w:sz w:val="18"/>
                                  <w:szCs w:val="18"/>
                                </w:rPr>
                                <w:t xml:space="preserve"> with </w:t>
                              </w:r>
                              <w:r w:rsidR="007402AB">
                                <w:rPr>
                                  <w:rFonts w:cs="Arial"/>
                                  <w:bCs/>
                                  <w:iCs/>
                                  <w:color w:val="0468B1"/>
                                  <w:sz w:val="18"/>
                                  <w:szCs w:val="18"/>
                                </w:rPr>
                                <w:t xml:space="preserve">an </w:t>
                              </w:r>
                              <w:r w:rsidR="008F29B1">
                                <w:rPr>
                                  <w:rFonts w:cs="Arial"/>
                                  <w:bCs/>
                                  <w:iCs/>
                                  <w:color w:val="0468B1"/>
                                  <w:sz w:val="18"/>
                                  <w:szCs w:val="18"/>
                                </w:rPr>
                                <w:t>emphasis on women, marginalized and vulnerable groups, and digita</w:t>
                              </w:r>
                              <w:r w:rsidR="00B61B8A">
                                <w:rPr>
                                  <w:rFonts w:cs="Arial"/>
                                  <w:bCs/>
                                  <w:iCs/>
                                  <w:color w:val="0468B1"/>
                                  <w:sz w:val="18"/>
                                  <w:szCs w:val="18"/>
                                </w:rPr>
                                <w:t>l technologies</w:t>
                              </w:r>
                              <w:r w:rsidR="008F29B1">
                                <w:rPr>
                                  <w:rFonts w:cs="Arial"/>
                                  <w:bCs/>
                                  <w:iCs/>
                                  <w:color w:val="0468B1"/>
                                  <w:sz w:val="18"/>
                                  <w:szCs w:val="18"/>
                                </w:rPr>
                                <w:t>.</w:t>
                              </w:r>
                            </w:p>
                            <w:p w14:paraId="35AA8B4C" w14:textId="77777777" w:rsidR="00CC7ED8" w:rsidRPr="00FA4294" w:rsidRDefault="00CC7ED8" w:rsidP="008530E8">
                              <w:pPr>
                                <w:jc w:val="center"/>
                                <w:rPr>
                                  <w:color w:val="0468B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7" name="Rectangle 37"/>
                        <wps:cNvSpPr>
                          <a:spLocks/>
                        </wps:cNvSpPr>
                        <wps:spPr>
                          <a:xfrm>
                            <a:off x="1810389" y="0"/>
                            <a:ext cx="1459865" cy="1943100"/>
                          </a:xfrm>
                          <a:prstGeom prst="rect">
                            <a:avLst/>
                          </a:prstGeom>
                          <a:solidFill>
                            <a:schemeClr val="bg1"/>
                          </a:solidFill>
                          <a:ln w="12700" cap="flat" cmpd="sng" algn="ctr">
                            <a:solidFill>
                              <a:srgbClr val="0468B1"/>
                            </a:solidFill>
                            <a:prstDash val="solid"/>
                            <a:miter lim="800000"/>
                          </a:ln>
                          <a:effectLst/>
                        </wps:spPr>
                        <wps:txbx>
                          <w:txbxContent>
                            <w:p w14:paraId="7602E7B4" w14:textId="34D1B134" w:rsidR="008530E8" w:rsidRPr="00FA4294" w:rsidRDefault="008530E8" w:rsidP="008530E8">
                              <w:pPr>
                                <w:jc w:val="center"/>
                                <w:rPr>
                                  <w:rFonts w:cs="Arial"/>
                                  <w:b/>
                                  <w:color w:val="0468B1"/>
                                  <w:sz w:val="20"/>
                                  <w:szCs w:val="20"/>
                                </w:rPr>
                              </w:pPr>
                              <w:r w:rsidRPr="00FA4294">
                                <w:rPr>
                                  <w:rFonts w:cs="Arial"/>
                                  <w:b/>
                                  <w:color w:val="0468B1"/>
                                  <w:sz w:val="20"/>
                                  <w:szCs w:val="20"/>
                                </w:rPr>
                                <w:t>Output 2</w:t>
                              </w:r>
                            </w:p>
                            <w:p w14:paraId="6B87D674" w14:textId="713B44FD" w:rsidR="00CC7ED8" w:rsidRPr="008F29B1" w:rsidRDefault="00CC7ED8" w:rsidP="008530E8">
                              <w:pPr>
                                <w:jc w:val="center"/>
                                <w:rPr>
                                  <w:rFonts w:cs="Arial"/>
                                  <w:b/>
                                  <w:color w:val="0468B1"/>
                                  <w:sz w:val="18"/>
                                  <w:szCs w:val="18"/>
                                </w:rPr>
                              </w:pPr>
                              <w:r w:rsidRPr="008F29B1">
                                <w:rPr>
                                  <w:rFonts w:cs="Arial"/>
                                  <w:bCs/>
                                  <w:iCs/>
                                  <w:color w:val="0468B1"/>
                                  <w:sz w:val="18"/>
                                  <w:szCs w:val="18"/>
                                </w:rPr>
                                <w:t xml:space="preserve">Capacity of justice and security stakeholders (duty bearers) enhanced to deliver inclusive, </w:t>
                              </w:r>
                              <w:r w:rsidR="003D2E55" w:rsidRPr="008F29B1">
                                <w:rPr>
                                  <w:rFonts w:cs="Arial"/>
                                  <w:bCs/>
                                  <w:iCs/>
                                  <w:color w:val="0468B1"/>
                                  <w:sz w:val="18"/>
                                  <w:szCs w:val="18"/>
                                </w:rPr>
                                <w:t>timely</w:t>
                              </w:r>
                              <w:r w:rsidRPr="008F29B1">
                                <w:rPr>
                                  <w:rFonts w:cs="Arial"/>
                                  <w:bCs/>
                                  <w:iCs/>
                                  <w:color w:val="0468B1"/>
                                  <w:sz w:val="18"/>
                                  <w:szCs w:val="18"/>
                                </w:rPr>
                                <w:t>, and accessible services to all</w:t>
                              </w:r>
                              <w:r w:rsidR="00A20D4F" w:rsidRPr="008F29B1">
                                <w:rPr>
                                  <w:rFonts w:cs="Arial"/>
                                  <w:bCs/>
                                  <w:iCs/>
                                  <w:color w:val="0468B1"/>
                                  <w:sz w:val="18"/>
                                  <w:szCs w:val="18"/>
                                </w:rPr>
                                <w:t xml:space="preserve"> people</w:t>
                              </w:r>
                              <w:r w:rsidR="008F29B1" w:rsidRPr="008F29B1">
                                <w:rPr>
                                  <w:rFonts w:cs="Arial"/>
                                  <w:bCs/>
                                  <w:iCs/>
                                  <w:color w:val="0468B1"/>
                                  <w:sz w:val="18"/>
                                  <w:szCs w:val="18"/>
                                </w:rPr>
                                <w:t xml:space="preserve"> with</w:t>
                              </w:r>
                              <w:r w:rsidR="00887751">
                                <w:rPr>
                                  <w:rFonts w:cs="Arial"/>
                                  <w:bCs/>
                                  <w:iCs/>
                                  <w:color w:val="0468B1"/>
                                  <w:sz w:val="18"/>
                                  <w:szCs w:val="18"/>
                                </w:rPr>
                                <w:t xml:space="preserve"> an</w:t>
                              </w:r>
                              <w:r w:rsidR="008F29B1" w:rsidRPr="008F29B1">
                                <w:rPr>
                                  <w:rFonts w:cs="Arial"/>
                                  <w:bCs/>
                                  <w:iCs/>
                                  <w:color w:val="0468B1"/>
                                  <w:sz w:val="18"/>
                                  <w:szCs w:val="18"/>
                                </w:rPr>
                                <w:t xml:space="preserve"> emphasis on women and digital</w:t>
                              </w:r>
                              <w:r w:rsidR="00B61B8A">
                                <w:rPr>
                                  <w:rFonts w:cs="Arial"/>
                                  <w:bCs/>
                                  <w:iCs/>
                                  <w:color w:val="0468B1"/>
                                  <w:sz w:val="18"/>
                                  <w:szCs w:val="18"/>
                                </w:rPr>
                                <w:t xml:space="preserve"> technologies</w:t>
                              </w:r>
                              <w:r w:rsidRPr="008F29B1">
                                <w:rPr>
                                  <w:rFonts w:cs="Arial"/>
                                  <w:bCs/>
                                  <w:iCs/>
                                  <w:color w:val="0468B1"/>
                                  <w:sz w:val="18"/>
                                  <w:szCs w:val="18"/>
                                </w:rPr>
                                <w:t>.</w:t>
                              </w:r>
                              <w:r w:rsidR="005E7AA1" w:rsidRPr="008F29B1">
                                <w:rPr>
                                  <w:rFonts w:cs="Arial"/>
                                  <w:bCs/>
                                  <w:iCs/>
                                  <w:color w:val="0468B1"/>
                                  <w:sz w:val="18"/>
                                  <w:szCs w:val="18"/>
                                </w:rPr>
                                <w:t xml:space="preserve"> </w:t>
                              </w:r>
                            </w:p>
                            <w:p w14:paraId="687FD6F4" w14:textId="6681A96B" w:rsidR="008530E8" w:rsidRPr="00FA4294" w:rsidRDefault="008530E8" w:rsidP="008530E8">
                              <w:pPr>
                                <w:jc w:val="center"/>
                                <w:rPr>
                                  <w:color w:val="0468B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 name="Rectangle 38"/>
                        <wps:cNvSpPr>
                          <a:spLocks/>
                        </wps:cNvSpPr>
                        <wps:spPr>
                          <a:xfrm>
                            <a:off x="3590094" y="-12809"/>
                            <a:ext cx="1459865" cy="1943100"/>
                          </a:xfrm>
                          <a:prstGeom prst="rect">
                            <a:avLst/>
                          </a:prstGeom>
                          <a:solidFill>
                            <a:schemeClr val="bg1"/>
                          </a:solidFill>
                          <a:ln w="12700" cap="flat" cmpd="sng" algn="ctr">
                            <a:solidFill>
                              <a:srgbClr val="0468B1"/>
                            </a:solidFill>
                            <a:prstDash val="solid"/>
                            <a:miter lim="800000"/>
                          </a:ln>
                          <a:effectLst/>
                        </wps:spPr>
                        <wps:txbx>
                          <w:txbxContent>
                            <w:p w14:paraId="2E3A4B31" w14:textId="2B2F2596" w:rsidR="008530E8" w:rsidRPr="00FA4294" w:rsidRDefault="008530E8" w:rsidP="008530E8">
                              <w:pPr>
                                <w:jc w:val="center"/>
                                <w:rPr>
                                  <w:rFonts w:cs="Arial"/>
                                  <w:b/>
                                  <w:color w:val="0468B1"/>
                                  <w:sz w:val="20"/>
                                  <w:szCs w:val="20"/>
                                </w:rPr>
                              </w:pPr>
                              <w:r w:rsidRPr="00FA4294">
                                <w:rPr>
                                  <w:rFonts w:cs="Arial"/>
                                  <w:b/>
                                  <w:color w:val="0468B1"/>
                                  <w:sz w:val="20"/>
                                  <w:szCs w:val="20"/>
                                </w:rPr>
                                <w:t>Output 3</w:t>
                              </w:r>
                            </w:p>
                            <w:p w14:paraId="4AC1BF30" w14:textId="025BA59D" w:rsidR="00CC7ED8" w:rsidRPr="008F29B1" w:rsidRDefault="00CC7ED8" w:rsidP="008530E8">
                              <w:pPr>
                                <w:jc w:val="center"/>
                                <w:rPr>
                                  <w:rFonts w:cs="Arial"/>
                                  <w:b/>
                                  <w:color w:val="0468B1"/>
                                  <w:sz w:val="18"/>
                                  <w:szCs w:val="18"/>
                                </w:rPr>
                              </w:pPr>
                              <w:r w:rsidRPr="008F29B1">
                                <w:rPr>
                                  <w:rFonts w:cs="Arial"/>
                                  <w:bCs/>
                                  <w:iCs/>
                                  <w:color w:val="0468B1"/>
                                  <w:sz w:val="18"/>
                                  <w:szCs w:val="18"/>
                                </w:rPr>
                                <w:t xml:space="preserve">Capacity of women, and </w:t>
                              </w:r>
                              <w:r w:rsidR="003D2E55" w:rsidRPr="008F29B1">
                                <w:rPr>
                                  <w:rFonts w:cs="Arial"/>
                                  <w:bCs/>
                                  <w:iCs/>
                                  <w:color w:val="0468B1"/>
                                  <w:sz w:val="18"/>
                                  <w:szCs w:val="18"/>
                                </w:rPr>
                                <w:t xml:space="preserve">the </w:t>
                              </w:r>
                              <w:r w:rsidRPr="008F29B1">
                                <w:rPr>
                                  <w:rFonts w:cs="Arial"/>
                                  <w:bCs/>
                                  <w:iCs/>
                                  <w:color w:val="0468B1"/>
                                  <w:sz w:val="18"/>
                                  <w:szCs w:val="18"/>
                                </w:rPr>
                                <w:t xml:space="preserve">most vulnerable </w:t>
                              </w:r>
                              <w:r w:rsidR="003D2E55" w:rsidRPr="008F29B1">
                                <w:rPr>
                                  <w:rFonts w:cs="Arial"/>
                                  <w:bCs/>
                                  <w:iCs/>
                                  <w:color w:val="0468B1"/>
                                  <w:sz w:val="18"/>
                                  <w:szCs w:val="18"/>
                                </w:rPr>
                                <w:t>and</w:t>
                              </w:r>
                              <w:r w:rsidRPr="008F29B1">
                                <w:rPr>
                                  <w:rFonts w:cs="Arial"/>
                                  <w:bCs/>
                                  <w:iCs/>
                                  <w:color w:val="0468B1"/>
                                  <w:sz w:val="18"/>
                                  <w:szCs w:val="18"/>
                                </w:rPr>
                                <w:t xml:space="preserve"> marginalized (rights holders) strengthened to access referral pathways to justice and security. </w:t>
                              </w:r>
                            </w:p>
                            <w:p w14:paraId="4FCA4226" w14:textId="1933659D" w:rsidR="008530E8" w:rsidRDefault="008530E8" w:rsidP="008530E8">
                              <w:pPr>
                                <w:jc w:val="center"/>
                                <w:rPr>
                                  <w:color w:val="0468B1"/>
                                </w:rPr>
                              </w:pPr>
                            </w:p>
                            <w:p w14:paraId="63CDF087" w14:textId="77777777" w:rsidR="008F29B1" w:rsidRPr="00FA4294" w:rsidRDefault="008F29B1" w:rsidP="008530E8">
                              <w:pPr>
                                <w:jc w:val="center"/>
                                <w:rPr>
                                  <w:color w:val="0468B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 name="Rectangle 39"/>
                        <wps:cNvSpPr>
                          <a:spLocks/>
                        </wps:cNvSpPr>
                        <wps:spPr>
                          <a:xfrm>
                            <a:off x="5259334" y="17079"/>
                            <a:ext cx="1556601" cy="1943100"/>
                          </a:xfrm>
                          <a:prstGeom prst="rect">
                            <a:avLst/>
                          </a:prstGeom>
                          <a:ln>
                            <a:solidFill>
                              <a:schemeClr val="accent1"/>
                            </a:solidFill>
                          </a:ln>
                        </wps:spPr>
                        <wps:style>
                          <a:lnRef idx="2">
                            <a:schemeClr val="accent2"/>
                          </a:lnRef>
                          <a:fillRef idx="1">
                            <a:schemeClr val="lt1"/>
                          </a:fillRef>
                          <a:effectRef idx="0">
                            <a:schemeClr val="accent2"/>
                          </a:effectRef>
                          <a:fontRef idx="minor">
                            <a:schemeClr val="dk1"/>
                          </a:fontRef>
                        </wps:style>
                        <wps:txbx>
                          <w:txbxContent>
                            <w:p w14:paraId="46385306" w14:textId="089E76E2" w:rsidR="008530E8" w:rsidRPr="00FA4294" w:rsidRDefault="008530E8" w:rsidP="008530E8">
                              <w:pPr>
                                <w:jc w:val="center"/>
                                <w:rPr>
                                  <w:rFonts w:cs="Arial"/>
                                  <w:b/>
                                  <w:color w:val="0468B1"/>
                                  <w:sz w:val="20"/>
                                  <w:szCs w:val="20"/>
                                </w:rPr>
                              </w:pPr>
                              <w:r w:rsidRPr="00FA4294">
                                <w:rPr>
                                  <w:rFonts w:cs="Arial"/>
                                  <w:b/>
                                  <w:color w:val="0468B1"/>
                                  <w:sz w:val="20"/>
                                  <w:szCs w:val="20"/>
                                </w:rPr>
                                <w:t>Output 4</w:t>
                              </w:r>
                            </w:p>
                            <w:p w14:paraId="42436324" w14:textId="2BD7AB8C" w:rsidR="00CC7ED8" w:rsidRPr="008F29B1" w:rsidRDefault="00CC7ED8" w:rsidP="008530E8">
                              <w:pPr>
                                <w:jc w:val="center"/>
                                <w:rPr>
                                  <w:rFonts w:cs="Arial"/>
                                  <w:b/>
                                  <w:color w:val="0468B1"/>
                                  <w:sz w:val="18"/>
                                  <w:szCs w:val="18"/>
                                </w:rPr>
                              </w:pPr>
                              <w:r w:rsidRPr="008F29B1">
                                <w:rPr>
                                  <w:rFonts w:cs="Arial"/>
                                  <w:bCs/>
                                  <w:iCs/>
                                  <w:color w:val="0468B1"/>
                                  <w:sz w:val="18"/>
                                  <w:szCs w:val="18"/>
                                </w:rPr>
                                <w:t xml:space="preserve">Justice and security </w:t>
                              </w:r>
                              <w:r w:rsidR="003D2E55" w:rsidRPr="008F29B1">
                                <w:rPr>
                                  <w:rFonts w:cs="Arial"/>
                                  <w:bCs/>
                                  <w:iCs/>
                                  <w:color w:val="0468B1"/>
                                  <w:sz w:val="18"/>
                                  <w:szCs w:val="18"/>
                                </w:rPr>
                                <w:t xml:space="preserve">sector </w:t>
                              </w:r>
                              <w:r w:rsidRPr="008F29B1">
                                <w:rPr>
                                  <w:rFonts w:cs="Arial"/>
                                  <w:bCs/>
                                  <w:iCs/>
                                  <w:color w:val="0468B1"/>
                                  <w:sz w:val="18"/>
                                  <w:szCs w:val="18"/>
                                </w:rPr>
                                <w:t xml:space="preserve">institutional facilities </w:t>
                              </w:r>
                              <w:r w:rsidR="00025EF6" w:rsidRPr="008F29B1">
                                <w:rPr>
                                  <w:rFonts w:cs="Arial"/>
                                  <w:bCs/>
                                  <w:iCs/>
                                  <w:color w:val="0468B1"/>
                                  <w:sz w:val="18"/>
                                  <w:szCs w:val="18"/>
                                </w:rPr>
                                <w:t xml:space="preserve">enhanced </w:t>
                              </w:r>
                              <w:r w:rsidRPr="008F29B1">
                                <w:rPr>
                                  <w:rFonts w:cs="Arial"/>
                                  <w:bCs/>
                                  <w:iCs/>
                                  <w:color w:val="0468B1"/>
                                  <w:sz w:val="18"/>
                                  <w:szCs w:val="18"/>
                                </w:rPr>
                                <w:t xml:space="preserve">to deliver inclusive, </w:t>
                              </w:r>
                              <w:r w:rsidR="003D2E55" w:rsidRPr="008F29B1">
                                <w:rPr>
                                  <w:rFonts w:cs="Arial"/>
                                  <w:bCs/>
                                  <w:iCs/>
                                  <w:color w:val="0468B1"/>
                                  <w:sz w:val="18"/>
                                  <w:szCs w:val="18"/>
                                </w:rPr>
                                <w:t>timely</w:t>
                              </w:r>
                              <w:r w:rsidRPr="008F29B1">
                                <w:rPr>
                                  <w:rFonts w:cs="Arial"/>
                                  <w:bCs/>
                                  <w:iCs/>
                                  <w:color w:val="0468B1"/>
                                  <w:sz w:val="18"/>
                                  <w:szCs w:val="18"/>
                                </w:rPr>
                                <w:t>, and accessible justice and security services</w:t>
                              </w:r>
                              <w:r w:rsidR="003D2E55" w:rsidRPr="008F29B1">
                                <w:rPr>
                                  <w:rFonts w:cs="Arial"/>
                                  <w:bCs/>
                                  <w:iCs/>
                                  <w:color w:val="0468B1"/>
                                  <w:sz w:val="18"/>
                                  <w:szCs w:val="18"/>
                                </w:rPr>
                                <w:t>,</w:t>
                              </w:r>
                              <w:r w:rsidRPr="008F29B1">
                                <w:rPr>
                                  <w:rFonts w:cs="Arial"/>
                                  <w:bCs/>
                                  <w:iCs/>
                                  <w:color w:val="0468B1"/>
                                  <w:sz w:val="18"/>
                                  <w:szCs w:val="18"/>
                                </w:rPr>
                                <w:t xml:space="preserve"> through</w:t>
                              </w:r>
                              <w:r w:rsidR="00975427">
                                <w:rPr>
                                  <w:rFonts w:cs="Arial"/>
                                  <w:bCs/>
                                  <w:iCs/>
                                  <w:color w:val="0468B1"/>
                                  <w:sz w:val="18"/>
                                  <w:szCs w:val="18"/>
                                </w:rPr>
                                <w:t xml:space="preserve"> women friendly and </w:t>
                              </w:r>
                              <w:r w:rsidR="004A7043">
                                <w:rPr>
                                  <w:rFonts w:cs="Arial"/>
                                  <w:bCs/>
                                  <w:iCs/>
                                  <w:color w:val="0468B1"/>
                                  <w:sz w:val="18"/>
                                  <w:szCs w:val="18"/>
                                </w:rPr>
                                <w:t>gender-responsive</w:t>
                              </w:r>
                              <w:r w:rsidR="00975427">
                                <w:rPr>
                                  <w:rFonts w:cs="Arial"/>
                                  <w:bCs/>
                                  <w:iCs/>
                                  <w:color w:val="0468B1"/>
                                  <w:sz w:val="18"/>
                                  <w:szCs w:val="18"/>
                                </w:rPr>
                                <w:t xml:space="preserve"> </w:t>
                              </w:r>
                              <w:r w:rsidR="00975427" w:rsidRPr="008F29B1">
                                <w:rPr>
                                  <w:rFonts w:cs="Arial"/>
                                  <w:bCs/>
                                  <w:iCs/>
                                  <w:color w:val="0468B1"/>
                                  <w:sz w:val="18"/>
                                  <w:szCs w:val="18"/>
                                </w:rPr>
                                <w:t>infrastructure</w:t>
                              </w:r>
                              <w:r w:rsidRPr="008F29B1">
                                <w:rPr>
                                  <w:rFonts w:cs="Arial"/>
                                  <w:bCs/>
                                  <w:iCs/>
                                  <w:color w:val="0468B1"/>
                                  <w:sz w:val="18"/>
                                  <w:szCs w:val="18"/>
                                </w:rPr>
                                <w:t xml:space="preserve"> development support</w:t>
                              </w:r>
                              <w:r w:rsidR="008F29B1">
                                <w:rPr>
                                  <w:rFonts w:cs="Arial"/>
                                  <w:bCs/>
                                  <w:iCs/>
                                  <w:color w:val="0468B1"/>
                                  <w:sz w:val="18"/>
                                  <w:szCs w:val="18"/>
                                </w:rPr>
                                <w:t xml:space="preserve"> with </w:t>
                              </w:r>
                              <w:r w:rsidR="00887751">
                                <w:rPr>
                                  <w:rFonts w:cs="Arial"/>
                                  <w:bCs/>
                                  <w:iCs/>
                                  <w:color w:val="0468B1"/>
                                  <w:sz w:val="18"/>
                                  <w:szCs w:val="18"/>
                                </w:rPr>
                                <w:t xml:space="preserve">an </w:t>
                              </w:r>
                              <w:r w:rsidR="008F29B1">
                                <w:rPr>
                                  <w:rFonts w:cs="Arial"/>
                                  <w:bCs/>
                                  <w:iCs/>
                                  <w:color w:val="0468B1"/>
                                  <w:sz w:val="18"/>
                                  <w:szCs w:val="18"/>
                                </w:rPr>
                                <w:t>emphasis on flood resilience and green energy</w:t>
                              </w:r>
                              <w:r w:rsidRPr="008F29B1">
                                <w:rPr>
                                  <w:rFonts w:cs="Arial"/>
                                  <w:bCs/>
                                  <w:iCs/>
                                  <w:color w:val="0468B1"/>
                                  <w:sz w:val="18"/>
                                  <w:szCs w:val="18"/>
                                </w:rPr>
                                <w:t>.</w:t>
                              </w:r>
                            </w:p>
                            <w:p w14:paraId="79D5EE35" w14:textId="09C6AE38" w:rsidR="008530E8" w:rsidRPr="00FA4294" w:rsidRDefault="008530E8" w:rsidP="008530E8">
                              <w:pPr>
                                <w:jc w:val="center"/>
                                <w:rPr>
                                  <w:color w:val="0468B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w:pict>
              <v:group w14:anchorId="33014563" id="Group 3" o:spid="_x0000_s1042" style="position:absolute;left:0;text-align:left;margin-left:-20.15pt;margin-top:14.15pt;width:536.65pt;height:170.05pt;z-index:251585024;mso-position-horizontal-relative:text;mso-position-vertical-relative:text;mso-height-relative:margin" coordorigin=",-128" coordsize="68159,197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">
                <v:rect id="Rectangle 36" o:spid="_x0000_s1043" style="position:absolute;top:61;width:14598;height:194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" fillcolor="white [3212]" strokecolor="#0468b1" strokeweight="1pt">
                  <v:path arrowok="t"/>
                  <v:textbox>
                    <w:txbxContent>
                      <w:p w14:paraId="18DFF8B7" w14:textId="77777777" w:rsidR="008530E8" w:rsidRPr="00FA4294" w:rsidRDefault="008530E8" w:rsidP="008530E8">
                        <w:pPr>
                          <w:jc w:val="center"/>
                          <w:rPr>
                            <w:rFonts w:cs="Arial"/>
                            <w:b/>
                            <w:color w:val="0468B1"/>
                            <w:sz w:val="20"/>
                            <w:szCs w:val="20"/>
                          </w:rPr>
                        </w:pPr>
                        <w:r w:rsidRPr="00FA4294">
                          <w:rPr>
                            <w:rFonts w:cs="Arial"/>
                            <w:b/>
                            <w:color w:val="0468B1"/>
                            <w:sz w:val="20"/>
                            <w:szCs w:val="20"/>
                          </w:rPr>
                          <w:t xml:space="preserve">Output 1 </w:t>
                        </w:r>
                      </w:p>
                      <w:p w14:paraId="6355369B" w14:textId="6DBEAA36" w:rsidR="008530E8" w:rsidRPr="00D75801" w:rsidRDefault="00CC7ED8" w:rsidP="008530E8">
                        <w:pPr>
                          <w:jc w:val="center"/>
                          <w:rPr>
                            <w:rFonts w:cs="Arial"/>
                            <w:bCs/>
                            <w:iCs/>
                            <w:color w:val="0468B1"/>
                            <w:sz w:val="18"/>
                            <w:szCs w:val="18"/>
                          </w:rPr>
                        </w:pPr>
                        <w:r w:rsidRPr="00D75801">
                          <w:rPr>
                            <w:rFonts w:cs="Arial"/>
                            <w:bCs/>
                            <w:iCs/>
                            <w:color w:val="0468B1"/>
                            <w:sz w:val="18"/>
                            <w:szCs w:val="18"/>
                          </w:rPr>
                          <w:t xml:space="preserve">Policy, legal and regulatory frameworks strengthened to </w:t>
                        </w:r>
                        <w:r w:rsidR="00025EF6" w:rsidRPr="00D75801">
                          <w:rPr>
                            <w:rFonts w:cs="Arial"/>
                            <w:bCs/>
                            <w:iCs/>
                            <w:color w:val="0468B1"/>
                            <w:sz w:val="18"/>
                            <w:szCs w:val="18"/>
                          </w:rPr>
                          <w:t>warrant</w:t>
                        </w:r>
                        <w:r w:rsidR="00975427">
                          <w:rPr>
                            <w:rFonts w:cs="Arial"/>
                            <w:bCs/>
                            <w:iCs/>
                            <w:color w:val="0468B1"/>
                            <w:sz w:val="18"/>
                            <w:szCs w:val="18"/>
                          </w:rPr>
                          <w:t xml:space="preserve"> people-centred,</w:t>
                        </w:r>
                        <w:r w:rsidRPr="00D75801">
                          <w:rPr>
                            <w:rFonts w:cs="Arial"/>
                            <w:bCs/>
                            <w:iCs/>
                            <w:color w:val="0468B1"/>
                            <w:sz w:val="18"/>
                            <w:szCs w:val="18"/>
                          </w:rPr>
                          <w:t xml:space="preserve"> equitable, time</w:t>
                        </w:r>
                        <w:r w:rsidR="006C2339" w:rsidRPr="00D75801">
                          <w:rPr>
                            <w:rFonts w:cs="Arial"/>
                            <w:bCs/>
                            <w:iCs/>
                            <w:color w:val="0468B1"/>
                            <w:sz w:val="18"/>
                            <w:szCs w:val="18"/>
                          </w:rPr>
                          <w:t>ly</w:t>
                        </w:r>
                        <w:r w:rsidRPr="00D75801">
                          <w:rPr>
                            <w:rFonts w:cs="Arial"/>
                            <w:bCs/>
                            <w:iCs/>
                            <w:color w:val="0468B1"/>
                            <w:sz w:val="18"/>
                            <w:szCs w:val="18"/>
                          </w:rPr>
                          <w:t>, affordable</w:t>
                        </w:r>
                        <w:r w:rsidRPr="00D75801" w:rsidDel="00BF04EA">
                          <w:rPr>
                            <w:rFonts w:cs="Arial"/>
                            <w:bCs/>
                            <w:iCs/>
                            <w:color w:val="0468B1"/>
                            <w:sz w:val="18"/>
                            <w:szCs w:val="18"/>
                          </w:rPr>
                          <w:t xml:space="preserve"> </w:t>
                        </w:r>
                        <w:r w:rsidRPr="00D75801">
                          <w:rPr>
                            <w:rFonts w:cs="Arial"/>
                            <w:bCs/>
                            <w:iCs/>
                            <w:color w:val="0468B1"/>
                            <w:sz w:val="18"/>
                            <w:szCs w:val="18"/>
                          </w:rPr>
                          <w:t xml:space="preserve">justice and security delivery to all </w:t>
                        </w:r>
                        <w:r w:rsidR="00A20D4F" w:rsidRPr="00D75801">
                          <w:rPr>
                            <w:rFonts w:cs="Arial"/>
                            <w:bCs/>
                            <w:iCs/>
                            <w:color w:val="0468B1"/>
                            <w:sz w:val="18"/>
                            <w:szCs w:val="18"/>
                          </w:rPr>
                          <w:t>people</w:t>
                        </w:r>
                        <w:r w:rsidR="00D75801" w:rsidRPr="00D75801">
                          <w:rPr>
                            <w:rFonts w:cs="Arial"/>
                            <w:bCs/>
                            <w:iCs/>
                            <w:color w:val="0468B1"/>
                            <w:sz w:val="18"/>
                            <w:szCs w:val="18"/>
                          </w:rPr>
                          <w:t xml:space="preserve"> with </w:t>
                        </w:r>
                        <w:r w:rsidR="007402AB">
                          <w:rPr>
                            <w:rFonts w:cs="Arial"/>
                            <w:bCs/>
                            <w:iCs/>
                            <w:color w:val="0468B1"/>
                            <w:sz w:val="18"/>
                            <w:szCs w:val="18"/>
                          </w:rPr>
                          <w:t xml:space="preserve">an </w:t>
                        </w:r>
                        <w:r w:rsidR="008F29B1">
                          <w:rPr>
                            <w:rFonts w:cs="Arial"/>
                            <w:bCs/>
                            <w:iCs/>
                            <w:color w:val="0468B1"/>
                            <w:sz w:val="18"/>
                            <w:szCs w:val="18"/>
                          </w:rPr>
                          <w:t>emphasis on women, marginalized and vulnerable groups, and digita</w:t>
                        </w:r>
                        <w:r w:rsidR="00B61B8A">
                          <w:rPr>
                            <w:rFonts w:cs="Arial"/>
                            <w:bCs/>
                            <w:iCs/>
                            <w:color w:val="0468B1"/>
                            <w:sz w:val="18"/>
                            <w:szCs w:val="18"/>
                          </w:rPr>
                          <w:t>l technologies</w:t>
                        </w:r>
                        <w:r w:rsidR="008F29B1">
                          <w:rPr>
                            <w:rFonts w:cs="Arial"/>
                            <w:bCs/>
                            <w:iCs/>
                            <w:color w:val="0468B1"/>
                            <w:sz w:val="18"/>
                            <w:szCs w:val="18"/>
                          </w:rPr>
                          <w:t>.</w:t>
                        </w:r>
                      </w:p>
                      <w:p w14:paraId="35AA8B4C" w14:textId="77777777" w:rsidR="00CC7ED8" w:rsidRPr="00FA4294" w:rsidRDefault="00CC7ED8" w:rsidP="008530E8">
                        <w:pPr>
                          <w:jc w:val="center"/>
                          <w:rPr>
                            <w:color w:val="0468B1"/>
                          </w:rPr>
                        </w:pPr>
                      </w:p>
                    </w:txbxContent>
                  </v:textbox>
                </v:rect>
                <v:rect id="Rectangle 37" o:spid="_x0000_s1044" style="position:absolute;left:18103;width:14599;height:194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" fillcolor="white [3212]" strokecolor="#0468b1" strokeweight="1pt">
                  <v:path arrowok="t"/>
                  <v:textbox>
                    <w:txbxContent>
                      <w:p w14:paraId="7602E7B4" w14:textId="34D1B134" w:rsidR="008530E8" w:rsidRPr="00FA4294" w:rsidRDefault="008530E8" w:rsidP="008530E8">
                        <w:pPr>
                          <w:jc w:val="center"/>
                          <w:rPr>
                            <w:rFonts w:cs="Arial"/>
                            <w:b/>
                            <w:color w:val="0468B1"/>
                            <w:sz w:val="20"/>
                            <w:szCs w:val="20"/>
                          </w:rPr>
                        </w:pPr>
                        <w:r w:rsidRPr="00FA4294">
                          <w:rPr>
                            <w:rFonts w:cs="Arial"/>
                            <w:b/>
                            <w:color w:val="0468B1"/>
                            <w:sz w:val="20"/>
                            <w:szCs w:val="20"/>
                          </w:rPr>
                          <w:t>Output 2</w:t>
                        </w:r>
                      </w:p>
                      <w:p w14:paraId="6B87D674" w14:textId="713B44FD" w:rsidR="00CC7ED8" w:rsidRPr="008F29B1" w:rsidRDefault="00CC7ED8" w:rsidP="008530E8">
                        <w:pPr>
                          <w:jc w:val="center"/>
                          <w:rPr>
                            <w:rFonts w:cs="Arial"/>
                            <w:b/>
                            <w:color w:val="0468B1"/>
                            <w:sz w:val="18"/>
                            <w:szCs w:val="18"/>
                          </w:rPr>
                        </w:pPr>
                        <w:r w:rsidRPr="008F29B1">
                          <w:rPr>
                            <w:rFonts w:cs="Arial"/>
                            <w:bCs/>
                            <w:iCs/>
                            <w:color w:val="0468B1"/>
                            <w:sz w:val="18"/>
                            <w:szCs w:val="18"/>
                          </w:rPr>
                          <w:t xml:space="preserve">Capacity of justice and security stakeholders (duty bearers) enhanced to deliver inclusive, </w:t>
                        </w:r>
                        <w:r w:rsidR="003D2E55" w:rsidRPr="008F29B1">
                          <w:rPr>
                            <w:rFonts w:cs="Arial"/>
                            <w:bCs/>
                            <w:iCs/>
                            <w:color w:val="0468B1"/>
                            <w:sz w:val="18"/>
                            <w:szCs w:val="18"/>
                          </w:rPr>
                          <w:t>timely</w:t>
                        </w:r>
                        <w:r w:rsidRPr="008F29B1">
                          <w:rPr>
                            <w:rFonts w:cs="Arial"/>
                            <w:bCs/>
                            <w:iCs/>
                            <w:color w:val="0468B1"/>
                            <w:sz w:val="18"/>
                            <w:szCs w:val="18"/>
                          </w:rPr>
                          <w:t>, and accessible services to all</w:t>
                        </w:r>
                        <w:r w:rsidR="00A20D4F" w:rsidRPr="008F29B1">
                          <w:rPr>
                            <w:rFonts w:cs="Arial"/>
                            <w:bCs/>
                            <w:iCs/>
                            <w:color w:val="0468B1"/>
                            <w:sz w:val="18"/>
                            <w:szCs w:val="18"/>
                          </w:rPr>
                          <w:t xml:space="preserve"> people</w:t>
                        </w:r>
                        <w:r w:rsidR="008F29B1" w:rsidRPr="008F29B1">
                          <w:rPr>
                            <w:rFonts w:cs="Arial"/>
                            <w:bCs/>
                            <w:iCs/>
                            <w:color w:val="0468B1"/>
                            <w:sz w:val="18"/>
                            <w:szCs w:val="18"/>
                          </w:rPr>
                          <w:t xml:space="preserve"> with</w:t>
                        </w:r>
                        <w:r w:rsidR="00887751">
                          <w:rPr>
                            <w:rFonts w:cs="Arial"/>
                            <w:bCs/>
                            <w:iCs/>
                            <w:color w:val="0468B1"/>
                            <w:sz w:val="18"/>
                            <w:szCs w:val="18"/>
                          </w:rPr>
                          <w:t xml:space="preserve"> an</w:t>
                        </w:r>
                        <w:r w:rsidR="008F29B1" w:rsidRPr="008F29B1">
                          <w:rPr>
                            <w:rFonts w:cs="Arial"/>
                            <w:bCs/>
                            <w:iCs/>
                            <w:color w:val="0468B1"/>
                            <w:sz w:val="18"/>
                            <w:szCs w:val="18"/>
                          </w:rPr>
                          <w:t xml:space="preserve"> emphasis on women and digital</w:t>
                        </w:r>
                        <w:r w:rsidR="00B61B8A">
                          <w:rPr>
                            <w:rFonts w:cs="Arial"/>
                            <w:bCs/>
                            <w:iCs/>
                            <w:color w:val="0468B1"/>
                            <w:sz w:val="18"/>
                            <w:szCs w:val="18"/>
                          </w:rPr>
                          <w:t xml:space="preserve"> technologies</w:t>
                        </w:r>
                        <w:r w:rsidRPr="008F29B1">
                          <w:rPr>
                            <w:rFonts w:cs="Arial"/>
                            <w:bCs/>
                            <w:iCs/>
                            <w:color w:val="0468B1"/>
                            <w:sz w:val="18"/>
                            <w:szCs w:val="18"/>
                          </w:rPr>
                          <w:t>.</w:t>
                        </w:r>
                        <w:r w:rsidR="005E7AA1" w:rsidRPr="008F29B1">
                          <w:rPr>
                            <w:rFonts w:cs="Arial"/>
                            <w:bCs/>
                            <w:iCs/>
                            <w:color w:val="0468B1"/>
                            <w:sz w:val="18"/>
                            <w:szCs w:val="18"/>
                          </w:rPr>
                          <w:t xml:space="preserve"> </w:t>
                        </w:r>
                      </w:p>
                      <w:p w14:paraId="687FD6F4" w14:textId="6681A96B" w:rsidR="008530E8" w:rsidRPr="00FA4294" w:rsidRDefault="008530E8" w:rsidP="008530E8">
                        <w:pPr>
                          <w:jc w:val="center"/>
                          <w:rPr>
                            <w:color w:val="0468B1"/>
                          </w:rPr>
                        </w:pPr>
                      </w:p>
                    </w:txbxContent>
                  </v:textbox>
                </v:rect>
                <v:rect id="Rectangle 38" o:spid="_x0000_s1045" style="position:absolute;left:35900;top:-128;width:14599;height:194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" fillcolor="white [3212]" strokecolor="#0468b1" strokeweight="1pt">
                  <v:path arrowok="t"/>
                  <v:textbox>
                    <w:txbxContent>
                      <w:p w14:paraId="2E3A4B31" w14:textId="2B2F2596" w:rsidR="008530E8" w:rsidRPr="00FA4294" w:rsidRDefault="008530E8" w:rsidP="008530E8">
                        <w:pPr>
                          <w:jc w:val="center"/>
                          <w:rPr>
                            <w:rFonts w:cs="Arial"/>
                            <w:b/>
                            <w:color w:val="0468B1"/>
                            <w:sz w:val="20"/>
                            <w:szCs w:val="20"/>
                          </w:rPr>
                        </w:pPr>
                        <w:r w:rsidRPr="00FA4294">
                          <w:rPr>
                            <w:rFonts w:cs="Arial"/>
                            <w:b/>
                            <w:color w:val="0468B1"/>
                            <w:sz w:val="20"/>
                            <w:szCs w:val="20"/>
                          </w:rPr>
                          <w:t>Output 3</w:t>
                        </w:r>
                      </w:p>
                      <w:p w14:paraId="4AC1BF30" w14:textId="025BA59D" w:rsidR="00CC7ED8" w:rsidRPr="008F29B1" w:rsidRDefault="00CC7ED8" w:rsidP="008530E8">
                        <w:pPr>
                          <w:jc w:val="center"/>
                          <w:rPr>
                            <w:rFonts w:cs="Arial"/>
                            <w:b/>
                            <w:color w:val="0468B1"/>
                            <w:sz w:val="18"/>
                            <w:szCs w:val="18"/>
                          </w:rPr>
                        </w:pPr>
                        <w:r w:rsidRPr="008F29B1">
                          <w:rPr>
                            <w:rFonts w:cs="Arial"/>
                            <w:bCs/>
                            <w:iCs/>
                            <w:color w:val="0468B1"/>
                            <w:sz w:val="18"/>
                            <w:szCs w:val="18"/>
                          </w:rPr>
                          <w:t xml:space="preserve">Capacity of women, and </w:t>
                        </w:r>
                        <w:r w:rsidR="003D2E55" w:rsidRPr="008F29B1">
                          <w:rPr>
                            <w:rFonts w:cs="Arial"/>
                            <w:bCs/>
                            <w:iCs/>
                            <w:color w:val="0468B1"/>
                            <w:sz w:val="18"/>
                            <w:szCs w:val="18"/>
                          </w:rPr>
                          <w:t xml:space="preserve">the </w:t>
                        </w:r>
                        <w:r w:rsidRPr="008F29B1">
                          <w:rPr>
                            <w:rFonts w:cs="Arial"/>
                            <w:bCs/>
                            <w:iCs/>
                            <w:color w:val="0468B1"/>
                            <w:sz w:val="18"/>
                            <w:szCs w:val="18"/>
                          </w:rPr>
                          <w:t xml:space="preserve">most vulnerable </w:t>
                        </w:r>
                        <w:r w:rsidR="003D2E55" w:rsidRPr="008F29B1">
                          <w:rPr>
                            <w:rFonts w:cs="Arial"/>
                            <w:bCs/>
                            <w:iCs/>
                            <w:color w:val="0468B1"/>
                            <w:sz w:val="18"/>
                            <w:szCs w:val="18"/>
                          </w:rPr>
                          <w:t>and</w:t>
                        </w:r>
                        <w:r w:rsidRPr="008F29B1">
                          <w:rPr>
                            <w:rFonts w:cs="Arial"/>
                            <w:bCs/>
                            <w:iCs/>
                            <w:color w:val="0468B1"/>
                            <w:sz w:val="18"/>
                            <w:szCs w:val="18"/>
                          </w:rPr>
                          <w:t xml:space="preserve"> marginalized (rights holders) strengthened to access referral pathways to justice and security. </w:t>
                        </w:r>
                      </w:p>
                      <w:p w14:paraId="4FCA4226" w14:textId="1933659D" w:rsidR="008530E8" w:rsidRDefault="008530E8" w:rsidP="008530E8">
                        <w:pPr>
                          <w:jc w:val="center"/>
                          <w:rPr>
                            <w:color w:val="0468B1"/>
                          </w:rPr>
                        </w:pPr>
                      </w:p>
                      <w:p w14:paraId="63CDF087" w14:textId="77777777" w:rsidR="008F29B1" w:rsidRPr="00FA4294" w:rsidRDefault="008F29B1" w:rsidP="008530E8">
                        <w:pPr>
                          <w:jc w:val="center"/>
                          <w:rPr>
                            <w:color w:val="0468B1"/>
                          </w:rPr>
                        </w:pPr>
                      </w:p>
                    </w:txbxContent>
                  </v:textbox>
                </v:rect>
                <v:rect id="Rectangle 39" o:spid="_x0000_s1046" style="position:absolute;left:52593;top:170;width:15566;height:194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" fillcolor="white [3201]" strokecolor="#4472c4 [3204]" strokeweight="1pt">
                  <v:path arrowok="t"/>
                  <v:textbox>
                    <w:txbxContent>
                      <w:p w14:paraId="46385306" w14:textId="089E76E2" w:rsidR="008530E8" w:rsidRPr="00FA4294" w:rsidRDefault="008530E8" w:rsidP="008530E8">
                        <w:pPr>
                          <w:jc w:val="center"/>
                          <w:rPr>
                            <w:rFonts w:cs="Arial"/>
                            <w:b/>
                            <w:color w:val="0468B1"/>
                            <w:sz w:val="20"/>
                            <w:szCs w:val="20"/>
                          </w:rPr>
                        </w:pPr>
                        <w:r w:rsidRPr="00FA4294">
                          <w:rPr>
                            <w:rFonts w:cs="Arial"/>
                            <w:b/>
                            <w:color w:val="0468B1"/>
                            <w:sz w:val="20"/>
                            <w:szCs w:val="20"/>
                          </w:rPr>
                          <w:t>Output 4</w:t>
                        </w:r>
                      </w:p>
                      <w:p w14:paraId="42436324" w14:textId="2BD7AB8C" w:rsidR="00CC7ED8" w:rsidRPr="008F29B1" w:rsidRDefault="00CC7ED8" w:rsidP="008530E8">
                        <w:pPr>
                          <w:jc w:val="center"/>
                          <w:rPr>
                            <w:rFonts w:cs="Arial"/>
                            <w:b/>
                            <w:color w:val="0468B1"/>
                            <w:sz w:val="18"/>
                            <w:szCs w:val="18"/>
                          </w:rPr>
                        </w:pPr>
                        <w:r w:rsidRPr="008F29B1">
                          <w:rPr>
                            <w:rFonts w:cs="Arial"/>
                            <w:bCs/>
                            <w:iCs/>
                            <w:color w:val="0468B1"/>
                            <w:sz w:val="18"/>
                            <w:szCs w:val="18"/>
                          </w:rPr>
                          <w:t xml:space="preserve">Justice and security </w:t>
                        </w:r>
                        <w:r w:rsidR="003D2E55" w:rsidRPr="008F29B1">
                          <w:rPr>
                            <w:rFonts w:cs="Arial"/>
                            <w:bCs/>
                            <w:iCs/>
                            <w:color w:val="0468B1"/>
                            <w:sz w:val="18"/>
                            <w:szCs w:val="18"/>
                          </w:rPr>
                          <w:t xml:space="preserve">sector </w:t>
                        </w:r>
                        <w:r w:rsidRPr="008F29B1">
                          <w:rPr>
                            <w:rFonts w:cs="Arial"/>
                            <w:bCs/>
                            <w:iCs/>
                            <w:color w:val="0468B1"/>
                            <w:sz w:val="18"/>
                            <w:szCs w:val="18"/>
                          </w:rPr>
                          <w:t xml:space="preserve">institutional facilities </w:t>
                        </w:r>
                        <w:r w:rsidR="00025EF6" w:rsidRPr="008F29B1">
                          <w:rPr>
                            <w:rFonts w:cs="Arial"/>
                            <w:bCs/>
                            <w:iCs/>
                            <w:color w:val="0468B1"/>
                            <w:sz w:val="18"/>
                            <w:szCs w:val="18"/>
                          </w:rPr>
                          <w:t xml:space="preserve">enhanced </w:t>
                        </w:r>
                        <w:r w:rsidRPr="008F29B1">
                          <w:rPr>
                            <w:rFonts w:cs="Arial"/>
                            <w:bCs/>
                            <w:iCs/>
                            <w:color w:val="0468B1"/>
                            <w:sz w:val="18"/>
                            <w:szCs w:val="18"/>
                          </w:rPr>
                          <w:t xml:space="preserve">to deliver inclusive, </w:t>
                        </w:r>
                        <w:r w:rsidR="003D2E55" w:rsidRPr="008F29B1">
                          <w:rPr>
                            <w:rFonts w:cs="Arial"/>
                            <w:bCs/>
                            <w:iCs/>
                            <w:color w:val="0468B1"/>
                            <w:sz w:val="18"/>
                            <w:szCs w:val="18"/>
                          </w:rPr>
                          <w:t>timely</w:t>
                        </w:r>
                        <w:r w:rsidRPr="008F29B1">
                          <w:rPr>
                            <w:rFonts w:cs="Arial"/>
                            <w:bCs/>
                            <w:iCs/>
                            <w:color w:val="0468B1"/>
                            <w:sz w:val="18"/>
                            <w:szCs w:val="18"/>
                          </w:rPr>
                          <w:t>, and accessible justice and security services</w:t>
                        </w:r>
                        <w:r w:rsidR="003D2E55" w:rsidRPr="008F29B1">
                          <w:rPr>
                            <w:rFonts w:cs="Arial"/>
                            <w:bCs/>
                            <w:iCs/>
                            <w:color w:val="0468B1"/>
                            <w:sz w:val="18"/>
                            <w:szCs w:val="18"/>
                          </w:rPr>
                          <w:t>,</w:t>
                        </w:r>
                        <w:r w:rsidRPr="008F29B1">
                          <w:rPr>
                            <w:rFonts w:cs="Arial"/>
                            <w:bCs/>
                            <w:iCs/>
                            <w:color w:val="0468B1"/>
                            <w:sz w:val="18"/>
                            <w:szCs w:val="18"/>
                          </w:rPr>
                          <w:t xml:space="preserve"> through</w:t>
                        </w:r>
                        <w:r w:rsidR="00975427">
                          <w:rPr>
                            <w:rFonts w:cs="Arial"/>
                            <w:bCs/>
                            <w:iCs/>
                            <w:color w:val="0468B1"/>
                            <w:sz w:val="18"/>
                            <w:szCs w:val="18"/>
                          </w:rPr>
                          <w:t xml:space="preserve"> women friendly and </w:t>
                        </w:r>
                        <w:r w:rsidR="004A7043">
                          <w:rPr>
                            <w:rFonts w:cs="Arial"/>
                            <w:bCs/>
                            <w:iCs/>
                            <w:color w:val="0468B1"/>
                            <w:sz w:val="18"/>
                            <w:szCs w:val="18"/>
                          </w:rPr>
                          <w:t>gender-responsive</w:t>
                        </w:r>
                        <w:r w:rsidR="00975427">
                          <w:rPr>
                            <w:rFonts w:cs="Arial"/>
                            <w:bCs/>
                            <w:iCs/>
                            <w:color w:val="0468B1"/>
                            <w:sz w:val="18"/>
                            <w:szCs w:val="18"/>
                          </w:rPr>
                          <w:t xml:space="preserve"> </w:t>
                        </w:r>
                        <w:r w:rsidR="00975427" w:rsidRPr="008F29B1">
                          <w:rPr>
                            <w:rFonts w:cs="Arial"/>
                            <w:bCs/>
                            <w:iCs/>
                            <w:color w:val="0468B1"/>
                            <w:sz w:val="18"/>
                            <w:szCs w:val="18"/>
                          </w:rPr>
                          <w:t>infrastructure</w:t>
                        </w:r>
                        <w:r w:rsidRPr="008F29B1">
                          <w:rPr>
                            <w:rFonts w:cs="Arial"/>
                            <w:bCs/>
                            <w:iCs/>
                            <w:color w:val="0468B1"/>
                            <w:sz w:val="18"/>
                            <w:szCs w:val="18"/>
                          </w:rPr>
                          <w:t xml:space="preserve"> development support</w:t>
                        </w:r>
                        <w:r w:rsidR="008F29B1">
                          <w:rPr>
                            <w:rFonts w:cs="Arial"/>
                            <w:bCs/>
                            <w:iCs/>
                            <w:color w:val="0468B1"/>
                            <w:sz w:val="18"/>
                            <w:szCs w:val="18"/>
                          </w:rPr>
                          <w:t xml:space="preserve"> with </w:t>
                        </w:r>
                        <w:r w:rsidR="00887751">
                          <w:rPr>
                            <w:rFonts w:cs="Arial"/>
                            <w:bCs/>
                            <w:iCs/>
                            <w:color w:val="0468B1"/>
                            <w:sz w:val="18"/>
                            <w:szCs w:val="18"/>
                          </w:rPr>
                          <w:t xml:space="preserve">an </w:t>
                        </w:r>
                        <w:r w:rsidR="008F29B1">
                          <w:rPr>
                            <w:rFonts w:cs="Arial"/>
                            <w:bCs/>
                            <w:iCs/>
                            <w:color w:val="0468B1"/>
                            <w:sz w:val="18"/>
                            <w:szCs w:val="18"/>
                          </w:rPr>
                          <w:t>emphasis on flood resilience and green energy</w:t>
                        </w:r>
                        <w:r w:rsidRPr="008F29B1">
                          <w:rPr>
                            <w:rFonts w:cs="Arial"/>
                            <w:bCs/>
                            <w:iCs/>
                            <w:color w:val="0468B1"/>
                            <w:sz w:val="18"/>
                            <w:szCs w:val="18"/>
                          </w:rPr>
                          <w:t>.</w:t>
                        </w:r>
                      </w:p>
                      <w:p w14:paraId="79D5EE35" w14:textId="09C6AE38" w:rsidR="008530E8" w:rsidRPr="00FA4294" w:rsidRDefault="008530E8" w:rsidP="008530E8">
                        <w:pPr>
                          <w:jc w:val="center"/>
                          <w:rPr>
                            <w:color w:val="0468B1"/>
                          </w:rPr>
                        </w:pPr>
                      </w:p>
                    </w:txbxContent>
                  </v:textbox>
                </v:rect>
              </v:group>
            </w:pict>
          </mc:Fallback>
        </mc:AlternateContent>
      </w:r>
      <w:r w:rsidRPr="00F0044F">
        <w:rPr>
          <w:rFonts w:asciiTheme="minorBidi" w:hAnsiTheme="minorBidi" w:cstheme="minorBidi"/>
          <w:b/>
          <w:i/>
          <w:noProof/>
          <w:color w:val="2B579A"/>
          <w:sz w:val="20"/>
          <w:shd w:val="clear" w:color="auto" w:fill="E6E6E6"/>
          <w:lang w:val="en-US"/>
        </w:rPr>
        <mc:AlternateContent>
          <mc:Choice Requires="wpg">
            <w:drawing>
              <wp:anchor distT="0" distB="0" distL="114300" distR="114300" simplePos="0" relativeHeight="251589120" behindDoc="0" locked="0" layoutInCell="1" allowOverlap="1" wp14:anchorId="55A75099" wp14:editId="35D50B34">
                <wp:simplePos x="0" y="0"/>
                <wp:positionH relativeFrom="column">
                  <wp:posOffset>468630</wp:posOffset>
                </wp:positionH>
                <wp:positionV relativeFrom="paragraph">
                  <wp:posOffset>28575</wp:posOffset>
                </wp:positionV>
                <wp:extent cx="5106134" cy="177334"/>
                <wp:effectExtent l="0" t="0" r="37465" b="32385"/>
                <wp:wrapNone/>
                <wp:docPr id="1638904894" name="Group 4"/>
                <wp:cNvGraphicFramePr/>
                <a:graphic xmlns:a="http://schemas.openxmlformats.org/drawingml/2006/main">
                  <a:graphicData uri="http://schemas.microsoft.com/office/word/2010/wordprocessingGroup">
                    <wpg:wgp>
                      <wpg:cNvGrpSpPr/>
                      <wpg:grpSpPr>
                        <a:xfrm>
                          <a:off x="0" y="0"/>
                          <a:ext cx="5106134" cy="177334"/>
                          <a:chOff x="313408" y="1270767"/>
                          <a:chExt cx="5106335" cy="178852"/>
                        </a:xfrm>
                      </wpg:grpSpPr>
                      <wps:wsp>
                        <wps:cNvPr id="41" name="Straight Connector 41"/>
                        <wps:cNvCnPr>
                          <a:cxnSpLocks/>
                        </wps:cNvCnPr>
                        <wps:spPr>
                          <a:xfrm flipH="1">
                            <a:off x="319545" y="1288752"/>
                            <a:ext cx="0" cy="160867"/>
                          </a:xfrm>
                          <a:prstGeom prst="line">
                            <a:avLst/>
                          </a:prstGeom>
                          <a:noFill/>
                          <a:ln w="19050" cap="flat" cmpd="sng" algn="ctr">
                            <a:solidFill>
                              <a:srgbClr val="4472C4"/>
                            </a:solidFill>
                            <a:prstDash val="solid"/>
                            <a:miter lim="800000"/>
                          </a:ln>
                          <a:effectLst/>
                        </wps:spPr>
                        <wps:bodyPr/>
                      </wps:wsp>
                      <wps:wsp>
                        <wps:cNvPr id="42" name="Straight Connector 42"/>
                        <wps:cNvCnPr>
                          <a:cxnSpLocks/>
                        </wps:cNvCnPr>
                        <wps:spPr>
                          <a:xfrm flipH="1" flipV="1">
                            <a:off x="2099250" y="1283041"/>
                            <a:ext cx="0" cy="155787"/>
                          </a:xfrm>
                          <a:prstGeom prst="line">
                            <a:avLst/>
                          </a:prstGeom>
                          <a:noFill/>
                          <a:ln w="19050" cap="flat" cmpd="sng" algn="ctr">
                            <a:solidFill>
                              <a:srgbClr val="4472C4"/>
                            </a:solidFill>
                            <a:prstDash val="solid"/>
                            <a:miter lim="800000"/>
                          </a:ln>
                          <a:effectLst/>
                        </wps:spPr>
                        <wps:bodyPr/>
                      </wps:wsp>
                      <wps:wsp>
                        <wps:cNvPr id="43" name="Straight Connector 43"/>
                        <wps:cNvCnPr>
                          <a:cxnSpLocks/>
                        </wps:cNvCnPr>
                        <wps:spPr>
                          <a:xfrm flipH="1" flipV="1">
                            <a:off x="3842133" y="1283041"/>
                            <a:ext cx="0" cy="164888"/>
                          </a:xfrm>
                          <a:prstGeom prst="line">
                            <a:avLst/>
                          </a:prstGeom>
                          <a:noFill/>
                          <a:ln w="19050" cap="flat" cmpd="sng" algn="ctr">
                            <a:solidFill>
                              <a:srgbClr val="4472C4"/>
                            </a:solidFill>
                            <a:prstDash val="solid"/>
                            <a:miter lim="800000"/>
                          </a:ln>
                          <a:effectLst/>
                        </wps:spPr>
                        <wps:bodyPr/>
                      </wps:wsp>
                      <wps:wsp>
                        <wps:cNvPr id="44" name="Straight Connector 44"/>
                        <wps:cNvCnPr>
                          <a:cxnSpLocks/>
                        </wps:cNvCnPr>
                        <wps:spPr>
                          <a:xfrm>
                            <a:off x="5419320" y="1282615"/>
                            <a:ext cx="423" cy="160443"/>
                          </a:xfrm>
                          <a:prstGeom prst="line">
                            <a:avLst/>
                          </a:prstGeom>
                          <a:noFill/>
                          <a:ln w="19050" cap="flat" cmpd="sng" algn="ctr">
                            <a:solidFill>
                              <a:srgbClr val="4472C4"/>
                            </a:solidFill>
                            <a:prstDash val="solid"/>
                            <a:miter lim="800000"/>
                          </a:ln>
                          <a:effectLst/>
                        </wps:spPr>
                        <wps:bodyPr/>
                      </wps:wsp>
                      <wps:wsp>
                        <wps:cNvPr id="45" name="Straight Connector 45"/>
                        <wps:cNvCnPr>
                          <a:cxnSpLocks/>
                        </wps:cNvCnPr>
                        <wps:spPr>
                          <a:xfrm flipH="1" flipV="1">
                            <a:off x="313408" y="1270767"/>
                            <a:ext cx="5101802" cy="0"/>
                          </a:xfrm>
                          <a:prstGeom prst="line">
                            <a:avLst/>
                          </a:prstGeom>
                          <a:noFill/>
                          <a:ln w="19050" cap="flat" cmpd="sng" algn="ctr">
                            <a:solidFill>
                              <a:srgbClr val="4472C4"/>
                            </a:solidFill>
                            <a:prstDash val="solid"/>
                            <a:miter lim="800000"/>
                          </a:ln>
                          <a:effectLst/>
                        </wps:spPr>
                        <wps:bodyPr/>
                      </wps:wsp>
                    </wpg:wgp>
                  </a:graphicData>
                </a:graphic>
              </wp:anchor>
            </w:drawing>
          </mc:Choice>
          <mc:Fallback>
            <w:pict>
              <v:group w14:anchorId="472185EB" id="Group 4" o:spid="_x0000_s1026" style="position:absolute;margin-left:36.9pt;margin-top:2.25pt;width:402.05pt;height:13.95pt;z-index:251589120" coordorigin="3134,12707" coordsize="51063,17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">
                <v:line id="Straight Connector 41" o:spid="_x0000_s1027" style="position:absolute;flip:x;visibility:visible;mso-wrap-style:square" from="3195,12887" to="3195,144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" strokecolor="#4472c4" strokeweight="1.5pt">
                  <v:stroke joinstyle="miter"/>
                  <o:lock v:ext="edit" shapetype="f"/>
                </v:line>
                <v:line id="Straight Connector 42" o:spid="_x0000_s1028" style="position:absolute;flip:x y;visibility:visible;mso-wrap-style:square" from="20992,12830" to="20992,143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" strokecolor="#4472c4" strokeweight="1.5pt">
                  <v:stroke joinstyle="miter"/>
                  <o:lock v:ext="edit" shapetype="f"/>
                </v:line>
                <v:line id="Straight Connector 43" o:spid="_x0000_s1029" style="position:absolute;flip:x y;visibility:visible;mso-wrap-style:square" from="38421,12830" to="38421,144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" strokecolor="#4472c4" strokeweight="1.5pt">
                  <v:stroke joinstyle="miter"/>
                  <o:lock v:ext="edit" shapetype="f"/>
                </v:line>
                <v:line id="Straight Connector 44" o:spid="_x0000_s1030" style="position:absolute;visibility:visible;mso-wrap-style:square" from="54193,12826" to="54197,14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" strokecolor="#4472c4" strokeweight="1.5pt">
                  <v:stroke joinstyle="miter"/>
                  <o:lock v:ext="edit" shapetype="f"/>
                </v:line>
                <v:line id="Straight Connector 45" o:spid="_x0000_s1031" style="position:absolute;flip:x y;visibility:visible;mso-wrap-style:square" from="3134,12707" to="54152,127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" strokecolor="#4472c4" strokeweight="1.5pt">
                  <v:stroke joinstyle="miter"/>
                  <o:lock v:ext="edit" shapetype="f"/>
                </v:line>
              </v:group>
            </w:pict>
          </mc:Fallback>
        </mc:AlternateContent>
      </w:r>
    </w:p>
    <w:p w14:paraId="2B61506E" w14:textId="6736EBDB" w:rsidR="00535CC0" w:rsidRPr="000E3A79" w:rsidRDefault="00535CC0" w:rsidP="007A7B1D">
      <w:pPr>
        <w:spacing w:before="360" w:line="360" w:lineRule="auto"/>
        <w:rPr>
          <w:rFonts w:asciiTheme="minorBidi" w:hAnsiTheme="minorBidi" w:cstheme="minorBidi"/>
          <w:b/>
          <w:i/>
          <w:sz w:val="20"/>
          <w:lang w:val="en-US"/>
        </w:rPr>
      </w:pPr>
    </w:p>
    <w:p w14:paraId="034F648D" w14:textId="6E4371A7" w:rsidR="00535CC0" w:rsidRPr="000E3A79" w:rsidRDefault="00535CC0" w:rsidP="007A7B1D">
      <w:pPr>
        <w:spacing w:before="360" w:line="360" w:lineRule="auto"/>
        <w:rPr>
          <w:rFonts w:asciiTheme="minorBidi" w:hAnsiTheme="minorBidi" w:cstheme="minorBidi"/>
          <w:b/>
          <w:i/>
          <w:sz w:val="20"/>
          <w:lang w:val="en-US"/>
        </w:rPr>
      </w:pPr>
    </w:p>
    <w:p w14:paraId="7F6F3549" w14:textId="22D53AAC" w:rsidR="00D74D5A" w:rsidRPr="000E3A79" w:rsidRDefault="00D74D5A" w:rsidP="007A7B1D">
      <w:pPr>
        <w:spacing w:before="360" w:line="360" w:lineRule="auto"/>
        <w:rPr>
          <w:rFonts w:asciiTheme="minorBidi" w:hAnsiTheme="minorBidi" w:cstheme="minorBidi"/>
          <w:b/>
          <w:i/>
          <w:sz w:val="20"/>
          <w:lang w:val="en-US"/>
        </w:rPr>
      </w:pPr>
    </w:p>
    <w:p w14:paraId="2E226356" w14:textId="519633C6" w:rsidR="000B6234" w:rsidRPr="000E3A79" w:rsidRDefault="000B6234" w:rsidP="008F29B1">
      <w:pPr>
        <w:rPr>
          <w:lang w:val="en-US"/>
        </w:rPr>
      </w:pPr>
    </w:p>
    <w:p w14:paraId="5FB5C335" w14:textId="302D3AC4" w:rsidR="000B1F0A" w:rsidRPr="000E3A79" w:rsidRDefault="000B1F0A" w:rsidP="00F0044F">
      <w:pPr>
        <w:rPr>
          <w:lang w:val="en-US"/>
        </w:rPr>
      </w:pPr>
    </w:p>
    <w:p w14:paraId="6965934F" w14:textId="52344D70" w:rsidR="008743D2" w:rsidRPr="000E3A79" w:rsidRDefault="00F80B4E" w:rsidP="008743D2">
      <w:pPr>
        <w:rPr>
          <w:lang w:val="en-US"/>
        </w:rPr>
      </w:pPr>
      <w:r w:rsidRPr="00F0044F">
        <w:rPr>
          <w:noProof/>
          <w:color w:val="2B579A"/>
          <w:shd w:val="clear" w:color="auto" w:fill="E6E6E6"/>
          <w:lang w:val="en-US"/>
        </w:rPr>
        <mc:AlternateContent>
          <mc:Choice Requires="wps">
            <w:drawing>
              <wp:anchor distT="0" distB="0" distL="114300" distR="114300" simplePos="0" relativeHeight="251596288" behindDoc="0" locked="0" layoutInCell="1" allowOverlap="1" wp14:anchorId="6B8D700B" wp14:editId="491B90C6">
                <wp:simplePos x="0" y="0"/>
                <wp:positionH relativeFrom="column">
                  <wp:posOffset>-208915</wp:posOffset>
                </wp:positionH>
                <wp:positionV relativeFrom="paragraph">
                  <wp:posOffset>243840</wp:posOffset>
                </wp:positionV>
                <wp:extent cx="6718935" cy="157480"/>
                <wp:effectExtent l="0" t="0" r="0" b="0"/>
                <wp:wrapNone/>
                <wp:docPr id="1940329818" name="Text Box 1"/>
                <wp:cNvGraphicFramePr/>
                <a:graphic xmlns:a="http://schemas.openxmlformats.org/drawingml/2006/main">
                  <a:graphicData uri="http://schemas.microsoft.com/office/word/2010/wordprocessingShape">
                    <wps:wsp>
                      <wps:cNvSpPr txBox="1"/>
                      <wps:spPr>
                        <a:xfrm>
                          <a:off x="0" y="0"/>
                          <a:ext cx="6718935" cy="157480"/>
                        </a:xfrm>
                        <a:prstGeom prst="rect">
                          <a:avLst/>
                        </a:prstGeom>
                        <a:solidFill>
                          <a:prstClr val="white"/>
                        </a:solidFill>
                        <a:ln>
                          <a:noFill/>
                        </a:ln>
                      </wps:spPr>
                      <wps:txbx>
                        <w:txbxContent>
                          <w:p w14:paraId="05DC07CC" w14:textId="454D9B65" w:rsidR="00B66130" w:rsidRPr="00742B62" w:rsidRDefault="00B66130" w:rsidP="00E218F1">
                            <w:pPr>
                              <w:pStyle w:val="Caption"/>
                              <w:jc w:val="center"/>
                              <w:rPr>
                                <w:rFonts w:ascii="Calibri" w:hAnsi="Calibri"/>
                                <w:b/>
                                <w:noProof/>
                                <w:sz w:val="20"/>
                              </w:rPr>
                            </w:pPr>
                            <w:r>
                              <w:t xml:space="preserve">Figure </w:t>
                            </w:r>
                            <w:r w:rsidR="006C4AAE">
                              <w:t>3</w:t>
                            </w:r>
                            <w:r>
                              <w:rPr>
                                <w:lang w:val="en-AU"/>
                              </w:rPr>
                              <w:t xml:space="preserve">: </w:t>
                            </w:r>
                            <w:r w:rsidRPr="003F72A9">
                              <w:rPr>
                                <w:lang w:val="en-AU"/>
                              </w:rPr>
                              <w:t>Summary of the Results Chain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B8D700B" id="Text Box 1" o:spid="_x0000_s1047" type="#_x0000_t202" style="position:absolute;left:0;text-align:left;margin-left:-16.45pt;margin-top:19.2pt;width:529.05pt;height:12.4pt;z-index:251596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" stroked="f">
                <v:textbox inset="0,0,0,0">
                  <w:txbxContent>
                    <w:p w14:paraId="05DC07CC" w14:textId="454D9B65" w:rsidR="00B66130" w:rsidRPr="00742B62" w:rsidRDefault="00B66130" w:rsidP="00E218F1">
                      <w:pPr>
                        <w:pStyle w:val="Caption"/>
                        <w:jc w:val="center"/>
                        <w:rPr>
                          <w:rFonts w:ascii="Calibri" w:hAnsi="Calibri"/>
                          <w:b/>
                          <w:noProof/>
                          <w:sz w:val="20"/>
                        </w:rPr>
                      </w:pPr>
                      <w:r>
                        <w:t xml:space="preserve">Figure </w:t>
                      </w:r>
                      <w:r w:rsidR="006C4AAE">
                        <w:t>3</w:t>
                      </w:r>
                      <w:r>
                        <w:rPr>
                          <w:lang w:val="en-AU"/>
                        </w:rPr>
                        <w:t xml:space="preserve">: </w:t>
                      </w:r>
                      <w:r w:rsidRPr="003F72A9">
                        <w:rPr>
                          <w:lang w:val="en-AU"/>
                        </w:rPr>
                        <w:t>Summary of the Results Chain</w:t>
                      </w:r>
                    </w:p>
                  </w:txbxContent>
                </v:textbox>
              </v:shape>
            </w:pict>
          </mc:Fallback>
        </mc:AlternateContent>
      </w:r>
    </w:p>
    <w:p w14:paraId="6801B858" w14:textId="4F8FB943" w:rsidR="00975427" w:rsidRPr="000E3A79" w:rsidRDefault="00975427" w:rsidP="00FA306C">
      <w:pPr>
        <w:spacing w:after="0"/>
        <w:rPr>
          <w:rFonts w:asciiTheme="minorBidi" w:hAnsiTheme="minorBidi" w:cstheme="minorBidi"/>
          <w:sz w:val="20"/>
          <w:szCs w:val="20"/>
          <w:lang w:val="en-US"/>
        </w:rPr>
      </w:pPr>
    </w:p>
    <w:p w14:paraId="75366911" w14:textId="77777777" w:rsidR="00975427" w:rsidRPr="000E3A79" w:rsidRDefault="00975427" w:rsidP="00FA306C">
      <w:pPr>
        <w:spacing w:after="0"/>
        <w:rPr>
          <w:rFonts w:asciiTheme="minorBidi" w:hAnsiTheme="minorBidi" w:cstheme="minorBidi"/>
          <w:sz w:val="20"/>
          <w:szCs w:val="20"/>
          <w:lang w:val="en-US"/>
        </w:rPr>
      </w:pPr>
    </w:p>
    <w:p w14:paraId="51D3C85D" w14:textId="77777777" w:rsidR="00975427" w:rsidRPr="000E3A79" w:rsidRDefault="00975427" w:rsidP="00FA306C">
      <w:pPr>
        <w:spacing w:after="0"/>
        <w:rPr>
          <w:rFonts w:asciiTheme="minorBidi" w:hAnsiTheme="minorBidi" w:cstheme="minorBidi"/>
          <w:sz w:val="20"/>
          <w:szCs w:val="20"/>
          <w:lang w:val="en-US"/>
        </w:rPr>
      </w:pPr>
    </w:p>
    <w:p w14:paraId="7C0313D4" w14:textId="0F23D8EA" w:rsidR="00975427" w:rsidRPr="000E3A79" w:rsidRDefault="00975427" w:rsidP="00F0044F">
      <w:pPr>
        <w:pStyle w:val="Heading2"/>
        <w:rPr>
          <w:lang w:val="en-US"/>
        </w:rPr>
      </w:pPr>
      <w:r w:rsidRPr="000E3A79">
        <w:rPr>
          <w:lang w:val="en-US"/>
        </w:rPr>
        <w:lastRenderedPageBreak/>
        <w:t>Resources Required to Achieve the Expected Results</w:t>
      </w:r>
    </w:p>
    <w:p w14:paraId="6D45380F" w14:textId="77777777" w:rsidR="00975427" w:rsidRPr="000E3A79" w:rsidRDefault="00975427" w:rsidP="00FA306C">
      <w:pPr>
        <w:spacing w:after="0"/>
        <w:rPr>
          <w:rFonts w:asciiTheme="minorBidi" w:hAnsiTheme="minorBidi" w:cstheme="minorBidi"/>
          <w:sz w:val="20"/>
          <w:szCs w:val="20"/>
          <w:lang w:val="en-US"/>
        </w:rPr>
      </w:pPr>
    </w:p>
    <w:p w14:paraId="53FE930F" w14:textId="187687F6" w:rsidR="000E7EE4" w:rsidRPr="00F0044F" w:rsidRDefault="000B1F0A" w:rsidP="00FA306C">
      <w:pPr>
        <w:spacing w:after="0"/>
        <w:rPr>
          <w:rFonts w:asciiTheme="minorBidi" w:hAnsiTheme="minorBidi" w:cstheme="minorBidi"/>
          <w:color w:val="252525"/>
          <w:sz w:val="20"/>
          <w:szCs w:val="20"/>
          <w:shd w:val="clear" w:color="auto" w:fill="FFFFFF"/>
          <w:lang w:val="en-US"/>
        </w:rPr>
      </w:pPr>
      <w:r w:rsidRPr="000E3A79">
        <w:rPr>
          <w:rFonts w:asciiTheme="minorBidi" w:hAnsiTheme="minorBidi" w:cstheme="minorBidi"/>
          <w:sz w:val="20"/>
          <w:szCs w:val="20"/>
          <w:lang w:val="en-US"/>
        </w:rPr>
        <w:t xml:space="preserve">The </w:t>
      </w:r>
      <w:r w:rsidR="00901ECC">
        <w:rPr>
          <w:rFonts w:asciiTheme="minorBidi" w:hAnsiTheme="minorBidi" w:cstheme="minorBidi"/>
          <w:sz w:val="20"/>
          <w:szCs w:val="20"/>
          <w:lang w:val="en-US"/>
        </w:rPr>
        <w:t xml:space="preserve">Rule of Law </w:t>
      </w:r>
      <w:proofErr w:type="spellStart"/>
      <w:r w:rsidR="00901ECC">
        <w:rPr>
          <w:rFonts w:asciiTheme="minorBidi" w:hAnsiTheme="minorBidi" w:cstheme="minorBidi"/>
          <w:sz w:val="20"/>
          <w:szCs w:val="20"/>
          <w:lang w:val="en-US"/>
        </w:rPr>
        <w:t>P</w:t>
      </w:r>
      <w:r w:rsidRPr="000E3A79">
        <w:rPr>
          <w:rFonts w:asciiTheme="minorBidi" w:hAnsiTheme="minorBidi" w:cstheme="minorBidi"/>
          <w:sz w:val="20"/>
          <w:szCs w:val="20"/>
          <w:lang w:val="en-US"/>
        </w:rPr>
        <w:t>ro</w:t>
      </w:r>
      <w:r w:rsidR="00E8752E" w:rsidRPr="000E3A79">
        <w:rPr>
          <w:rFonts w:asciiTheme="minorBidi" w:hAnsiTheme="minorBidi" w:cstheme="minorBidi"/>
          <w:sz w:val="20"/>
          <w:szCs w:val="20"/>
          <w:lang w:val="en-US"/>
        </w:rPr>
        <w:t>gramme</w:t>
      </w:r>
      <w:proofErr w:type="spellEnd"/>
      <w:r w:rsidRPr="000E3A79">
        <w:rPr>
          <w:rFonts w:asciiTheme="minorBidi" w:hAnsiTheme="minorBidi" w:cstheme="minorBidi"/>
          <w:sz w:val="20"/>
          <w:szCs w:val="20"/>
          <w:lang w:val="en-US"/>
        </w:rPr>
        <w:t xml:space="preserve"> is estimated to require US</w:t>
      </w:r>
      <w:r w:rsidR="00E218F1" w:rsidRPr="000E3A79">
        <w:rPr>
          <w:rFonts w:asciiTheme="minorBidi" w:hAnsiTheme="minorBidi" w:cstheme="minorBidi"/>
          <w:sz w:val="20"/>
          <w:szCs w:val="20"/>
          <w:lang w:val="en-US"/>
        </w:rPr>
        <w:t>$</w:t>
      </w:r>
      <w:r w:rsidRPr="000E3A79">
        <w:rPr>
          <w:rFonts w:asciiTheme="minorBidi" w:hAnsiTheme="minorBidi" w:cstheme="minorBidi"/>
          <w:sz w:val="20"/>
          <w:szCs w:val="20"/>
          <w:lang w:val="en-US"/>
        </w:rPr>
        <w:t xml:space="preserve"> </w:t>
      </w:r>
      <w:r w:rsidR="009702D1" w:rsidRPr="000E3A79">
        <w:rPr>
          <w:rFonts w:asciiTheme="minorBidi" w:hAnsiTheme="minorBidi" w:cstheme="minorBidi"/>
          <w:sz w:val="20"/>
          <w:szCs w:val="20"/>
          <w:lang w:val="en-US"/>
        </w:rPr>
        <w:t>3</w:t>
      </w:r>
      <w:r w:rsidR="00C94FF0" w:rsidRPr="000E3A79">
        <w:rPr>
          <w:rFonts w:asciiTheme="minorBidi" w:hAnsiTheme="minorBidi" w:cstheme="minorBidi"/>
          <w:sz w:val="20"/>
          <w:szCs w:val="20"/>
          <w:lang w:val="en-US"/>
        </w:rPr>
        <w:t>2</w:t>
      </w:r>
      <w:r w:rsidR="009702D1" w:rsidRPr="000E3A79">
        <w:rPr>
          <w:rFonts w:asciiTheme="minorBidi" w:hAnsiTheme="minorBidi" w:cstheme="minorBidi"/>
          <w:sz w:val="20"/>
          <w:szCs w:val="20"/>
          <w:lang w:val="en-US"/>
        </w:rPr>
        <w:t>,</w:t>
      </w:r>
      <w:r w:rsidR="00377A85">
        <w:rPr>
          <w:rFonts w:asciiTheme="minorBidi" w:hAnsiTheme="minorBidi" w:cstheme="minorBidi"/>
          <w:sz w:val="20"/>
          <w:szCs w:val="20"/>
          <w:lang w:val="en-US"/>
        </w:rPr>
        <w:t>50</w:t>
      </w:r>
      <w:r w:rsidR="009702D1" w:rsidRPr="000E3A79">
        <w:rPr>
          <w:rFonts w:asciiTheme="minorBidi" w:hAnsiTheme="minorBidi" w:cstheme="minorBidi"/>
          <w:sz w:val="20"/>
          <w:szCs w:val="20"/>
          <w:lang w:val="en-US"/>
        </w:rPr>
        <w:t>0,</w:t>
      </w:r>
      <w:r w:rsidR="00377A85">
        <w:rPr>
          <w:rFonts w:asciiTheme="minorBidi" w:hAnsiTheme="minorBidi" w:cstheme="minorBidi"/>
          <w:sz w:val="20"/>
          <w:szCs w:val="20"/>
          <w:lang w:val="en-US"/>
        </w:rPr>
        <w:t>3</w:t>
      </w:r>
      <w:r w:rsidR="009702D1" w:rsidRPr="000E3A79">
        <w:rPr>
          <w:rFonts w:asciiTheme="minorBidi" w:hAnsiTheme="minorBidi" w:cstheme="minorBidi"/>
          <w:sz w:val="20"/>
          <w:szCs w:val="20"/>
          <w:lang w:val="en-US"/>
        </w:rPr>
        <w:t xml:space="preserve">62 </w:t>
      </w:r>
      <w:r w:rsidRPr="000E3A79">
        <w:rPr>
          <w:rFonts w:asciiTheme="minorBidi" w:hAnsiTheme="minorBidi" w:cstheme="minorBidi"/>
          <w:sz w:val="20"/>
          <w:szCs w:val="20"/>
          <w:lang w:val="en-US"/>
        </w:rPr>
        <w:t xml:space="preserve">to achieve its results during the </w:t>
      </w:r>
      <w:r w:rsidR="00901ECC">
        <w:rPr>
          <w:rFonts w:asciiTheme="minorBidi" w:hAnsiTheme="minorBidi" w:cstheme="minorBidi"/>
          <w:sz w:val="20"/>
          <w:szCs w:val="20"/>
          <w:lang w:val="en-US"/>
        </w:rPr>
        <w:t xml:space="preserve">new phase of the Rule of Law </w:t>
      </w:r>
      <w:proofErr w:type="spellStart"/>
      <w:r w:rsidR="00901ECC">
        <w:rPr>
          <w:rFonts w:asciiTheme="minorBidi" w:hAnsiTheme="minorBidi" w:cstheme="minorBidi"/>
          <w:sz w:val="20"/>
          <w:szCs w:val="20"/>
          <w:lang w:val="en-US"/>
        </w:rPr>
        <w:t>P</w:t>
      </w:r>
      <w:r w:rsidRPr="000E3A79">
        <w:rPr>
          <w:rFonts w:asciiTheme="minorBidi" w:hAnsiTheme="minorBidi" w:cstheme="minorBidi"/>
          <w:sz w:val="20"/>
          <w:szCs w:val="20"/>
          <w:lang w:val="en-US"/>
        </w:rPr>
        <w:t>ro</w:t>
      </w:r>
      <w:r w:rsidR="00E8752E" w:rsidRPr="000E3A79">
        <w:rPr>
          <w:rFonts w:asciiTheme="minorBidi" w:hAnsiTheme="minorBidi" w:cstheme="minorBidi"/>
          <w:sz w:val="20"/>
          <w:szCs w:val="20"/>
          <w:lang w:val="en-US"/>
        </w:rPr>
        <w:t>gramme</w:t>
      </w:r>
      <w:proofErr w:type="spellEnd"/>
      <w:r w:rsidRPr="000E3A79">
        <w:rPr>
          <w:rFonts w:asciiTheme="minorBidi" w:hAnsiTheme="minorBidi" w:cstheme="minorBidi"/>
          <w:sz w:val="20"/>
          <w:szCs w:val="20"/>
          <w:lang w:val="en-US"/>
        </w:rPr>
        <w:t xml:space="preserve"> period from </w:t>
      </w:r>
      <w:r w:rsidR="00EE6723" w:rsidRPr="000E3A79">
        <w:rPr>
          <w:rFonts w:asciiTheme="minorBidi" w:hAnsiTheme="minorBidi" w:cstheme="minorBidi"/>
          <w:sz w:val="20"/>
          <w:szCs w:val="20"/>
          <w:lang w:val="en-US"/>
        </w:rPr>
        <w:t>January</w:t>
      </w:r>
      <w:r w:rsidRPr="000E3A79">
        <w:rPr>
          <w:rFonts w:asciiTheme="minorBidi" w:hAnsiTheme="minorBidi" w:cstheme="minorBidi"/>
          <w:sz w:val="20"/>
          <w:szCs w:val="20"/>
          <w:lang w:val="en-US"/>
        </w:rPr>
        <w:t xml:space="preserve"> 202</w:t>
      </w:r>
      <w:r w:rsidR="00EE6723" w:rsidRPr="000E3A79">
        <w:rPr>
          <w:rFonts w:asciiTheme="minorBidi" w:hAnsiTheme="minorBidi" w:cstheme="minorBidi"/>
          <w:sz w:val="20"/>
          <w:szCs w:val="20"/>
          <w:lang w:val="en-US"/>
        </w:rPr>
        <w:t>4</w:t>
      </w:r>
      <w:r w:rsidRPr="000E3A79">
        <w:rPr>
          <w:rFonts w:asciiTheme="minorBidi" w:hAnsiTheme="minorBidi" w:cstheme="minorBidi"/>
          <w:sz w:val="20"/>
          <w:szCs w:val="20"/>
          <w:lang w:val="en-US"/>
        </w:rPr>
        <w:t xml:space="preserve"> – </w:t>
      </w:r>
      <w:r w:rsidR="00A26A2F" w:rsidRPr="000E3A79">
        <w:rPr>
          <w:rFonts w:asciiTheme="minorBidi" w:hAnsiTheme="minorBidi" w:cstheme="minorBidi"/>
          <w:sz w:val="20"/>
          <w:szCs w:val="20"/>
          <w:lang w:val="en-US"/>
        </w:rPr>
        <w:t>December</w:t>
      </w:r>
      <w:r w:rsidRPr="000E3A79">
        <w:rPr>
          <w:rFonts w:asciiTheme="minorBidi" w:hAnsiTheme="minorBidi" w:cstheme="minorBidi"/>
          <w:sz w:val="20"/>
          <w:szCs w:val="20"/>
          <w:lang w:val="en-US"/>
        </w:rPr>
        <w:t xml:space="preserve"> 202</w:t>
      </w:r>
      <w:r w:rsidR="00A26A2F" w:rsidRPr="000E3A79">
        <w:rPr>
          <w:rFonts w:asciiTheme="minorBidi" w:hAnsiTheme="minorBidi" w:cstheme="minorBidi"/>
          <w:sz w:val="20"/>
          <w:szCs w:val="20"/>
          <w:lang w:val="en-US"/>
        </w:rPr>
        <w:t>7</w:t>
      </w:r>
      <w:r w:rsidRPr="000E3A79">
        <w:rPr>
          <w:rFonts w:asciiTheme="minorBidi" w:hAnsiTheme="minorBidi" w:cstheme="minorBidi"/>
          <w:sz w:val="20"/>
          <w:szCs w:val="20"/>
          <w:lang w:val="en-US"/>
        </w:rPr>
        <w:t>. As such donor</w:t>
      </w:r>
      <w:r w:rsidR="00537DE3" w:rsidRPr="000E3A79">
        <w:rPr>
          <w:rFonts w:asciiTheme="minorBidi" w:hAnsiTheme="minorBidi" w:cstheme="minorBidi"/>
          <w:sz w:val="20"/>
          <w:szCs w:val="20"/>
          <w:lang w:val="en-US"/>
        </w:rPr>
        <w:t>/financial</w:t>
      </w:r>
      <w:r w:rsidRPr="000E3A79">
        <w:rPr>
          <w:rFonts w:asciiTheme="minorBidi" w:hAnsiTheme="minorBidi" w:cstheme="minorBidi"/>
          <w:sz w:val="20"/>
          <w:szCs w:val="20"/>
          <w:lang w:val="en-US"/>
        </w:rPr>
        <w:t xml:space="preserve"> contributions to the </w:t>
      </w:r>
      <w:r w:rsidR="00901ECC">
        <w:rPr>
          <w:rFonts w:asciiTheme="minorBidi" w:hAnsiTheme="minorBidi" w:cstheme="minorBidi"/>
          <w:sz w:val="20"/>
          <w:szCs w:val="20"/>
          <w:lang w:val="en-US"/>
        </w:rPr>
        <w:t xml:space="preserve">Rule of Law </w:t>
      </w:r>
      <w:proofErr w:type="spellStart"/>
      <w:r w:rsidR="00901ECC">
        <w:rPr>
          <w:rFonts w:asciiTheme="minorBidi" w:hAnsiTheme="minorBidi" w:cstheme="minorBidi"/>
          <w:sz w:val="20"/>
          <w:szCs w:val="20"/>
          <w:lang w:val="en-US"/>
        </w:rPr>
        <w:t>P</w:t>
      </w:r>
      <w:r w:rsidRPr="000E3A79">
        <w:rPr>
          <w:rFonts w:asciiTheme="minorBidi" w:hAnsiTheme="minorBidi" w:cstheme="minorBidi"/>
          <w:sz w:val="20"/>
          <w:szCs w:val="20"/>
          <w:lang w:val="en-US"/>
        </w:rPr>
        <w:t>ro</w:t>
      </w:r>
      <w:r w:rsidR="00E8752E" w:rsidRPr="000E3A79">
        <w:rPr>
          <w:rFonts w:asciiTheme="minorBidi" w:hAnsiTheme="minorBidi" w:cstheme="minorBidi"/>
          <w:sz w:val="20"/>
          <w:szCs w:val="20"/>
          <w:lang w:val="en-US"/>
        </w:rPr>
        <w:t>gramme</w:t>
      </w:r>
      <w:proofErr w:type="spellEnd"/>
      <w:r w:rsidRPr="000E3A79">
        <w:rPr>
          <w:rFonts w:asciiTheme="minorBidi" w:hAnsiTheme="minorBidi" w:cstheme="minorBidi"/>
          <w:sz w:val="20"/>
          <w:szCs w:val="20"/>
          <w:lang w:val="en-US"/>
        </w:rPr>
        <w:t xml:space="preserve"> will be channeled through and managed by UNDP as one.</w:t>
      </w:r>
      <w:r w:rsidR="00F45B87" w:rsidRPr="000E3A79">
        <w:rPr>
          <w:rFonts w:asciiTheme="minorBidi" w:hAnsiTheme="minorBidi" w:cstheme="minorBidi"/>
          <w:sz w:val="20"/>
          <w:szCs w:val="20"/>
          <w:lang w:val="en-US"/>
        </w:rPr>
        <w:t xml:space="preserve"> In its resource mobilization </w:t>
      </w:r>
      <w:r w:rsidR="00C94FF0" w:rsidRPr="000E3A79">
        <w:rPr>
          <w:rFonts w:asciiTheme="minorBidi" w:hAnsiTheme="minorBidi" w:cstheme="minorBidi"/>
          <w:sz w:val="20"/>
          <w:szCs w:val="20"/>
          <w:lang w:val="en-US"/>
        </w:rPr>
        <w:t>efforts,</w:t>
      </w:r>
      <w:r w:rsidR="00F45B87" w:rsidRPr="000E3A79">
        <w:rPr>
          <w:rFonts w:asciiTheme="minorBidi" w:hAnsiTheme="minorBidi" w:cstheme="minorBidi"/>
          <w:sz w:val="20"/>
          <w:szCs w:val="20"/>
          <w:lang w:val="en-US"/>
        </w:rPr>
        <w:t xml:space="preserve"> the </w:t>
      </w:r>
      <w:r w:rsidR="00901ECC">
        <w:rPr>
          <w:rFonts w:asciiTheme="minorBidi" w:hAnsiTheme="minorBidi" w:cstheme="minorBidi"/>
          <w:sz w:val="20"/>
          <w:szCs w:val="20"/>
          <w:lang w:val="en-US"/>
        </w:rPr>
        <w:t xml:space="preserve">Rule of Law </w:t>
      </w:r>
      <w:proofErr w:type="spellStart"/>
      <w:r w:rsidR="00901ECC">
        <w:rPr>
          <w:rFonts w:asciiTheme="minorBidi" w:hAnsiTheme="minorBidi" w:cstheme="minorBidi"/>
          <w:sz w:val="20"/>
          <w:szCs w:val="20"/>
          <w:lang w:val="en-US"/>
        </w:rPr>
        <w:t>P</w:t>
      </w:r>
      <w:r w:rsidR="00F45B87" w:rsidRPr="000E3A79">
        <w:rPr>
          <w:rFonts w:asciiTheme="minorBidi" w:hAnsiTheme="minorBidi" w:cstheme="minorBidi"/>
          <w:sz w:val="20"/>
          <w:szCs w:val="20"/>
          <w:lang w:val="en-US"/>
        </w:rPr>
        <w:t>rogramme</w:t>
      </w:r>
      <w:proofErr w:type="spellEnd"/>
      <w:r w:rsidR="00F45B87" w:rsidRPr="000E3A79">
        <w:rPr>
          <w:rFonts w:asciiTheme="minorBidi" w:hAnsiTheme="minorBidi" w:cstheme="minorBidi"/>
          <w:sz w:val="20"/>
          <w:szCs w:val="20"/>
          <w:lang w:val="en-US"/>
        </w:rPr>
        <w:t xml:space="preserve"> will </w:t>
      </w:r>
      <w:proofErr w:type="gramStart"/>
      <w:r w:rsidR="00F45B87" w:rsidRPr="000E3A79">
        <w:rPr>
          <w:rFonts w:asciiTheme="minorBidi" w:hAnsiTheme="minorBidi" w:cstheme="minorBidi"/>
          <w:sz w:val="20"/>
          <w:szCs w:val="20"/>
          <w:lang w:val="en-US"/>
        </w:rPr>
        <w:t>look into</w:t>
      </w:r>
      <w:proofErr w:type="gramEnd"/>
      <w:r w:rsidR="00F45B87" w:rsidRPr="000E3A79">
        <w:rPr>
          <w:rFonts w:asciiTheme="minorBidi" w:hAnsiTheme="minorBidi" w:cstheme="minorBidi"/>
          <w:sz w:val="20"/>
          <w:szCs w:val="20"/>
          <w:lang w:val="en-US"/>
        </w:rPr>
        <w:t xml:space="preserve"> government cost-sharing opportunities whenever available.</w:t>
      </w:r>
      <w:r w:rsidRPr="000E3A79">
        <w:rPr>
          <w:rFonts w:asciiTheme="minorBidi" w:hAnsiTheme="minorBidi" w:cstheme="minorBidi"/>
          <w:sz w:val="20"/>
          <w:szCs w:val="20"/>
          <w:lang w:val="en-US"/>
        </w:rPr>
        <w:t xml:space="preserve"> While the </w:t>
      </w:r>
      <w:r w:rsidR="00901ECC">
        <w:rPr>
          <w:rFonts w:asciiTheme="minorBidi" w:hAnsiTheme="minorBidi" w:cstheme="minorBidi"/>
          <w:sz w:val="20"/>
          <w:szCs w:val="20"/>
          <w:lang w:val="en-US"/>
        </w:rPr>
        <w:t xml:space="preserve">Rule of Law </w:t>
      </w:r>
      <w:proofErr w:type="spellStart"/>
      <w:r w:rsidR="00901ECC">
        <w:rPr>
          <w:rFonts w:asciiTheme="minorBidi" w:hAnsiTheme="minorBidi" w:cstheme="minorBidi"/>
          <w:sz w:val="20"/>
          <w:szCs w:val="20"/>
          <w:lang w:val="en-US"/>
        </w:rPr>
        <w:t>P</w:t>
      </w:r>
      <w:r w:rsidRPr="000E3A79">
        <w:rPr>
          <w:rFonts w:asciiTheme="minorBidi" w:hAnsiTheme="minorBidi" w:cstheme="minorBidi"/>
          <w:sz w:val="20"/>
          <w:szCs w:val="20"/>
          <w:lang w:val="en-US"/>
        </w:rPr>
        <w:t>ro</w:t>
      </w:r>
      <w:r w:rsidR="00E8752E" w:rsidRPr="000E3A79">
        <w:rPr>
          <w:rFonts w:asciiTheme="minorBidi" w:hAnsiTheme="minorBidi" w:cstheme="minorBidi"/>
          <w:sz w:val="20"/>
          <w:szCs w:val="20"/>
          <w:lang w:val="en-US"/>
        </w:rPr>
        <w:t>gramme</w:t>
      </w:r>
      <w:proofErr w:type="spellEnd"/>
      <w:r w:rsidRPr="000E3A79">
        <w:rPr>
          <w:rFonts w:asciiTheme="minorBidi" w:hAnsiTheme="minorBidi" w:cstheme="minorBidi"/>
          <w:sz w:val="20"/>
          <w:szCs w:val="20"/>
          <w:lang w:val="en-US"/>
        </w:rPr>
        <w:t xml:space="preserve"> proposes and encourages non-earmarking of financial resources to better enable </w:t>
      </w:r>
      <w:r w:rsidR="006B38A9" w:rsidRPr="000E3A79">
        <w:rPr>
          <w:rFonts w:asciiTheme="minorBidi" w:hAnsiTheme="minorBidi" w:cstheme="minorBidi"/>
          <w:sz w:val="20"/>
          <w:szCs w:val="20"/>
          <w:lang w:val="en-US"/>
        </w:rPr>
        <w:t xml:space="preserve">the </w:t>
      </w:r>
      <w:r w:rsidR="00901ECC">
        <w:rPr>
          <w:rFonts w:asciiTheme="minorBidi" w:hAnsiTheme="minorBidi" w:cstheme="minorBidi"/>
          <w:sz w:val="20"/>
          <w:szCs w:val="20"/>
          <w:lang w:val="en-US"/>
        </w:rPr>
        <w:t xml:space="preserve">Rule of Law </w:t>
      </w:r>
      <w:proofErr w:type="spellStart"/>
      <w:r w:rsidR="00901ECC">
        <w:rPr>
          <w:rFonts w:asciiTheme="minorBidi" w:hAnsiTheme="minorBidi" w:cstheme="minorBidi"/>
          <w:sz w:val="20"/>
          <w:szCs w:val="20"/>
          <w:lang w:val="en-US"/>
        </w:rPr>
        <w:t>P</w:t>
      </w:r>
      <w:r w:rsidR="006B38A9" w:rsidRPr="000E3A79">
        <w:rPr>
          <w:rFonts w:asciiTheme="minorBidi" w:hAnsiTheme="minorBidi" w:cstheme="minorBidi"/>
          <w:sz w:val="20"/>
          <w:szCs w:val="20"/>
          <w:lang w:val="en-US"/>
        </w:rPr>
        <w:t>ro</w:t>
      </w:r>
      <w:r w:rsidR="00E8752E" w:rsidRPr="000E3A79">
        <w:rPr>
          <w:rFonts w:asciiTheme="minorBidi" w:hAnsiTheme="minorBidi" w:cstheme="minorBidi"/>
          <w:sz w:val="20"/>
          <w:szCs w:val="20"/>
          <w:lang w:val="en-US"/>
        </w:rPr>
        <w:t>gramme</w:t>
      </w:r>
      <w:proofErr w:type="spellEnd"/>
      <w:r w:rsidR="006B38A9" w:rsidRPr="000E3A79">
        <w:rPr>
          <w:rFonts w:asciiTheme="minorBidi" w:hAnsiTheme="minorBidi" w:cstheme="minorBidi"/>
          <w:sz w:val="20"/>
          <w:szCs w:val="20"/>
          <w:lang w:val="en-US"/>
        </w:rPr>
        <w:t xml:space="preserve"> </w:t>
      </w:r>
      <w:r w:rsidRPr="000E3A79">
        <w:rPr>
          <w:rFonts w:asciiTheme="minorBidi" w:hAnsiTheme="minorBidi" w:cstheme="minorBidi"/>
          <w:sz w:val="20"/>
          <w:szCs w:val="20"/>
          <w:lang w:val="en-US"/>
        </w:rPr>
        <w:t xml:space="preserve">to be responsive and flexible in its approach, donors that seek to earmark contributions to specific </w:t>
      </w:r>
      <w:r w:rsidR="006B38A9" w:rsidRPr="000E3A79">
        <w:rPr>
          <w:rFonts w:asciiTheme="minorBidi" w:hAnsiTheme="minorBidi" w:cstheme="minorBidi"/>
          <w:sz w:val="20"/>
          <w:szCs w:val="20"/>
          <w:lang w:val="en-US"/>
        </w:rPr>
        <w:t>o</w:t>
      </w:r>
      <w:r w:rsidRPr="000E3A79">
        <w:rPr>
          <w:rFonts w:asciiTheme="minorBidi" w:hAnsiTheme="minorBidi" w:cstheme="minorBidi"/>
          <w:sz w:val="20"/>
          <w:szCs w:val="20"/>
          <w:lang w:val="en-US"/>
        </w:rPr>
        <w:t>utputs</w:t>
      </w:r>
      <w:r w:rsidR="006B38A9" w:rsidRPr="000E3A79">
        <w:rPr>
          <w:rFonts w:asciiTheme="minorBidi" w:hAnsiTheme="minorBidi" w:cstheme="minorBidi"/>
          <w:sz w:val="20"/>
          <w:szCs w:val="20"/>
          <w:lang w:val="en-US"/>
        </w:rPr>
        <w:t xml:space="preserve"> </w:t>
      </w:r>
      <w:r w:rsidRPr="000E3A79">
        <w:rPr>
          <w:rFonts w:asciiTheme="minorBidi" w:hAnsiTheme="minorBidi" w:cstheme="minorBidi"/>
          <w:sz w:val="20"/>
          <w:szCs w:val="20"/>
          <w:lang w:val="en-US"/>
        </w:rPr>
        <w:t xml:space="preserve">may do so. </w:t>
      </w:r>
      <w:r w:rsidR="000E7EE4" w:rsidRPr="00F0044F">
        <w:rPr>
          <w:rFonts w:asciiTheme="minorBidi" w:hAnsiTheme="minorBidi" w:cstheme="minorBidi"/>
          <w:color w:val="252525"/>
          <w:sz w:val="20"/>
          <w:szCs w:val="20"/>
          <w:shd w:val="clear" w:color="auto" w:fill="FFFFFF"/>
          <w:lang w:val="en-US"/>
        </w:rPr>
        <w:t xml:space="preserve">The </w:t>
      </w:r>
      <w:r w:rsidR="00901ECC">
        <w:rPr>
          <w:rFonts w:asciiTheme="minorBidi" w:hAnsiTheme="minorBidi" w:cstheme="minorBidi"/>
          <w:color w:val="252525"/>
          <w:sz w:val="20"/>
          <w:szCs w:val="20"/>
          <w:shd w:val="clear" w:color="auto" w:fill="FFFFFF"/>
          <w:lang w:val="en-US"/>
        </w:rPr>
        <w:t xml:space="preserve">Rule of Law </w:t>
      </w:r>
      <w:proofErr w:type="spellStart"/>
      <w:r w:rsidR="00901ECC">
        <w:rPr>
          <w:rFonts w:asciiTheme="minorBidi" w:hAnsiTheme="minorBidi" w:cstheme="minorBidi"/>
          <w:color w:val="252525"/>
          <w:sz w:val="20"/>
          <w:szCs w:val="20"/>
          <w:shd w:val="clear" w:color="auto" w:fill="FFFFFF"/>
          <w:lang w:val="en-US"/>
        </w:rPr>
        <w:t>P</w:t>
      </w:r>
      <w:r w:rsidR="000E7EE4" w:rsidRPr="00F0044F">
        <w:rPr>
          <w:rFonts w:asciiTheme="minorBidi" w:hAnsiTheme="minorBidi" w:cstheme="minorBidi"/>
          <w:color w:val="252525"/>
          <w:sz w:val="20"/>
          <w:szCs w:val="20"/>
          <w:shd w:val="clear" w:color="auto" w:fill="FFFFFF"/>
          <w:lang w:val="en-US"/>
        </w:rPr>
        <w:t>ro</w:t>
      </w:r>
      <w:r w:rsidR="00E8752E" w:rsidRPr="00F0044F">
        <w:rPr>
          <w:rFonts w:asciiTheme="minorBidi" w:hAnsiTheme="minorBidi" w:cstheme="minorBidi"/>
          <w:color w:val="252525"/>
          <w:sz w:val="20"/>
          <w:szCs w:val="20"/>
          <w:shd w:val="clear" w:color="auto" w:fill="FFFFFF"/>
          <w:lang w:val="en-US"/>
        </w:rPr>
        <w:t>gramme</w:t>
      </w:r>
      <w:proofErr w:type="spellEnd"/>
      <w:r w:rsidR="000E7EE4" w:rsidRPr="00F0044F">
        <w:rPr>
          <w:rFonts w:asciiTheme="minorBidi" w:hAnsiTheme="minorBidi" w:cstheme="minorBidi"/>
          <w:color w:val="252525"/>
          <w:sz w:val="20"/>
          <w:szCs w:val="20"/>
          <w:shd w:val="clear" w:color="auto" w:fill="FFFFFF"/>
          <w:lang w:val="en-US"/>
        </w:rPr>
        <w:t xml:space="preserve"> will be managed by a high-</w:t>
      </w:r>
      <w:r w:rsidR="00DB6E67" w:rsidRPr="00DB6E67">
        <w:rPr>
          <w:rFonts w:asciiTheme="minorBidi" w:hAnsiTheme="minorBidi" w:cstheme="minorBidi"/>
          <w:color w:val="252525"/>
          <w:sz w:val="20"/>
          <w:szCs w:val="20"/>
          <w:shd w:val="clear" w:color="auto" w:fill="FFFFFF"/>
          <w:lang w:val="en-US"/>
        </w:rPr>
        <w:t>caliber</w:t>
      </w:r>
      <w:r w:rsidR="000E7EE4" w:rsidRPr="00F0044F">
        <w:rPr>
          <w:rFonts w:asciiTheme="minorBidi" w:hAnsiTheme="minorBidi" w:cstheme="minorBidi"/>
          <w:color w:val="252525"/>
          <w:sz w:val="20"/>
          <w:szCs w:val="20"/>
          <w:shd w:val="clear" w:color="auto" w:fill="FFFFFF"/>
          <w:lang w:val="en-US"/>
        </w:rPr>
        <w:t xml:space="preserve"> team, including national and international staff, consultants, civil engineers, and a quantity survey. The finance and operations team will collaborate with the UNDP Pakistan Country Office</w:t>
      </w:r>
      <w:r w:rsidR="00E8752E" w:rsidRPr="00F0044F">
        <w:rPr>
          <w:rFonts w:asciiTheme="minorBidi" w:hAnsiTheme="minorBidi" w:cstheme="minorBidi"/>
          <w:color w:val="252525"/>
          <w:sz w:val="20"/>
          <w:szCs w:val="20"/>
          <w:shd w:val="clear" w:color="auto" w:fill="FFFFFF"/>
          <w:lang w:val="en-US"/>
        </w:rPr>
        <w:t xml:space="preserve"> (CO)</w:t>
      </w:r>
      <w:r w:rsidR="000E7EE4" w:rsidRPr="00F0044F">
        <w:rPr>
          <w:rFonts w:asciiTheme="minorBidi" w:hAnsiTheme="minorBidi" w:cstheme="minorBidi"/>
          <w:color w:val="252525"/>
          <w:sz w:val="20"/>
          <w:szCs w:val="20"/>
          <w:shd w:val="clear" w:color="auto" w:fill="FFFFFF"/>
          <w:lang w:val="en-US"/>
        </w:rPr>
        <w:t xml:space="preserve"> for timely support. </w:t>
      </w:r>
      <w:proofErr w:type="spellStart"/>
      <w:r w:rsidR="000E7EE4" w:rsidRPr="00F0044F">
        <w:rPr>
          <w:rFonts w:asciiTheme="minorBidi" w:hAnsiTheme="minorBidi" w:cstheme="minorBidi"/>
          <w:color w:val="252525"/>
          <w:sz w:val="20"/>
          <w:szCs w:val="20"/>
          <w:shd w:val="clear" w:color="auto" w:fill="FFFFFF"/>
          <w:lang w:val="en-US"/>
        </w:rPr>
        <w:t>Pr</w:t>
      </w:r>
      <w:r w:rsidR="00E8752E" w:rsidRPr="00F0044F">
        <w:rPr>
          <w:rFonts w:asciiTheme="minorBidi" w:hAnsiTheme="minorBidi" w:cstheme="minorBidi"/>
          <w:color w:val="252525"/>
          <w:sz w:val="20"/>
          <w:szCs w:val="20"/>
          <w:shd w:val="clear" w:color="auto" w:fill="FFFFFF"/>
          <w:lang w:val="en-US"/>
        </w:rPr>
        <w:t>ogramme</w:t>
      </w:r>
      <w:proofErr w:type="spellEnd"/>
      <w:r w:rsidR="000E7EE4" w:rsidRPr="00F0044F">
        <w:rPr>
          <w:rFonts w:asciiTheme="minorBidi" w:hAnsiTheme="minorBidi" w:cstheme="minorBidi"/>
          <w:color w:val="252525"/>
          <w:sz w:val="20"/>
          <w:szCs w:val="20"/>
          <w:shd w:val="clear" w:color="auto" w:fill="FFFFFF"/>
          <w:lang w:val="en-US"/>
        </w:rPr>
        <w:t xml:space="preserve"> personnel will be based in multiple locations, including Peshawar, Islamabad, and Quetta, with remote working options.</w:t>
      </w:r>
    </w:p>
    <w:p w14:paraId="555EAC24" w14:textId="77777777" w:rsidR="00FB1FE6" w:rsidRPr="00F0044F" w:rsidRDefault="00FB1FE6" w:rsidP="00FA306C">
      <w:pPr>
        <w:spacing w:after="0"/>
        <w:rPr>
          <w:rFonts w:asciiTheme="minorBidi" w:hAnsiTheme="minorBidi" w:cstheme="minorBidi"/>
          <w:color w:val="252525"/>
          <w:sz w:val="20"/>
          <w:szCs w:val="20"/>
          <w:shd w:val="clear" w:color="auto" w:fill="FFFFFF"/>
          <w:lang w:val="en-US"/>
        </w:rPr>
      </w:pPr>
    </w:p>
    <w:p w14:paraId="370CC784" w14:textId="4EB473FC" w:rsidR="000E7EE4" w:rsidRPr="000E3A79" w:rsidRDefault="000E7EE4" w:rsidP="00FA306C">
      <w:pPr>
        <w:spacing w:after="0"/>
        <w:rPr>
          <w:rFonts w:asciiTheme="minorBidi" w:hAnsiTheme="minorBidi" w:cstheme="minorBidi"/>
          <w:i/>
          <w:iCs/>
          <w:sz w:val="20"/>
          <w:szCs w:val="20"/>
          <w:lang w:val="en-US"/>
        </w:rPr>
      </w:pPr>
      <w:r w:rsidRPr="000E3A79">
        <w:rPr>
          <w:rFonts w:asciiTheme="minorBidi" w:hAnsiTheme="minorBidi" w:cstheme="minorBidi"/>
          <w:i/>
          <w:iCs/>
          <w:sz w:val="20"/>
          <w:szCs w:val="20"/>
          <w:lang w:val="en-US"/>
        </w:rPr>
        <w:t>(For further details please see Section IV: Project Management and Section VII: Multi-Year Work Plan)</w:t>
      </w:r>
      <w:r w:rsidR="004A7043" w:rsidRPr="000E3A79">
        <w:rPr>
          <w:rFonts w:asciiTheme="minorBidi" w:hAnsiTheme="minorBidi" w:cstheme="minorBidi"/>
          <w:i/>
          <w:iCs/>
          <w:sz w:val="20"/>
          <w:szCs w:val="20"/>
          <w:lang w:val="en-US"/>
        </w:rPr>
        <w:t xml:space="preserve"> </w:t>
      </w:r>
    </w:p>
    <w:p w14:paraId="6FD25487" w14:textId="77777777" w:rsidR="000E7EE4" w:rsidRPr="000E3A79" w:rsidRDefault="000E7EE4" w:rsidP="00AB1FFB">
      <w:pPr>
        <w:spacing w:after="0"/>
        <w:rPr>
          <w:rFonts w:asciiTheme="minorBidi" w:hAnsiTheme="minorBidi" w:cstheme="minorBidi"/>
          <w:i/>
          <w:iCs/>
          <w:sz w:val="20"/>
          <w:szCs w:val="20"/>
          <w:lang w:val="en-US"/>
        </w:rPr>
      </w:pPr>
    </w:p>
    <w:p w14:paraId="53FF616A" w14:textId="1FE1B91B" w:rsidR="002F14AB" w:rsidRPr="000E3A79" w:rsidRDefault="002F14AB" w:rsidP="00FA306C">
      <w:pPr>
        <w:pStyle w:val="Heading2"/>
        <w:spacing w:before="0" w:after="0"/>
        <w:rPr>
          <w:lang w:val="en-US"/>
        </w:rPr>
      </w:pPr>
      <w:r w:rsidRPr="000E3A79">
        <w:rPr>
          <w:lang w:val="en-US"/>
        </w:rPr>
        <w:t>Partnerships</w:t>
      </w:r>
      <w:r w:rsidR="000E7EE4" w:rsidRPr="000E3A79">
        <w:rPr>
          <w:lang w:val="en-US"/>
        </w:rPr>
        <w:t xml:space="preserve"> </w:t>
      </w:r>
    </w:p>
    <w:p w14:paraId="3186FC9A" w14:textId="77777777" w:rsidR="008743D2" w:rsidRPr="000E3A79" w:rsidRDefault="008743D2" w:rsidP="00FA306C">
      <w:pPr>
        <w:spacing w:after="0"/>
        <w:rPr>
          <w:lang w:val="en-US"/>
        </w:rPr>
      </w:pPr>
    </w:p>
    <w:p w14:paraId="277C008C" w14:textId="1B3F364C" w:rsidR="003620AC" w:rsidRPr="000E3A79" w:rsidRDefault="00464CF1" w:rsidP="00AB1FFB">
      <w:pPr>
        <w:spacing w:after="0"/>
        <w:rPr>
          <w:rFonts w:asciiTheme="minorBidi" w:eastAsia="Calibri" w:hAnsiTheme="minorBidi" w:cstheme="minorBidi"/>
          <w:sz w:val="20"/>
          <w:szCs w:val="20"/>
          <w:lang w:val="en-US"/>
        </w:rPr>
      </w:pPr>
      <w:r w:rsidRPr="00F0044F">
        <w:rPr>
          <w:rFonts w:asciiTheme="minorBidi" w:hAnsiTheme="minorBidi" w:cstheme="minorBidi"/>
          <w:color w:val="252525"/>
          <w:sz w:val="20"/>
          <w:szCs w:val="20"/>
          <w:shd w:val="clear" w:color="auto" w:fill="FFFFFF"/>
          <w:lang w:val="en-US"/>
        </w:rPr>
        <w:t xml:space="preserve">The strategy emphasizes partnership building and </w:t>
      </w:r>
      <w:r w:rsidR="00AB1FFB" w:rsidRPr="00F0044F">
        <w:rPr>
          <w:rFonts w:asciiTheme="minorBidi" w:hAnsiTheme="minorBidi" w:cstheme="minorBidi"/>
          <w:color w:val="252525"/>
          <w:sz w:val="20"/>
          <w:szCs w:val="20"/>
          <w:shd w:val="clear" w:color="auto" w:fill="FFFFFF"/>
          <w:lang w:val="en-US"/>
        </w:rPr>
        <w:t xml:space="preserve">collaborative </w:t>
      </w:r>
      <w:r w:rsidRPr="00F0044F">
        <w:rPr>
          <w:rFonts w:asciiTheme="minorBidi" w:hAnsiTheme="minorBidi" w:cstheme="minorBidi"/>
          <w:color w:val="252525"/>
          <w:sz w:val="20"/>
          <w:szCs w:val="20"/>
          <w:shd w:val="clear" w:color="auto" w:fill="FFFFFF"/>
          <w:lang w:val="en-US"/>
        </w:rPr>
        <w:t xml:space="preserve">engagement for </w:t>
      </w:r>
      <w:r w:rsidR="00AB1FFB" w:rsidRPr="00F0044F">
        <w:rPr>
          <w:rFonts w:asciiTheme="minorBidi" w:hAnsiTheme="minorBidi" w:cstheme="minorBidi"/>
          <w:color w:val="252525"/>
          <w:sz w:val="20"/>
          <w:szCs w:val="20"/>
          <w:shd w:val="clear" w:color="auto" w:fill="FFFFFF"/>
          <w:lang w:val="en-US"/>
        </w:rPr>
        <w:t xml:space="preserve">the </w:t>
      </w:r>
      <w:r w:rsidR="00901ECC">
        <w:rPr>
          <w:rFonts w:asciiTheme="minorBidi" w:hAnsiTheme="minorBidi" w:cstheme="minorBidi"/>
          <w:color w:val="252525"/>
          <w:sz w:val="20"/>
          <w:szCs w:val="20"/>
          <w:shd w:val="clear" w:color="auto" w:fill="FFFFFF"/>
          <w:lang w:val="en-US"/>
        </w:rPr>
        <w:t xml:space="preserve">Rule of Law </w:t>
      </w:r>
      <w:proofErr w:type="spellStart"/>
      <w:r w:rsidR="00901ECC">
        <w:rPr>
          <w:rFonts w:asciiTheme="minorBidi" w:hAnsiTheme="minorBidi" w:cstheme="minorBidi"/>
          <w:color w:val="252525"/>
          <w:sz w:val="20"/>
          <w:szCs w:val="20"/>
          <w:shd w:val="clear" w:color="auto" w:fill="FFFFFF"/>
          <w:lang w:val="en-US"/>
        </w:rPr>
        <w:t>P</w:t>
      </w:r>
      <w:r w:rsidR="00AB1FFB" w:rsidRPr="00F0044F">
        <w:rPr>
          <w:rFonts w:asciiTheme="minorBidi" w:hAnsiTheme="minorBidi" w:cstheme="minorBidi"/>
          <w:color w:val="252525"/>
          <w:sz w:val="20"/>
          <w:szCs w:val="20"/>
          <w:shd w:val="clear" w:color="auto" w:fill="FFFFFF"/>
          <w:lang w:val="en-US"/>
        </w:rPr>
        <w:t>ro</w:t>
      </w:r>
      <w:r w:rsidR="008E5314" w:rsidRPr="00F0044F">
        <w:rPr>
          <w:rFonts w:asciiTheme="minorBidi" w:hAnsiTheme="minorBidi" w:cstheme="minorBidi"/>
          <w:color w:val="252525"/>
          <w:sz w:val="20"/>
          <w:szCs w:val="20"/>
          <w:shd w:val="clear" w:color="auto" w:fill="FFFFFF"/>
          <w:lang w:val="en-US"/>
        </w:rPr>
        <w:t>gramme’s</w:t>
      </w:r>
      <w:proofErr w:type="spellEnd"/>
      <w:r w:rsidR="00AB1FFB" w:rsidRPr="00F0044F">
        <w:rPr>
          <w:rFonts w:asciiTheme="minorBidi" w:hAnsiTheme="minorBidi" w:cstheme="minorBidi"/>
          <w:color w:val="252525"/>
          <w:sz w:val="20"/>
          <w:szCs w:val="20"/>
          <w:shd w:val="clear" w:color="auto" w:fill="FFFFFF"/>
          <w:lang w:val="en-US"/>
        </w:rPr>
        <w:t xml:space="preserve"> </w:t>
      </w:r>
      <w:r w:rsidRPr="00F0044F">
        <w:rPr>
          <w:rFonts w:asciiTheme="minorBidi" w:hAnsiTheme="minorBidi" w:cstheme="minorBidi"/>
          <w:color w:val="252525"/>
          <w:sz w:val="20"/>
          <w:szCs w:val="20"/>
          <w:shd w:val="clear" w:color="auto" w:fill="FFFFFF"/>
          <w:lang w:val="en-US"/>
        </w:rPr>
        <w:t>successful implementation, sustainability, and scalability</w:t>
      </w:r>
      <w:r w:rsidRPr="00F0044F">
        <w:rPr>
          <w:rFonts w:asciiTheme="minorBidi" w:hAnsiTheme="minorBidi" w:cstheme="minorBidi"/>
          <w:sz w:val="20"/>
          <w:szCs w:val="20"/>
          <w:lang w:val="en-US"/>
        </w:rPr>
        <w:t>.</w:t>
      </w:r>
      <w:r w:rsidRPr="00F0044F">
        <w:rPr>
          <w:sz w:val="20"/>
          <w:szCs w:val="20"/>
          <w:lang w:val="en-US"/>
        </w:rPr>
        <w:t xml:space="preserve"> The </w:t>
      </w:r>
      <w:r w:rsidR="00901ECC">
        <w:rPr>
          <w:sz w:val="20"/>
          <w:szCs w:val="20"/>
          <w:lang w:val="en-US"/>
        </w:rPr>
        <w:t xml:space="preserve">Rule of Law </w:t>
      </w:r>
      <w:proofErr w:type="spellStart"/>
      <w:r w:rsidR="00901ECC">
        <w:rPr>
          <w:sz w:val="20"/>
          <w:szCs w:val="20"/>
          <w:lang w:val="en-US"/>
        </w:rPr>
        <w:t>P</w:t>
      </w:r>
      <w:r w:rsidRPr="00F0044F">
        <w:rPr>
          <w:sz w:val="20"/>
          <w:szCs w:val="20"/>
          <w:lang w:val="en-US"/>
        </w:rPr>
        <w:t>rogramme</w:t>
      </w:r>
      <w:r w:rsidR="00AB1FFB" w:rsidRPr="00F0044F">
        <w:rPr>
          <w:sz w:val="20"/>
          <w:szCs w:val="20"/>
          <w:lang w:val="en-US"/>
        </w:rPr>
        <w:t>’s</w:t>
      </w:r>
      <w:proofErr w:type="spellEnd"/>
      <w:r w:rsidRPr="00F0044F">
        <w:rPr>
          <w:sz w:val="20"/>
          <w:szCs w:val="20"/>
          <w:lang w:val="en-US"/>
        </w:rPr>
        <w:t xml:space="preserve"> new phase will broaden its partner engagement to enhance partner capacities in evidence-based research, analysis, monitoring, and evaluation. Building on best </w:t>
      </w:r>
      <w:r w:rsidR="00DB6E67" w:rsidRPr="00DB6E67">
        <w:rPr>
          <w:sz w:val="20"/>
          <w:szCs w:val="20"/>
          <w:lang w:val="en-US"/>
        </w:rPr>
        <w:t>practices</w:t>
      </w:r>
      <w:r w:rsidRPr="00F0044F">
        <w:rPr>
          <w:sz w:val="20"/>
          <w:szCs w:val="20"/>
          <w:lang w:val="en-US"/>
        </w:rPr>
        <w:t xml:space="preserve"> and lessons learned to date, the </w:t>
      </w:r>
      <w:r w:rsidR="00AB1FFB" w:rsidRPr="00F0044F">
        <w:rPr>
          <w:sz w:val="20"/>
          <w:szCs w:val="20"/>
          <w:lang w:val="en-US"/>
        </w:rPr>
        <w:t>new phase</w:t>
      </w:r>
      <w:r w:rsidRPr="00F0044F">
        <w:rPr>
          <w:sz w:val="20"/>
          <w:szCs w:val="20"/>
          <w:lang w:val="en-US"/>
        </w:rPr>
        <w:t xml:space="preserve"> will apply the following guiding principles for partnerships:</w:t>
      </w:r>
      <w:r w:rsidR="003620AC" w:rsidRPr="000E3A79">
        <w:rPr>
          <w:rFonts w:asciiTheme="minorBidi" w:hAnsiTheme="minorBidi" w:cstheme="minorBidi"/>
          <w:bCs/>
          <w:sz w:val="20"/>
          <w:szCs w:val="20"/>
          <w:lang w:val="en-US"/>
        </w:rPr>
        <w:t xml:space="preserve"> </w:t>
      </w:r>
    </w:p>
    <w:p w14:paraId="41467CD4" w14:textId="77777777" w:rsidR="00FB6B0A" w:rsidRPr="000E3A79" w:rsidRDefault="00FB6B0A" w:rsidP="00FA306C">
      <w:pPr>
        <w:spacing w:after="0"/>
        <w:rPr>
          <w:rFonts w:asciiTheme="minorBidi" w:hAnsiTheme="minorBidi" w:cstheme="minorBidi"/>
          <w:bCs/>
          <w:sz w:val="20"/>
          <w:szCs w:val="20"/>
          <w:lang w:val="en-US"/>
        </w:rPr>
      </w:pPr>
    </w:p>
    <w:p w14:paraId="6EE40AC1" w14:textId="0755B482" w:rsidR="00FB6B0A" w:rsidRPr="000E3A79" w:rsidRDefault="008743D2" w:rsidP="00FA306C">
      <w:pPr>
        <w:spacing w:after="0"/>
        <w:rPr>
          <w:rFonts w:asciiTheme="minorBidi" w:hAnsiTheme="minorBidi" w:cstheme="minorBidi"/>
          <w:sz w:val="20"/>
          <w:szCs w:val="20"/>
          <w:lang w:val="en-US"/>
        </w:rPr>
      </w:pPr>
      <w:r w:rsidRPr="000E3A79">
        <w:rPr>
          <w:rFonts w:asciiTheme="minorBidi" w:eastAsia="Calibri" w:hAnsiTheme="minorBidi" w:cstheme="minorBidi"/>
          <w:bCs/>
          <w:i/>
          <w:sz w:val="20"/>
          <w:szCs w:val="20"/>
          <w:u w:val="single"/>
          <w:lang w:val="en-US"/>
        </w:rPr>
        <w:t>a) Engage</w:t>
      </w:r>
      <w:r w:rsidR="00D3231A" w:rsidRPr="000E3A79">
        <w:rPr>
          <w:rFonts w:asciiTheme="minorBidi" w:eastAsia="Calibri" w:hAnsiTheme="minorBidi" w:cstheme="minorBidi"/>
          <w:bCs/>
          <w:i/>
          <w:sz w:val="20"/>
          <w:szCs w:val="20"/>
          <w:u w:val="single"/>
          <w:lang w:val="en-US"/>
        </w:rPr>
        <w:t>, partner, and collaborate with the government to secure institutional buy</w:t>
      </w:r>
      <w:r w:rsidR="00BF50A9" w:rsidRPr="000E3A79">
        <w:rPr>
          <w:rFonts w:asciiTheme="minorBidi" w:eastAsia="Calibri" w:hAnsiTheme="minorBidi" w:cstheme="minorBidi"/>
          <w:bCs/>
          <w:i/>
          <w:sz w:val="20"/>
          <w:szCs w:val="20"/>
          <w:u w:val="single"/>
          <w:lang w:val="en-US"/>
        </w:rPr>
        <w:t>-</w:t>
      </w:r>
      <w:r w:rsidR="00D3231A" w:rsidRPr="000E3A79">
        <w:rPr>
          <w:rFonts w:asciiTheme="minorBidi" w:eastAsia="Calibri" w:hAnsiTheme="minorBidi" w:cstheme="minorBidi"/>
          <w:bCs/>
          <w:i/>
          <w:sz w:val="20"/>
          <w:szCs w:val="20"/>
          <w:u w:val="single"/>
          <w:lang w:val="en-US"/>
        </w:rPr>
        <w:t>in and stakeholder ownership from the onset</w:t>
      </w:r>
      <w:r w:rsidR="00070149" w:rsidRPr="000E3A79">
        <w:rPr>
          <w:rFonts w:asciiTheme="minorBidi" w:eastAsia="Calibri" w:hAnsiTheme="minorBidi" w:cstheme="minorBidi"/>
          <w:bCs/>
          <w:i/>
          <w:sz w:val="20"/>
          <w:szCs w:val="20"/>
          <w:u w:val="single"/>
          <w:lang w:val="en-US"/>
        </w:rPr>
        <w:t>:</w:t>
      </w:r>
      <w:r w:rsidR="00FB6B0A" w:rsidRPr="000E3A79">
        <w:rPr>
          <w:rFonts w:asciiTheme="minorBidi" w:hAnsiTheme="minorBidi" w:cstheme="minorBidi"/>
          <w:sz w:val="20"/>
          <w:szCs w:val="20"/>
          <w:lang w:val="en-US"/>
        </w:rPr>
        <w:t xml:space="preserve"> The </w:t>
      </w:r>
      <w:r w:rsidR="00901ECC">
        <w:rPr>
          <w:rFonts w:asciiTheme="minorBidi" w:hAnsiTheme="minorBidi" w:cstheme="minorBidi"/>
          <w:sz w:val="20"/>
          <w:szCs w:val="20"/>
          <w:lang w:val="en-US"/>
        </w:rPr>
        <w:t xml:space="preserve">Rule of Law </w:t>
      </w:r>
      <w:proofErr w:type="spellStart"/>
      <w:r w:rsidR="00901ECC">
        <w:rPr>
          <w:rFonts w:asciiTheme="minorBidi" w:hAnsiTheme="minorBidi" w:cstheme="minorBidi"/>
          <w:sz w:val="20"/>
          <w:szCs w:val="20"/>
          <w:lang w:val="en-US"/>
        </w:rPr>
        <w:t>P</w:t>
      </w:r>
      <w:r w:rsidR="00FB6B0A" w:rsidRPr="000E3A79">
        <w:rPr>
          <w:rFonts w:asciiTheme="minorBidi" w:hAnsiTheme="minorBidi" w:cstheme="minorBidi"/>
          <w:sz w:val="20"/>
          <w:szCs w:val="20"/>
          <w:lang w:val="en-US"/>
        </w:rPr>
        <w:t>rogramme</w:t>
      </w:r>
      <w:proofErr w:type="spellEnd"/>
      <w:r w:rsidR="00FB6B0A" w:rsidRPr="000E3A79">
        <w:rPr>
          <w:rFonts w:asciiTheme="minorBidi" w:hAnsiTheme="minorBidi" w:cstheme="minorBidi"/>
          <w:sz w:val="20"/>
          <w:szCs w:val="20"/>
          <w:lang w:val="en-US"/>
        </w:rPr>
        <w:t xml:space="preserve"> will partner with provincial judiciaries, prosecution services, prisons, reclamation and probation</w:t>
      </w:r>
      <w:r w:rsidR="00AD6BD1" w:rsidRPr="000E3A79">
        <w:rPr>
          <w:rFonts w:asciiTheme="minorBidi" w:hAnsiTheme="minorBidi" w:cstheme="minorBidi"/>
          <w:sz w:val="20"/>
          <w:szCs w:val="20"/>
          <w:lang w:val="en-US"/>
        </w:rPr>
        <w:t xml:space="preserve"> services</w:t>
      </w:r>
      <w:r w:rsidR="00FB6B0A" w:rsidRPr="000E3A79">
        <w:rPr>
          <w:rFonts w:asciiTheme="minorBidi" w:hAnsiTheme="minorBidi" w:cstheme="minorBidi"/>
          <w:sz w:val="20"/>
          <w:szCs w:val="20"/>
          <w:lang w:val="en-US"/>
        </w:rPr>
        <w:t xml:space="preserve">, bar councils, law schools, forensic services, LEAs (i.e. Police, ETAN-B, and ANF), judicial and LEAs training academies, DRCs, PJCs, LAJA, </w:t>
      </w:r>
      <w:r w:rsidR="00AB1FFB" w:rsidRPr="000E3A79">
        <w:rPr>
          <w:rFonts w:asciiTheme="minorBidi" w:hAnsiTheme="minorBidi" w:cstheme="minorBidi"/>
          <w:sz w:val="20"/>
          <w:szCs w:val="20"/>
          <w:lang w:val="en-US"/>
        </w:rPr>
        <w:t>c</w:t>
      </w:r>
      <w:r w:rsidR="00FB6B0A" w:rsidRPr="000E3A79">
        <w:rPr>
          <w:rFonts w:asciiTheme="minorBidi" w:hAnsiTheme="minorBidi" w:cstheme="minorBidi"/>
          <w:sz w:val="20"/>
          <w:szCs w:val="20"/>
          <w:lang w:val="en-US"/>
        </w:rPr>
        <w:t>ourt</w:t>
      </w:r>
      <w:r w:rsidR="00BF50A9" w:rsidRPr="000E3A79">
        <w:rPr>
          <w:rFonts w:asciiTheme="minorBidi" w:hAnsiTheme="minorBidi" w:cstheme="minorBidi"/>
          <w:sz w:val="20"/>
          <w:szCs w:val="20"/>
          <w:lang w:val="en-US"/>
        </w:rPr>
        <w:t>-</w:t>
      </w:r>
      <w:r w:rsidR="00FB6B0A" w:rsidRPr="000E3A79">
        <w:rPr>
          <w:rFonts w:asciiTheme="minorBidi" w:hAnsiTheme="minorBidi" w:cstheme="minorBidi"/>
          <w:sz w:val="20"/>
          <w:szCs w:val="20"/>
          <w:lang w:val="en-US"/>
        </w:rPr>
        <w:t>annexed mediation forums, and provincial ADR bodies in</w:t>
      </w:r>
      <w:r w:rsidR="00AB1FFB" w:rsidRPr="000E3A79">
        <w:rPr>
          <w:rFonts w:asciiTheme="minorBidi" w:hAnsiTheme="minorBidi" w:cstheme="minorBidi"/>
          <w:sz w:val="20"/>
          <w:szCs w:val="20"/>
          <w:lang w:val="en-US"/>
        </w:rPr>
        <w:t xml:space="preserve"> the target locations.</w:t>
      </w:r>
    </w:p>
    <w:p w14:paraId="44E23EF3" w14:textId="77777777" w:rsidR="00FB6B0A" w:rsidRPr="000E3A79" w:rsidRDefault="00FB6B0A" w:rsidP="00FA306C">
      <w:pPr>
        <w:spacing w:after="0"/>
        <w:rPr>
          <w:rFonts w:asciiTheme="minorBidi" w:hAnsiTheme="minorBidi" w:cstheme="minorBidi"/>
          <w:sz w:val="20"/>
          <w:szCs w:val="20"/>
          <w:lang w:val="en-US"/>
        </w:rPr>
      </w:pPr>
    </w:p>
    <w:p w14:paraId="31EA10D6" w14:textId="740E1073" w:rsidR="00FB6B0A" w:rsidRPr="00F0044F" w:rsidRDefault="008743D2" w:rsidP="00FA306C">
      <w:pPr>
        <w:spacing w:after="0"/>
        <w:rPr>
          <w:sz w:val="20"/>
          <w:szCs w:val="20"/>
          <w:lang w:val="en-US"/>
        </w:rPr>
      </w:pPr>
      <w:r w:rsidRPr="000E3A79">
        <w:rPr>
          <w:rStyle w:val="Emphasis"/>
          <w:color w:val="252525"/>
          <w:sz w:val="20"/>
          <w:szCs w:val="20"/>
          <w:u w:val="single"/>
          <w:lang w:val="en-US"/>
        </w:rPr>
        <w:t>b)</w:t>
      </w:r>
      <w:r w:rsidRPr="00F0044F">
        <w:rPr>
          <w:rStyle w:val="Emphasis"/>
          <w:color w:val="252525"/>
          <w:sz w:val="20"/>
          <w:szCs w:val="20"/>
          <w:u w:val="single"/>
          <w:lang w:val="en-US"/>
        </w:rPr>
        <w:t xml:space="preserve"> Engage</w:t>
      </w:r>
      <w:r w:rsidR="00464CF1" w:rsidRPr="00F0044F">
        <w:rPr>
          <w:rStyle w:val="Emphasis"/>
          <w:color w:val="252525"/>
          <w:sz w:val="20"/>
          <w:szCs w:val="20"/>
          <w:u w:val="single"/>
          <w:lang w:val="en-US"/>
        </w:rPr>
        <w:t>, partner, and collaborate with new power actors and influencers</w:t>
      </w:r>
      <w:r w:rsidR="00070149" w:rsidRPr="00F0044F">
        <w:rPr>
          <w:rStyle w:val="Emphasis"/>
          <w:i w:val="0"/>
          <w:iCs w:val="0"/>
          <w:color w:val="252525"/>
          <w:sz w:val="20"/>
          <w:szCs w:val="20"/>
          <w:lang w:val="en-US"/>
        </w:rPr>
        <w:t>:</w:t>
      </w:r>
      <w:r w:rsidR="004A7043" w:rsidRPr="00F0044F">
        <w:rPr>
          <w:rStyle w:val="Emphasis"/>
          <w:i w:val="0"/>
          <w:iCs w:val="0"/>
          <w:color w:val="252525"/>
          <w:sz w:val="20"/>
          <w:szCs w:val="20"/>
          <w:lang w:val="en-US"/>
        </w:rPr>
        <w:t xml:space="preserve"> </w:t>
      </w:r>
      <w:r w:rsidR="00070149" w:rsidRPr="00F0044F">
        <w:rPr>
          <w:rStyle w:val="Emphasis"/>
          <w:i w:val="0"/>
          <w:iCs w:val="0"/>
          <w:color w:val="252525"/>
          <w:sz w:val="20"/>
          <w:szCs w:val="20"/>
          <w:lang w:val="en-US"/>
        </w:rPr>
        <w:t>T</w:t>
      </w:r>
      <w:r w:rsidR="00464CF1" w:rsidRPr="00F0044F">
        <w:rPr>
          <w:rStyle w:val="Emphasis"/>
          <w:i w:val="0"/>
          <w:iCs w:val="0"/>
          <w:color w:val="252525"/>
          <w:sz w:val="20"/>
          <w:szCs w:val="20"/>
          <w:lang w:val="en-US"/>
        </w:rPr>
        <w:t xml:space="preserve">o </w:t>
      </w:r>
      <w:r w:rsidR="00464CF1" w:rsidRPr="00F0044F">
        <w:rPr>
          <w:sz w:val="20"/>
          <w:szCs w:val="20"/>
          <w:lang w:val="en-US"/>
        </w:rPr>
        <w:t xml:space="preserve">upstream UNDP’s policy agenda and influence by increasing strategic engagement with key stakeholders, including donors, parliamentarians, policymakers, civil servants, provincial government stakeholders, the judiciary, law enforcement, and civil society </w:t>
      </w:r>
      <w:r w:rsidR="00C3232E" w:rsidRPr="00F0044F">
        <w:rPr>
          <w:sz w:val="20"/>
          <w:szCs w:val="20"/>
          <w:lang w:val="en-US"/>
        </w:rPr>
        <w:t>organizations</w:t>
      </w:r>
      <w:r w:rsidR="00AB1FFB" w:rsidRPr="00F0044F">
        <w:rPr>
          <w:sz w:val="20"/>
          <w:szCs w:val="20"/>
          <w:lang w:val="en-US"/>
        </w:rPr>
        <w:t xml:space="preserve"> and networks, </w:t>
      </w:r>
      <w:r w:rsidR="00464CF1" w:rsidRPr="00F0044F">
        <w:rPr>
          <w:sz w:val="20"/>
          <w:szCs w:val="20"/>
          <w:lang w:val="en-US"/>
        </w:rPr>
        <w:t>think tanks, media, and religious leaders/Ulema.</w:t>
      </w:r>
      <w:r w:rsidR="00B12662" w:rsidRPr="00F0044F">
        <w:rPr>
          <w:sz w:val="20"/>
          <w:szCs w:val="20"/>
          <w:lang w:val="en-US"/>
        </w:rPr>
        <w:t xml:space="preserve"> The new phase will broaden its outreach to explore possible partnerships with the private sector, including tech-startups.</w:t>
      </w:r>
    </w:p>
    <w:p w14:paraId="33ECA110" w14:textId="77777777" w:rsidR="00464CF1" w:rsidRPr="00F0044F" w:rsidRDefault="00464CF1" w:rsidP="00FA306C">
      <w:pPr>
        <w:spacing w:after="0"/>
        <w:rPr>
          <w:rFonts w:asciiTheme="minorBidi" w:hAnsiTheme="minorBidi" w:cstheme="minorBidi"/>
          <w:sz w:val="20"/>
          <w:szCs w:val="20"/>
          <w:lang w:val="en-US"/>
        </w:rPr>
      </w:pPr>
    </w:p>
    <w:p w14:paraId="4D131F68" w14:textId="60DEE3F8" w:rsidR="00537DE3" w:rsidRPr="000E3A79" w:rsidRDefault="008743D2" w:rsidP="00B12662">
      <w:pPr>
        <w:spacing w:after="0"/>
        <w:ind w:right="-91"/>
        <w:contextualSpacing/>
        <w:rPr>
          <w:rFonts w:asciiTheme="minorBidi" w:hAnsiTheme="minorBidi" w:cstheme="minorBidi"/>
          <w:color w:val="000000"/>
          <w:sz w:val="20"/>
          <w:szCs w:val="20"/>
          <w:lang w:val="en-US"/>
        </w:rPr>
      </w:pPr>
      <w:r w:rsidRPr="00F0044F">
        <w:rPr>
          <w:rStyle w:val="Emphasis"/>
          <w:color w:val="252525"/>
          <w:sz w:val="20"/>
          <w:szCs w:val="20"/>
          <w:u w:val="single"/>
          <w:lang w:val="en-US"/>
        </w:rPr>
        <w:t>c) Engage, partner, and collaborate with UN agencies and civil society</w:t>
      </w:r>
      <w:r w:rsidR="00070149" w:rsidRPr="00F0044F">
        <w:rPr>
          <w:rStyle w:val="Emphasis"/>
          <w:color w:val="252525"/>
          <w:sz w:val="20"/>
          <w:szCs w:val="20"/>
          <w:u w:val="single"/>
          <w:lang w:val="en-US"/>
        </w:rPr>
        <w:t>:</w:t>
      </w:r>
      <w:r w:rsidR="00AB1FFB" w:rsidRPr="00F0044F">
        <w:rPr>
          <w:rStyle w:val="Emphasis"/>
          <w:color w:val="252525"/>
          <w:sz w:val="20"/>
          <w:szCs w:val="20"/>
          <w:u w:val="single"/>
          <w:lang w:val="en-US"/>
        </w:rPr>
        <w:t xml:space="preserve"> </w:t>
      </w:r>
      <w:r w:rsidR="00AB1FFB" w:rsidRPr="00F0044F">
        <w:rPr>
          <w:rStyle w:val="Emphasis"/>
          <w:i w:val="0"/>
          <w:iCs w:val="0"/>
          <w:color w:val="252525"/>
          <w:sz w:val="20"/>
          <w:szCs w:val="20"/>
          <w:lang w:val="en-US"/>
        </w:rPr>
        <w:t>Work with</w:t>
      </w:r>
      <w:r w:rsidRPr="00F0044F">
        <w:rPr>
          <w:sz w:val="20"/>
          <w:szCs w:val="20"/>
          <w:lang w:val="en-US"/>
        </w:rPr>
        <w:t xml:space="preserve"> UN</w:t>
      </w:r>
      <w:r w:rsidR="00AB1FFB" w:rsidRPr="00F0044F">
        <w:rPr>
          <w:sz w:val="20"/>
          <w:szCs w:val="20"/>
          <w:lang w:val="en-US"/>
        </w:rPr>
        <w:t xml:space="preserve"> agencies</w:t>
      </w:r>
      <w:r w:rsidRPr="00F0044F">
        <w:rPr>
          <w:sz w:val="20"/>
          <w:szCs w:val="20"/>
          <w:lang w:val="en-US"/>
        </w:rPr>
        <w:t xml:space="preserve"> and civil society actors and organi</w:t>
      </w:r>
      <w:r w:rsidR="000E3A79">
        <w:rPr>
          <w:sz w:val="20"/>
          <w:szCs w:val="20"/>
          <w:lang w:val="en-US"/>
        </w:rPr>
        <w:t>z</w:t>
      </w:r>
      <w:r w:rsidRPr="00F0044F">
        <w:rPr>
          <w:sz w:val="20"/>
          <w:szCs w:val="20"/>
          <w:lang w:val="en-US"/>
        </w:rPr>
        <w:t xml:space="preserve">ations (i.e., UNODC, UN Women, NGOs, INGOs, academia, </w:t>
      </w:r>
      <w:r w:rsidR="0066372E" w:rsidRPr="00F0044F">
        <w:rPr>
          <w:sz w:val="20"/>
          <w:szCs w:val="20"/>
          <w:lang w:val="en-US"/>
        </w:rPr>
        <w:t>digital</w:t>
      </w:r>
      <w:r w:rsidR="00054D98" w:rsidRPr="00F0044F">
        <w:rPr>
          <w:sz w:val="20"/>
          <w:szCs w:val="20"/>
          <w:lang w:val="en-US"/>
        </w:rPr>
        <w:t xml:space="preserve"> and print </w:t>
      </w:r>
      <w:r w:rsidRPr="00F0044F">
        <w:rPr>
          <w:sz w:val="20"/>
          <w:szCs w:val="20"/>
          <w:lang w:val="en-US"/>
        </w:rPr>
        <w:t xml:space="preserve">media, women, youth, minority groups, etc.) </w:t>
      </w:r>
      <w:r w:rsidR="00AB1FFB" w:rsidRPr="00F0044F">
        <w:rPr>
          <w:sz w:val="20"/>
          <w:szCs w:val="20"/>
          <w:lang w:val="en-US"/>
        </w:rPr>
        <w:t xml:space="preserve">to promote and advocate for </w:t>
      </w:r>
      <w:r w:rsidRPr="00F0044F">
        <w:rPr>
          <w:sz w:val="20"/>
          <w:szCs w:val="20"/>
          <w:lang w:val="en-US"/>
        </w:rPr>
        <w:t xml:space="preserve">people’s </w:t>
      </w:r>
      <w:r w:rsidR="00AB1FFB" w:rsidRPr="00F0044F">
        <w:rPr>
          <w:sz w:val="20"/>
          <w:szCs w:val="20"/>
          <w:lang w:val="en-US"/>
        </w:rPr>
        <w:t xml:space="preserve">equitable </w:t>
      </w:r>
      <w:r w:rsidRPr="00F0044F">
        <w:rPr>
          <w:sz w:val="20"/>
          <w:szCs w:val="20"/>
          <w:lang w:val="en-US"/>
        </w:rPr>
        <w:t>access to justice and security, women's empowerment, gender equality</w:t>
      </w:r>
      <w:r w:rsidR="00AB1FFB" w:rsidRPr="00F0044F">
        <w:rPr>
          <w:sz w:val="20"/>
          <w:szCs w:val="20"/>
          <w:lang w:val="en-US"/>
        </w:rPr>
        <w:t>, and digit</w:t>
      </w:r>
      <w:r w:rsidR="00184A2B" w:rsidRPr="00F0044F">
        <w:rPr>
          <w:sz w:val="20"/>
          <w:szCs w:val="20"/>
          <w:lang w:val="en-US"/>
        </w:rPr>
        <w:t>alization.</w:t>
      </w:r>
      <w:r w:rsidR="00AB1FFB" w:rsidRPr="00F0044F">
        <w:rPr>
          <w:sz w:val="20"/>
          <w:szCs w:val="20"/>
          <w:lang w:val="en-US"/>
        </w:rPr>
        <w:t xml:space="preserve"> </w:t>
      </w:r>
      <w:r w:rsidR="00B12662" w:rsidRPr="00F0044F">
        <w:rPr>
          <w:sz w:val="20"/>
          <w:szCs w:val="20"/>
          <w:lang w:val="en-US"/>
        </w:rPr>
        <w:t>The new phase will broaden its scope to collaborate with digital media and influences for greater outreach and increase the impact of its interventions, particularly awareness-raising and knowledge-building activities amongst rights holders. Similarly, the new phase will extend its outreach to identify possible partnerships with the private sector, including tech startups.</w:t>
      </w:r>
    </w:p>
    <w:p w14:paraId="62CBB2A8" w14:textId="77777777" w:rsidR="00E218F1" w:rsidRPr="000E3A79" w:rsidRDefault="00E218F1" w:rsidP="00FA306C">
      <w:pPr>
        <w:spacing w:after="0"/>
        <w:ind w:right="-91"/>
        <w:contextualSpacing/>
        <w:rPr>
          <w:rFonts w:asciiTheme="minorBidi" w:hAnsiTheme="minorBidi" w:cstheme="minorBidi"/>
          <w:sz w:val="20"/>
          <w:szCs w:val="20"/>
          <w:lang w:val="en-US"/>
        </w:rPr>
      </w:pPr>
    </w:p>
    <w:p w14:paraId="26B7CE71" w14:textId="45CE3D39" w:rsidR="008F4872" w:rsidRPr="000E3A79" w:rsidRDefault="008F4872" w:rsidP="008F4872">
      <w:pPr>
        <w:ind w:right="-90"/>
        <w:rPr>
          <w:rFonts w:asciiTheme="minorBidi" w:hAnsiTheme="minorBidi" w:cstheme="minorBidi"/>
          <w:sz w:val="20"/>
          <w:szCs w:val="20"/>
          <w:lang w:val="en-US"/>
        </w:rPr>
      </w:pPr>
      <w:r w:rsidRPr="000E3A79">
        <w:rPr>
          <w:rFonts w:asciiTheme="minorBidi" w:hAnsiTheme="minorBidi" w:cstheme="minorBidi"/>
          <w:sz w:val="20"/>
          <w:szCs w:val="20"/>
          <w:lang w:val="en-US"/>
        </w:rPr>
        <w:t>To this end, the UNDP</w:t>
      </w:r>
      <w:r w:rsidR="00901ECC">
        <w:rPr>
          <w:rFonts w:asciiTheme="minorBidi" w:hAnsiTheme="minorBidi" w:cstheme="minorBidi"/>
          <w:sz w:val="20"/>
          <w:szCs w:val="20"/>
          <w:lang w:val="en-US"/>
        </w:rPr>
        <w:t xml:space="preserve"> Pakistan</w:t>
      </w:r>
      <w:r w:rsidRPr="000E3A79">
        <w:rPr>
          <w:rFonts w:asciiTheme="minorBidi" w:hAnsiTheme="minorBidi" w:cstheme="minorBidi"/>
          <w:sz w:val="20"/>
          <w:szCs w:val="20"/>
          <w:lang w:val="en-US"/>
        </w:rPr>
        <w:t xml:space="preserve"> Rule of Law </w:t>
      </w:r>
      <w:proofErr w:type="spellStart"/>
      <w:r w:rsidRPr="000E3A79">
        <w:rPr>
          <w:rFonts w:asciiTheme="minorBidi" w:hAnsiTheme="minorBidi" w:cstheme="minorBidi"/>
          <w:sz w:val="20"/>
          <w:szCs w:val="20"/>
          <w:lang w:val="en-US"/>
        </w:rPr>
        <w:t>Programme</w:t>
      </w:r>
      <w:proofErr w:type="spellEnd"/>
      <w:r w:rsidRPr="000E3A79">
        <w:rPr>
          <w:rFonts w:asciiTheme="minorBidi" w:hAnsiTheme="minorBidi" w:cstheme="minorBidi"/>
          <w:sz w:val="20"/>
          <w:szCs w:val="20"/>
          <w:lang w:val="en-US"/>
        </w:rPr>
        <w:t xml:space="preserve"> will work with a range of </w:t>
      </w:r>
      <w:r w:rsidR="009624ED" w:rsidRPr="000E3A79">
        <w:rPr>
          <w:rFonts w:asciiTheme="minorBidi" w:hAnsiTheme="minorBidi" w:cstheme="minorBidi"/>
          <w:sz w:val="20"/>
          <w:szCs w:val="20"/>
          <w:lang w:val="en-US"/>
        </w:rPr>
        <w:t>partners</w:t>
      </w:r>
      <w:r w:rsidRPr="000E3A79">
        <w:rPr>
          <w:rFonts w:asciiTheme="minorBidi" w:hAnsiTheme="minorBidi" w:cstheme="minorBidi"/>
          <w:sz w:val="20"/>
          <w:szCs w:val="20"/>
          <w:lang w:val="en-US"/>
        </w:rPr>
        <w:t xml:space="preserve"> to implement</w:t>
      </w:r>
      <w:r w:rsidR="00901ECC">
        <w:rPr>
          <w:rFonts w:asciiTheme="minorBidi" w:hAnsiTheme="minorBidi" w:cstheme="minorBidi"/>
          <w:sz w:val="20"/>
          <w:szCs w:val="20"/>
          <w:lang w:val="en-US"/>
        </w:rPr>
        <w:t xml:space="preserve"> </w:t>
      </w:r>
      <w:proofErr w:type="gramStart"/>
      <w:r w:rsidR="00901ECC">
        <w:rPr>
          <w:rFonts w:asciiTheme="minorBidi" w:hAnsiTheme="minorBidi" w:cstheme="minorBidi"/>
          <w:sz w:val="20"/>
          <w:szCs w:val="20"/>
          <w:lang w:val="en-US"/>
        </w:rPr>
        <w:t xml:space="preserve">its </w:t>
      </w:r>
      <w:r w:rsidRPr="000E3A79">
        <w:rPr>
          <w:rFonts w:asciiTheme="minorBidi" w:hAnsiTheme="minorBidi" w:cstheme="minorBidi"/>
          <w:sz w:val="20"/>
          <w:szCs w:val="20"/>
          <w:lang w:val="en-US"/>
        </w:rPr>
        <w:t xml:space="preserve"> activities</w:t>
      </w:r>
      <w:proofErr w:type="gramEnd"/>
      <w:r w:rsidRPr="000E3A79">
        <w:rPr>
          <w:rFonts w:asciiTheme="minorBidi" w:hAnsiTheme="minorBidi" w:cstheme="minorBidi"/>
          <w:sz w:val="20"/>
          <w:szCs w:val="20"/>
          <w:lang w:val="en-US"/>
        </w:rPr>
        <w:t xml:space="preserve"> as follows: </w:t>
      </w:r>
    </w:p>
    <w:p w14:paraId="08A76002" w14:textId="77777777" w:rsidR="003A3791" w:rsidRPr="000E3A79" w:rsidRDefault="003A3791" w:rsidP="008F4872">
      <w:pPr>
        <w:ind w:right="-90"/>
        <w:rPr>
          <w:rFonts w:asciiTheme="minorBidi" w:hAnsiTheme="minorBidi" w:cstheme="minorBidi"/>
          <w:sz w:val="20"/>
          <w:szCs w:val="20"/>
          <w:lang w:val="en-US"/>
        </w:rPr>
      </w:pPr>
    </w:p>
    <w:p w14:paraId="59DB9F47" w14:textId="77777777" w:rsidR="003A3791" w:rsidRPr="000E3A79" w:rsidRDefault="003A3791" w:rsidP="008F4872">
      <w:pPr>
        <w:ind w:right="-90"/>
        <w:rPr>
          <w:rFonts w:asciiTheme="minorBidi" w:hAnsiTheme="minorBidi" w:cstheme="minorBidi"/>
          <w:sz w:val="20"/>
          <w:szCs w:val="20"/>
          <w:lang w:val="en-US"/>
        </w:rPr>
      </w:pPr>
    </w:p>
    <w:p w14:paraId="59AC0874" w14:textId="77777777" w:rsidR="00C3232E" w:rsidRPr="000E3A79" w:rsidRDefault="00C3232E" w:rsidP="008F4872">
      <w:pPr>
        <w:ind w:right="-90"/>
        <w:rPr>
          <w:rFonts w:asciiTheme="minorBidi" w:hAnsiTheme="minorBidi" w:cstheme="minorBidi"/>
          <w:sz w:val="20"/>
          <w:szCs w:val="20"/>
          <w:lang w:val="en-US"/>
        </w:rPr>
      </w:pPr>
    </w:p>
    <w:p w14:paraId="4375A85C" w14:textId="77777777" w:rsidR="003A3791" w:rsidRPr="000E3A79" w:rsidRDefault="003A3791" w:rsidP="008F4872">
      <w:pPr>
        <w:ind w:right="-90"/>
        <w:rPr>
          <w:rFonts w:asciiTheme="minorBidi" w:hAnsiTheme="minorBidi" w:cstheme="minorBidi"/>
          <w:sz w:val="20"/>
          <w:szCs w:val="20"/>
          <w:lang w:val="en-US"/>
        </w:rPr>
      </w:pPr>
    </w:p>
    <w:tbl>
      <w:tblPr>
        <w:tblStyle w:val="TableGrid"/>
        <w:tblW w:w="5000" w:type="pct"/>
        <w:tblLook w:val="04A0" w:firstRow="1" w:lastRow="0" w:firstColumn="1" w:lastColumn="0" w:noHBand="0" w:noVBand="1"/>
      </w:tblPr>
      <w:tblGrid>
        <w:gridCol w:w="6375"/>
        <w:gridCol w:w="3217"/>
      </w:tblGrid>
      <w:tr w:rsidR="00377F16" w:rsidRPr="00F0044F" w14:paraId="168FDD22" w14:textId="77777777" w:rsidTr="003A3791">
        <w:trPr>
          <w:trHeight w:val="377"/>
        </w:trPr>
        <w:tc>
          <w:tcPr>
            <w:tcW w:w="3323" w:type="pct"/>
            <w:shd w:val="clear" w:color="auto" w:fill="0070C0"/>
            <w:vAlign w:val="center"/>
            <w:hideMark/>
          </w:tcPr>
          <w:p w14:paraId="747783FD" w14:textId="0734409B" w:rsidR="00377F16" w:rsidRPr="000E3A79" w:rsidRDefault="00377F16" w:rsidP="003A3791">
            <w:pPr>
              <w:jc w:val="center"/>
              <w:rPr>
                <w:rFonts w:asciiTheme="minorBidi" w:hAnsiTheme="minorBidi" w:cstheme="minorBidi"/>
                <w:b/>
                <w:bCs/>
                <w:color w:val="FFFFFF" w:themeColor="background1"/>
                <w:sz w:val="18"/>
                <w:szCs w:val="18"/>
                <w:lang w:val="en-US"/>
              </w:rPr>
            </w:pPr>
            <w:r w:rsidRPr="000E3A79">
              <w:rPr>
                <w:rFonts w:asciiTheme="minorBidi" w:hAnsiTheme="minorBidi" w:cstheme="minorBidi"/>
                <w:b/>
                <w:bCs/>
                <w:color w:val="FFFFFF" w:themeColor="background1"/>
                <w:sz w:val="18"/>
                <w:szCs w:val="18"/>
                <w:lang w:val="en-US"/>
              </w:rPr>
              <w:t>List of Partners</w:t>
            </w:r>
          </w:p>
        </w:tc>
        <w:tc>
          <w:tcPr>
            <w:tcW w:w="1677" w:type="pct"/>
            <w:shd w:val="clear" w:color="auto" w:fill="0070C0"/>
            <w:vAlign w:val="center"/>
            <w:hideMark/>
          </w:tcPr>
          <w:p w14:paraId="736C2337" w14:textId="77777777" w:rsidR="00377F16" w:rsidRPr="000E3A79" w:rsidRDefault="00377F16" w:rsidP="003A3791">
            <w:pPr>
              <w:jc w:val="center"/>
              <w:rPr>
                <w:rFonts w:asciiTheme="minorBidi" w:hAnsiTheme="minorBidi" w:cstheme="minorBidi"/>
                <w:b/>
                <w:bCs/>
                <w:color w:val="FFFFFF" w:themeColor="background1"/>
                <w:sz w:val="18"/>
                <w:szCs w:val="18"/>
                <w:lang w:val="en-US"/>
              </w:rPr>
            </w:pPr>
            <w:r w:rsidRPr="000E3A79">
              <w:rPr>
                <w:rFonts w:asciiTheme="minorBidi" w:hAnsiTheme="minorBidi" w:cstheme="minorBidi"/>
                <w:b/>
                <w:bCs/>
                <w:color w:val="FFFFFF" w:themeColor="background1"/>
                <w:sz w:val="18"/>
                <w:szCs w:val="18"/>
                <w:lang w:val="en-US"/>
              </w:rPr>
              <w:t>Expected Results/Output</w:t>
            </w:r>
          </w:p>
        </w:tc>
      </w:tr>
      <w:tr w:rsidR="00377F16" w:rsidRPr="00F0044F" w14:paraId="71304082" w14:textId="77777777" w:rsidTr="003A3791">
        <w:trPr>
          <w:trHeight w:val="2284"/>
        </w:trPr>
        <w:tc>
          <w:tcPr>
            <w:tcW w:w="3323" w:type="pct"/>
            <w:hideMark/>
          </w:tcPr>
          <w:p w14:paraId="087469A8" w14:textId="41273AFB" w:rsidR="00377F16" w:rsidRPr="000E3A79" w:rsidRDefault="00377F16" w:rsidP="00186F7E">
            <w:pPr>
              <w:pStyle w:val="ListParagraph"/>
              <w:spacing w:after="0"/>
              <w:ind w:left="360"/>
              <w:contextualSpacing/>
              <w:jc w:val="left"/>
              <w:rPr>
                <w:rFonts w:asciiTheme="minorBidi" w:hAnsiTheme="minorBidi" w:cstheme="minorBidi"/>
                <w:b/>
                <w:bCs/>
                <w:color w:val="000000"/>
                <w:sz w:val="18"/>
                <w:szCs w:val="18"/>
                <w:lang w:val="en-US"/>
              </w:rPr>
            </w:pPr>
            <w:r w:rsidRPr="000E3A79">
              <w:rPr>
                <w:rFonts w:asciiTheme="minorBidi" w:hAnsiTheme="minorBidi" w:cstheme="minorBidi"/>
                <w:b/>
                <w:bCs/>
                <w:color w:val="000000"/>
                <w:sz w:val="18"/>
                <w:szCs w:val="18"/>
                <w:lang w:val="en-US"/>
              </w:rPr>
              <w:t>Government</w:t>
            </w:r>
          </w:p>
          <w:p w14:paraId="67ABBA9D" w14:textId="343C4D76" w:rsidR="00377F16" w:rsidRPr="000E3A79" w:rsidRDefault="00377F16">
            <w:pPr>
              <w:pStyle w:val="ListParagraph"/>
              <w:numPr>
                <w:ilvl w:val="0"/>
                <w:numId w:val="9"/>
              </w:numPr>
              <w:spacing w:after="0"/>
              <w:contextualSpacing/>
              <w:jc w:val="left"/>
              <w:rPr>
                <w:rFonts w:asciiTheme="minorBidi" w:hAnsiTheme="minorBidi" w:cstheme="minorBidi"/>
                <w:color w:val="000000"/>
                <w:sz w:val="18"/>
                <w:szCs w:val="18"/>
                <w:lang w:val="en-US"/>
              </w:rPr>
            </w:pPr>
            <w:r w:rsidRPr="000E3A79">
              <w:rPr>
                <w:rFonts w:asciiTheme="minorBidi" w:hAnsiTheme="minorBidi" w:cstheme="minorBidi"/>
                <w:color w:val="000000"/>
                <w:sz w:val="18"/>
                <w:szCs w:val="18"/>
                <w:lang w:val="en-US"/>
              </w:rPr>
              <w:t>Law and Justice Commission</w:t>
            </w:r>
          </w:p>
          <w:p w14:paraId="42230036" w14:textId="77777777" w:rsidR="00377F16" w:rsidRPr="000E3A79" w:rsidRDefault="00377F16">
            <w:pPr>
              <w:pStyle w:val="ListParagraph"/>
              <w:numPr>
                <w:ilvl w:val="0"/>
                <w:numId w:val="9"/>
              </w:numPr>
              <w:spacing w:after="0"/>
              <w:contextualSpacing/>
              <w:jc w:val="left"/>
              <w:rPr>
                <w:rFonts w:asciiTheme="minorBidi" w:hAnsiTheme="minorBidi" w:cstheme="minorBidi"/>
                <w:color w:val="000000"/>
                <w:sz w:val="18"/>
                <w:szCs w:val="18"/>
                <w:lang w:val="en-US"/>
              </w:rPr>
            </w:pPr>
            <w:r w:rsidRPr="000E3A79">
              <w:rPr>
                <w:rFonts w:asciiTheme="minorBidi" w:hAnsiTheme="minorBidi" w:cstheme="minorBidi"/>
                <w:color w:val="000000"/>
                <w:sz w:val="18"/>
                <w:szCs w:val="18"/>
                <w:lang w:val="en-US"/>
              </w:rPr>
              <w:t>Ministry of Interprovincial Coordination</w:t>
            </w:r>
          </w:p>
          <w:p w14:paraId="53CBF607" w14:textId="77777777" w:rsidR="00377F16" w:rsidRPr="000E3A79" w:rsidRDefault="00377F16">
            <w:pPr>
              <w:pStyle w:val="ListParagraph"/>
              <w:numPr>
                <w:ilvl w:val="0"/>
                <w:numId w:val="9"/>
              </w:numPr>
              <w:spacing w:after="0"/>
              <w:contextualSpacing/>
              <w:jc w:val="left"/>
              <w:rPr>
                <w:rFonts w:asciiTheme="minorBidi" w:hAnsiTheme="minorBidi" w:cstheme="minorBidi"/>
                <w:color w:val="000000"/>
                <w:sz w:val="18"/>
                <w:szCs w:val="18"/>
                <w:lang w:val="en-US"/>
              </w:rPr>
            </w:pPr>
            <w:r w:rsidRPr="000E3A79">
              <w:rPr>
                <w:rFonts w:asciiTheme="minorBidi" w:hAnsiTheme="minorBidi" w:cstheme="minorBidi"/>
                <w:color w:val="000000"/>
                <w:sz w:val="18"/>
                <w:szCs w:val="18"/>
                <w:shd w:val="clear" w:color="auto" w:fill="E6E6E6"/>
                <w:lang w:val="en-US"/>
              </w:rPr>
              <w:fldChar w:fldCharType="begin"/>
            </w:r>
            <w:r w:rsidRPr="000E3A79">
              <w:rPr>
                <w:rFonts w:asciiTheme="minorBidi" w:hAnsiTheme="minorBidi" w:cstheme="minorBidi"/>
                <w:color w:val="000000"/>
                <w:sz w:val="18"/>
                <w:szCs w:val="18"/>
                <w:lang w:val="en-US"/>
              </w:rPr>
              <w:instrText xml:space="preserve"> HYPERLINK "http://www.molaw.gov.pk/" </w:instrText>
            </w:r>
            <w:r w:rsidRPr="000E3A79">
              <w:rPr>
                <w:rFonts w:asciiTheme="minorBidi" w:hAnsiTheme="minorBidi" w:cstheme="minorBidi"/>
                <w:color w:val="000000"/>
                <w:sz w:val="18"/>
                <w:szCs w:val="18"/>
                <w:shd w:val="clear" w:color="auto" w:fill="E6E6E6"/>
                <w:lang w:val="en-US"/>
              </w:rPr>
            </w:r>
            <w:r w:rsidRPr="000E3A79">
              <w:rPr>
                <w:rFonts w:asciiTheme="minorBidi" w:hAnsiTheme="minorBidi" w:cstheme="minorBidi"/>
                <w:color w:val="000000"/>
                <w:sz w:val="18"/>
                <w:szCs w:val="18"/>
                <w:shd w:val="clear" w:color="auto" w:fill="E6E6E6"/>
                <w:lang w:val="en-US"/>
              </w:rPr>
              <w:fldChar w:fldCharType="separate"/>
            </w:r>
            <w:r w:rsidRPr="000E3A79">
              <w:rPr>
                <w:rFonts w:asciiTheme="minorBidi" w:hAnsiTheme="minorBidi" w:cstheme="minorBidi"/>
                <w:color w:val="000000"/>
                <w:sz w:val="18"/>
                <w:szCs w:val="18"/>
                <w:lang w:val="en-US"/>
              </w:rPr>
              <w:t>Ministry of Law and Justice</w:t>
            </w:r>
          </w:p>
          <w:p w14:paraId="52AA3F49" w14:textId="77777777" w:rsidR="00377F16" w:rsidRPr="000E3A79" w:rsidRDefault="00377F16" w:rsidP="00F0044F">
            <w:pPr>
              <w:pStyle w:val="ListParagraph"/>
              <w:numPr>
                <w:ilvl w:val="0"/>
                <w:numId w:val="9"/>
              </w:numPr>
              <w:spacing w:after="0"/>
              <w:ind w:left="357" w:hanging="357"/>
              <w:rPr>
                <w:rFonts w:asciiTheme="minorBidi" w:hAnsiTheme="minorBidi" w:cstheme="minorBidi"/>
                <w:sz w:val="18"/>
                <w:szCs w:val="18"/>
                <w:lang w:val="en-US"/>
              </w:rPr>
            </w:pPr>
            <w:r w:rsidRPr="000E3A79">
              <w:rPr>
                <w:rFonts w:asciiTheme="minorBidi" w:hAnsiTheme="minorBidi" w:cstheme="minorBidi"/>
                <w:color w:val="2B579A"/>
                <w:sz w:val="18"/>
                <w:szCs w:val="18"/>
                <w:shd w:val="clear" w:color="auto" w:fill="E6E6E6"/>
                <w:lang w:val="en-US"/>
              </w:rPr>
              <w:fldChar w:fldCharType="end"/>
            </w:r>
            <w:r w:rsidRPr="000E3A79">
              <w:rPr>
                <w:rFonts w:asciiTheme="minorBidi" w:hAnsiTheme="minorBidi" w:cstheme="minorBidi"/>
                <w:sz w:val="18"/>
                <w:szCs w:val="18"/>
                <w:lang w:val="en-US"/>
              </w:rPr>
              <w:t>Supreme Court of Pakistan</w:t>
            </w:r>
          </w:p>
          <w:p w14:paraId="684ABE11" w14:textId="77777777" w:rsidR="00377F16" w:rsidRPr="000E3A79" w:rsidRDefault="00377F16">
            <w:pPr>
              <w:pStyle w:val="ListParagraph"/>
              <w:numPr>
                <w:ilvl w:val="0"/>
                <w:numId w:val="9"/>
              </w:numPr>
              <w:spacing w:after="0"/>
              <w:contextualSpacing/>
              <w:jc w:val="left"/>
              <w:rPr>
                <w:rFonts w:asciiTheme="minorBidi" w:hAnsiTheme="minorBidi" w:cstheme="minorBidi"/>
                <w:color w:val="000000"/>
                <w:sz w:val="18"/>
                <w:szCs w:val="18"/>
                <w:lang w:val="en-US"/>
              </w:rPr>
            </w:pPr>
            <w:r w:rsidRPr="000E3A79">
              <w:rPr>
                <w:rFonts w:asciiTheme="minorBidi" w:hAnsiTheme="minorBidi" w:cstheme="minorBidi"/>
                <w:color w:val="000000"/>
                <w:sz w:val="18"/>
                <w:szCs w:val="18"/>
                <w:lang w:val="en-US"/>
              </w:rPr>
              <w:t>Supreme Court Appellate Court of GB</w:t>
            </w:r>
          </w:p>
          <w:p w14:paraId="166A7742" w14:textId="77777777" w:rsidR="00377F16" w:rsidRPr="000E3A79" w:rsidRDefault="00377F16">
            <w:pPr>
              <w:pStyle w:val="ListParagraph"/>
              <w:numPr>
                <w:ilvl w:val="0"/>
                <w:numId w:val="9"/>
              </w:numPr>
              <w:spacing w:after="0"/>
              <w:contextualSpacing/>
              <w:jc w:val="left"/>
              <w:rPr>
                <w:rFonts w:asciiTheme="minorBidi" w:hAnsiTheme="minorBidi" w:cstheme="minorBidi"/>
                <w:color w:val="000000"/>
                <w:sz w:val="18"/>
                <w:szCs w:val="18"/>
                <w:lang w:val="en-US"/>
              </w:rPr>
            </w:pPr>
            <w:r w:rsidRPr="000E3A79">
              <w:rPr>
                <w:rFonts w:asciiTheme="minorBidi" w:hAnsiTheme="minorBidi" w:cstheme="minorBidi"/>
                <w:color w:val="000000"/>
                <w:sz w:val="18"/>
                <w:szCs w:val="18"/>
                <w:lang w:val="en-US"/>
              </w:rPr>
              <w:t xml:space="preserve">Federal Judicial Academy </w:t>
            </w:r>
          </w:p>
          <w:p w14:paraId="0D6DD3BB" w14:textId="77777777" w:rsidR="00377F16" w:rsidRPr="000E3A79" w:rsidRDefault="00377F16">
            <w:pPr>
              <w:pStyle w:val="ListParagraph"/>
              <w:numPr>
                <w:ilvl w:val="0"/>
                <w:numId w:val="9"/>
              </w:numPr>
              <w:spacing w:after="0"/>
              <w:contextualSpacing/>
              <w:jc w:val="left"/>
              <w:rPr>
                <w:rFonts w:asciiTheme="minorBidi" w:hAnsiTheme="minorBidi" w:cstheme="minorBidi"/>
                <w:color w:val="000000"/>
                <w:sz w:val="18"/>
                <w:szCs w:val="18"/>
                <w:lang w:val="en-US"/>
              </w:rPr>
            </w:pPr>
            <w:r w:rsidRPr="000E3A79">
              <w:rPr>
                <w:rFonts w:asciiTheme="minorBidi" w:hAnsiTheme="minorBidi" w:cstheme="minorBidi"/>
                <w:color w:val="000000"/>
                <w:sz w:val="18"/>
                <w:szCs w:val="18"/>
                <w:lang w:val="en-US"/>
              </w:rPr>
              <w:t>Pakistan Bar Council</w:t>
            </w:r>
          </w:p>
          <w:p w14:paraId="49605B9D" w14:textId="77777777" w:rsidR="00377F16" w:rsidRPr="000E3A79" w:rsidRDefault="00377F16">
            <w:pPr>
              <w:pStyle w:val="ListParagraph"/>
              <w:numPr>
                <w:ilvl w:val="0"/>
                <w:numId w:val="9"/>
              </w:numPr>
              <w:spacing w:after="0"/>
              <w:contextualSpacing/>
              <w:jc w:val="left"/>
              <w:rPr>
                <w:rFonts w:asciiTheme="minorBidi" w:hAnsiTheme="minorBidi" w:cstheme="minorBidi"/>
                <w:color w:val="000000"/>
                <w:sz w:val="18"/>
                <w:szCs w:val="18"/>
                <w:lang w:val="en-US"/>
              </w:rPr>
            </w:pPr>
            <w:r w:rsidRPr="000E3A79">
              <w:rPr>
                <w:rFonts w:asciiTheme="minorBidi" w:hAnsiTheme="minorBidi" w:cstheme="minorBidi"/>
                <w:color w:val="000000"/>
                <w:sz w:val="18"/>
                <w:szCs w:val="18"/>
                <w:lang w:val="en-US"/>
              </w:rPr>
              <w:t>Ministry of States and Frontier Regions</w:t>
            </w:r>
          </w:p>
          <w:p w14:paraId="10A77619" w14:textId="77777777" w:rsidR="00377F16" w:rsidRPr="000E3A79" w:rsidRDefault="00377F16">
            <w:pPr>
              <w:pStyle w:val="ListParagraph"/>
              <w:numPr>
                <w:ilvl w:val="0"/>
                <w:numId w:val="9"/>
              </w:numPr>
              <w:spacing w:after="0"/>
              <w:contextualSpacing/>
              <w:jc w:val="left"/>
              <w:rPr>
                <w:rFonts w:asciiTheme="minorBidi" w:hAnsiTheme="minorBidi" w:cstheme="minorBidi"/>
                <w:color w:val="000000"/>
                <w:sz w:val="18"/>
                <w:szCs w:val="18"/>
                <w:lang w:val="en-US"/>
              </w:rPr>
            </w:pPr>
            <w:r w:rsidRPr="000E3A79">
              <w:rPr>
                <w:rFonts w:asciiTheme="minorBidi" w:hAnsiTheme="minorBidi" w:cstheme="minorBidi"/>
                <w:color w:val="000000"/>
                <w:sz w:val="18"/>
                <w:szCs w:val="18"/>
                <w:lang w:val="en-US"/>
              </w:rPr>
              <w:t>Anti-Narcotics Force</w:t>
            </w:r>
          </w:p>
          <w:p w14:paraId="036A4B51" w14:textId="77777777" w:rsidR="00377F16" w:rsidRPr="000E3A79" w:rsidRDefault="00377F16">
            <w:pPr>
              <w:pStyle w:val="ListParagraph"/>
              <w:numPr>
                <w:ilvl w:val="0"/>
                <w:numId w:val="9"/>
              </w:numPr>
              <w:spacing w:after="0"/>
              <w:contextualSpacing/>
              <w:jc w:val="left"/>
              <w:rPr>
                <w:rFonts w:asciiTheme="minorBidi" w:hAnsiTheme="minorBidi" w:cstheme="minorBidi"/>
                <w:sz w:val="18"/>
                <w:szCs w:val="18"/>
                <w:lang w:val="en-US"/>
              </w:rPr>
            </w:pPr>
            <w:r w:rsidRPr="000E3A79">
              <w:rPr>
                <w:rFonts w:asciiTheme="minorBidi" w:hAnsiTheme="minorBidi" w:cstheme="minorBidi"/>
                <w:color w:val="000000"/>
                <w:sz w:val="18"/>
                <w:szCs w:val="18"/>
                <w:lang w:val="en-US"/>
              </w:rPr>
              <w:t>Excise Taxation and Anti-Narcotics Department Balochistan</w:t>
            </w:r>
          </w:p>
          <w:p w14:paraId="320D03D2" w14:textId="77777777" w:rsidR="00377F16" w:rsidRPr="000E3A79" w:rsidRDefault="00377F16" w:rsidP="00C619EB">
            <w:pPr>
              <w:spacing w:after="0"/>
              <w:contextualSpacing/>
              <w:jc w:val="left"/>
              <w:rPr>
                <w:rFonts w:asciiTheme="minorBidi" w:hAnsiTheme="minorBidi" w:cstheme="minorBidi"/>
                <w:sz w:val="18"/>
                <w:szCs w:val="18"/>
                <w:lang w:val="en-US"/>
              </w:rPr>
            </w:pPr>
          </w:p>
          <w:p w14:paraId="7BA2372A" w14:textId="14D6E3D2" w:rsidR="00377F16" w:rsidRPr="000E3A79" w:rsidRDefault="00377F16" w:rsidP="00C619EB">
            <w:pPr>
              <w:pStyle w:val="ListParagraph"/>
              <w:spacing w:after="0"/>
              <w:ind w:left="360"/>
              <w:contextualSpacing/>
              <w:jc w:val="left"/>
              <w:rPr>
                <w:rFonts w:asciiTheme="minorBidi" w:hAnsiTheme="minorBidi" w:cstheme="minorBidi"/>
                <w:sz w:val="18"/>
                <w:szCs w:val="18"/>
                <w:lang w:val="en-US"/>
              </w:rPr>
            </w:pPr>
            <w:r w:rsidRPr="000E3A79">
              <w:rPr>
                <w:rFonts w:asciiTheme="minorBidi" w:hAnsiTheme="minorBidi" w:cstheme="minorBidi"/>
                <w:b/>
                <w:bCs/>
                <w:sz w:val="18"/>
                <w:szCs w:val="18"/>
                <w:lang w:val="en-US"/>
              </w:rPr>
              <w:t>International Development Partners</w:t>
            </w:r>
            <w:r w:rsidRPr="000E3A79">
              <w:rPr>
                <w:rStyle w:val="FootnoteReference"/>
                <w:rFonts w:asciiTheme="minorBidi" w:hAnsiTheme="minorBidi" w:cstheme="minorBidi"/>
                <w:b/>
                <w:bCs/>
                <w:szCs w:val="18"/>
                <w:lang w:val="en-US"/>
              </w:rPr>
              <w:footnoteReference w:id="18"/>
            </w:r>
          </w:p>
          <w:p w14:paraId="192B402B" w14:textId="77777777" w:rsidR="00377F16" w:rsidRPr="000E3A79" w:rsidRDefault="00377F16" w:rsidP="00C619EB">
            <w:pPr>
              <w:pStyle w:val="ListParagraph"/>
              <w:numPr>
                <w:ilvl w:val="0"/>
                <w:numId w:val="10"/>
              </w:numPr>
              <w:spacing w:after="0"/>
              <w:contextualSpacing/>
              <w:jc w:val="left"/>
              <w:rPr>
                <w:rFonts w:asciiTheme="minorBidi" w:hAnsiTheme="minorBidi" w:cstheme="minorBidi"/>
                <w:color w:val="000000"/>
                <w:sz w:val="18"/>
                <w:szCs w:val="18"/>
                <w:lang w:val="en-US"/>
              </w:rPr>
            </w:pPr>
            <w:r w:rsidRPr="000E3A79">
              <w:rPr>
                <w:rFonts w:asciiTheme="minorBidi" w:hAnsiTheme="minorBidi" w:cstheme="minorBidi"/>
                <w:color w:val="000000"/>
                <w:sz w:val="18"/>
                <w:szCs w:val="18"/>
                <w:lang w:val="en-US"/>
              </w:rPr>
              <w:t>European Union (EU)</w:t>
            </w:r>
          </w:p>
          <w:p w14:paraId="2B49797B" w14:textId="77777777" w:rsidR="00377F16" w:rsidRPr="000E3A79" w:rsidRDefault="00377F16" w:rsidP="00C619EB">
            <w:pPr>
              <w:pStyle w:val="ListParagraph"/>
              <w:numPr>
                <w:ilvl w:val="0"/>
                <w:numId w:val="10"/>
              </w:numPr>
              <w:spacing w:after="0"/>
              <w:contextualSpacing/>
              <w:jc w:val="left"/>
              <w:rPr>
                <w:rFonts w:asciiTheme="minorBidi" w:hAnsiTheme="minorBidi" w:cstheme="minorBidi"/>
                <w:color w:val="000000"/>
                <w:sz w:val="18"/>
                <w:szCs w:val="18"/>
                <w:lang w:val="en-US"/>
              </w:rPr>
            </w:pPr>
            <w:r w:rsidRPr="000E3A79">
              <w:rPr>
                <w:rFonts w:asciiTheme="minorBidi" w:hAnsiTheme="minorBidi" w:cstheme="minorBidi"/>
                <w:color w:val="000000"/>
                <w:sz w:val="18"/>
                <w:szCs w:val="18"/>
                <w:lang w:val="en-US"/>
              </w:rPr>
              <w:t>United States Bureau of International Narcotics and Law Enforcement Affairs (US-INL)</w:t>
            </w:r>
          </w:p>
          <w:p w14:paraId="12705CBB" w14:textId="2F89F9B5" w:rsidR="00377F16" w:rsidRPr="000E3A79" w:rsidRDefault="00377F16" w:rsidP="00C619EB">
            <w:pPr>
              <w:pStyle w:val="ListParagraph"/>
              <w:numPr>
                <w:ilvl w:val="0"/>
                <w:numId w:val="10"/>
              </w:numPr>
              <w:spacing w:after="0"/>
              <w:contextualSpacing/>
              <w:jc w:val="left"/>
              <w:rPr>
                <w:rFonts w:asciiTheme="minorBidi" w:hAnsiTheme="minorBidi" w:cstheme="minorBidi"/>
                <w:color w:val="000000"/>
                <w:sz w:val="18"/>
                <w:szCs w:val="18"/>
                <w:lang w:val="en-US"/>
              </w:rPr>
            </w:pPr>
            <w:r w:rsidRPr="000E3A79">
              <w:rPr>
                <w:rFonts w:asciiTheme="minorBidi" w:hAnsiTheme="minorBidi" w:cstheme="minorBidi"/>
                <w:color w:val="000000"/>
                <w:sz w:val="18"/>
                <w:szCs w:val="18"/>
                <w:lang w:val="en-US"/>
              </w:rPr>
              <w:t>Embassy of Japan</w:t>
            </w:r>
          </w:p>
          <w:p w14:paraId="1FD818AD" w14:textId="77777777" w:rsidR="00377F16" w:rsidRPr="000E3A79" w:rsidRDefault="00377F16" w:rsidP="00FC669C">
            <w:pPr>
              <w:contextualSpacing/>
              <w:rPr>
                <w:rFonts w:asciiTheme="minorBidi" w:hAnsiTheme="minorBidi" w:cstheme="minorBidi"/>
                <w:color w:val="000000"/>
                <w:sz w:val="18"/>
                <w:szCs w:val="18"/>
                <w:lang w:val="en-US"/>
              </w:rPr>
            </w:pPr>
          </w:p>
        </w:tc>
        <w:tc>
          <w:tcPr>
            <w:tcW w:w="1677" w:type="pct"/>
            <w:hideMark/>
          </w:tcPr>
          <w:p w14:paraId="18BBA186" w14:textId="6472FCD4" w:rsidR="00377F16" w:rsidRPr="000E3A79" w:rsidRDefault="00377F16" w:rsidP="00FC669C">
            <w:pPr>
              <w:jc w:val="left"/>
              <w:rPr>
                <w:rFonts w:asciiTheme="minorBidi" w:hAnsiTheme="minorBidi" w:cstheme="minorBidi"/>
                <w:bCs/>
                <w:iCs/>
                <w:color w:val="000000"/>
                <w:sz w:val="18"/>
                <w:szCs w:val="18"/>
                <w:lang w:val="en-US"/>
              </w:rPr>
            </w:pPr>
            <w:r w:rsidRPr="000E3A79">
              <w:rPr>
                <w:rFonts w:asciiTheme="minorBidi" w:hAnsiTheme="minorBidi" w:cstheme="minorBidi"/>
                <w:b/>
                <w:iCs/>
                <w:sz w:val="18"/>
                <w:szCs w:val="18"/>
                <w:lang w:val="en-US"/>
              </w:rPr>
              <w:t>Output 1:</w:t>
            </w:r>
            <w:r w:rsidRPr="000E3A79">
              <w:rPr>
                <w:rFonts w:asciiTheme="minorBidi" w:hAnsiTheme="minorBidi" w:cstheme="minorBidi"/>
                <w:bCs/>
                <w:iCs/>
                <w:sz w:val="18"/>
                <w:szCs w:val="18"/>
                <w:lang w:val="en-US"/>
              </w:rPr>
              <w:t xml:space="preserve"> </w:t>
            </w:r>
            <w:r w:rsidR="00975039" w:rsidRPr="000E3A79">
              <w:rPr>
                <w:rFonts w:asciiTheme="minorBidi" w:hAnsiTheme="minorBidi" w:cstheme="minorBidi"/>
                <w:bCs/>
                <w:iCs/>
                <w:sz w:val="18"/>
                <w:szCs w:val="18"/>
                <w:lang w:val="en-US"/>
              </w:rPr>
              <w:t xml:space="preserve">Policy, legal and regulatory frameworks strengthened to warrant </w:t>
            </w:r>
            <w:r w:rsidR="004A7043" w:rsidRPr="000E3A79">
              <w:rPr>
                <w:rFonts w:asciiTheme="minorBidi" w:hAnsiTheme="minorBidi" w:cstheme="minorBidi"/>
                <w:bCs/>
                <w:iCs/>
                <w:sz w:val="18"/>
                <w:szCs w:val="18"/>
                <w:lang w:val="en-US"/>
              </w:rPr>
              <w:t>people-centered</w:t>
            </w:r>
            <w:r w:rsidR="00975039" w:rsidRPr="000E3A79">
              <w:rPr>
                <w:rFonts w:asciiTheme="minorBidi" w:hAnsiTheme="minorBidi" w:cstheme="minorBidi"/>
                <w:bCs/>
                <w:iCs/>
                <w:sz w:val="18"/>
                <w:szCs w:val="18"/>
                <w:lang w:val="en-US"/>
              </w:rPr>
              <w:t>, equitable, timely, affordable justice and security delivery to all people with an emphasis on women, marginalized and vulnerable groups, and digital technologies.</w:t>
            </w:r>
          </w:p>
        </w:tc>
      </w:tr>
      <w:tr w:rsidR="00377F16" w:rsidRPr="00F0044F" w14:paraId="33716323" w14:textId="77777777" w:rsidTr="003A3791">
        <w:tc>
          <w:tcPr>
            <w:tcW w:w="3323" w:type="pct"/>
            <w:hideMark/>
          </w:tcPr>
          <w:p w14:paraId="53ED6D95" w14:textId="54327956" w:rsidR="00377F16" w:rsidRPr="000E3A79" w:rsidRDefault="00377F16" w:rsidP="00272E9D">
            <w:pPr>
              <w:pStyle w:val="ListParagraph"/>
              <w:spacing w:after="0"/>
              <w:ind w:left="360"/>
              <w:contextualSpacing/>
              <w:jc w:val="left"/>
              <w:rPr>
                <w:rFonts w:asciiTheme="minorBidi" w:hAnsiTheme="minorBidi" w:cstheme="minorBidi"/>
                <w:b/>
                <w:bCs/>
                <w:color w:val="000000"/>
                <w:sz w:val="18"/>
                <w:szCs w:val="18"/>
                <w:lang w:val="en-US"/>
              </w:rPr>
            </w:pPr>
            <w:r w:rsidRPr="000E3A79">
              <w:rPr>
                <w:rFonts w:asciiTheme="minorBidi" w:hAnsiTheme="minorBidi" w:cstheme="minorBidi"/>
                <w:b/>
                <w:bCs/>
                <w:color w:val="000000"/>
                <w:sz w:val="18"/>
                <w:szCs w:val="18"/>
                <w:lang w:val="en-US"/>
              </w:rPr>
              <w:t>Government</w:t>
            </w:r>
          </w:p>
          <w:p w14:paraId="6327A938" w14:textId="77B41DF0" w:rsidR="00377F16" w:rsidRPr="000E3A79" w:rsidRDefault="00377F16">
            <w:pPr>
              <w:pStyle w:val="ListParagraph"/>
              <w:numPr>
                <w:ilvl w:val="0"/>
                <w:numId w:val="3"/>
              </w:numPr>
              <w:spacing w:after="0"/>
              <w:contextualSpacing/>
              <w:jc w:val="left"/>
              <w:rPr>
                <w:rFonts w:asciiTheme="minorBidi" w:hAnsiTheme="minorBidi" w:cstheme="minorBidi"/>
                <w:color w:val="000000"/>
                <w:sz w:val="18"/>
                <w:szCs w:val="18"/>
                <w:lang w:val="en-US"/>
              </w:rPr>
            </w:pPr>
            <w:r w:rsidRPr="000E3A79">
              <w:rPr>
                <w:rFonts w:asciiTheme="minorBidi" w:hAnsiTheme="minorBidi" w:cstheme="minorBidi"/>
                <w:color w:val="000000"/>
                <w:sz w:val="18"/>
                <w:szCs w:val="18"/>
                <w:lang w:val="en-US"/>
              </w:rPr>
              <w:t>All four provincial governments and the Government of Gilgit Baltistan</w:t>
            </w:r>
          </w:p>
          <w:p w14:paraId="0393BC10" w14:textId="77777777" w:rsidR="00377F16" w:rsidRPr="000E3A79" w:rsidRDefault="00377F16">
            <w:pPr>
              <w:pStyle w:val="ListParagraph"/>
              <w:numPr>
                <w:ilvl w:val="0"/>
                <w:numId w:val="3"/>
              </w:numPr>
              <w:spacing w:after="0"/>
              <w:contextualSpacing/>
              <w:jc w:val="left"/>
              <w:rPr>
                <w:rFonts w:asciiTheme="minorBidi" w:hAnsiTheme="minorBidi" w:cstheme="minorBidi"/>
                <w:color w:val="000000"/>
                <w:sz w:val="18"/>
                <w:szCs w:val="18"/>
                <w:lang w:val="en-US"/>
              </w:rPr>
            </w:pPr>
            <w:r w:rsidRPr="000E3A79">
              <w:rPr>
                <w:rFonts w:asciiTheme="minorBidi" w:hAnsiTheme="minorBidi" w:cstheme="minorBidi"/>
                <w:color w:val="000000"/>
                <w:sz w:val="18"/>
                <w:szCs w:val="18"/>
                <w:lang w:val="en-US"/>
              </w:rPr>
              <w:t xml:space="preserve">All provincial/regional Assembly Standing Committees on Law Reforms </w:t>
            </w:r>
          </w:p>
          <w:p w14:paraId="55A268CF" w14:textId="77777777" w:rsidR="00377F16" w:rsidRPr="000E3A79" w:rsidRDefault="00377F16">
            <w:pPr>
              <w:pStyle w:val="ListParagraph"/>
              <w:numPr>
                <w:ilvl w:val="0"/>
                <w:numId w:val="3"/>
              </w:numPr>
              <w:spacing w:after="0"/>
              <w:contextualSpacing/>
              <w:jc w:val="left"/>
              <w:rPr>
                <w:rFonts w:asciiTheme="minorBidi" w:hAnsiTheme="minorBidi" w:cstheme="minorBidi"/>
                <w:color w:val="000000"/>
                <w:sz w:val="18"/>
                <w:szCs w:val="18"/>
                <w:lang w:val="en-US"/>
              </w:rPr>
            </w:pPr>
            <w:r w:rsidRPr="000E3A79">
              <w:rPr>
                <w:rFonts w:asciiTheme="minorBidi" w:hAnsiTheme="minorBidi" w:cstheme="minorBidi"/>
                <w:color w:val="000000"/>
                <w:sz w:val="18"/>
                <w:szCs w:val="18"/>
                <w:lang w:val="en-US"/>
              </w:rPr>
              <w:t>Law, Parliamentary Affairs and Human Rights Departments</w:t>
            </w:r>
          </w:p>
          <w:p w14:paraId="529BB37A" w14:textId="77777777" w:rsidR="00377F16" w:rsidRPr="000E3A79" w:rsidRDefault="00377F16">
            <w:pPr>
              <w:pStyle w:val="ListParagraph"/>
              <w:numPr>
                <w:ilvl w:val="0"/>
                <w:numId w:val="3"/>
              </w:numPr>
              <w:spacing w:after="0"/>
              <w:contextualSpacing/>
              <w:jc w:val="left"/>
              <w:rPr>
                <w:rFonts w:asciiTheme="minorBidi" w:hAnsiTheme="minorBidi" w:cstheme="minorBidi"/>
                <w:color w:val="000000"/>
                <w:sz w:val="18"/>
                <w:szCs w:val="18"/>
                <w:lang w:val="en-US"/>
              </w:rPr>
            </w:pPr>
            <w:r w:rsidRPr="000E3A79">
              <w:rPr>
                <w:rFonts w:asciiTheme="minorBidi" w:hAnsiTheme="minorBidi" w:cstheme="minorBidi"/>
                <w:color w:val="000000"/>
                <w:sz w:val="18"/>
                <w:szCs w:val="18"/>
                <w:lang w:val="en-US"/>
              </w:rPr>
              <w:t xml:space="preserve">Home and Tribal Affairs Departments </w:t>
            </w:r>
          </w:p>
          <w:p w14:paraId="3A4126D6" w14:textId="77777777" w:rsidR="00377F16" w:rsidRPr="000E3A79" w:rsidRDefault="00377F16">
            <w:pPr>
              <w:pStyle w:val="ListParagraph"/>
              <w:numPr>
                <w:ilvl w:val="0"/>
                <w:numId w:val="3"/>
              </w:numPr>
              <w:spacing w:after="0"/>
              <w:contextualSpacing/>
              <w:jc w:val="left"/>
              <w:rPr>
                <w:rFonts w:asciiTheme="minorBidi" w:hAnsiTheme="minorBidi" w:cstheme="minorBidi"/>
                <w:color w:val="000000"/>
                <w:sz w:val="18"/>
                <w:szCs w:val="18"/>
                <w:lang w:val="en-US"/>
              </w:rPr>
            </w:pPr>
            <w:r w:rsidRPr="000E3A79">
              <w:rPr>
                <w:rFonts w:asciiTheme="minorBidi" w:hAnsiTheme="minorBidi" w:cstheme="minorBidi"/>
                <w:color w:val="000000"/>
                <w:sz w:val="18"/>
                <w:szCs w:val="18"/>
                <w:lang w:val="en-US"/>
              </w:rPr>
              <w:t>Anti-Narcotics Force</w:t>
            </w:r>
          </w:p>
          <w:p w14:paraId="707BBF93" w14:textId="77777777" w:rsidR="00377F16" w:rsidRPr="000E3A79" w:rsidRDefault="00377F16">
            <w:pPr>
              <w:pStyle w:val="ListParagraph"/>
              <w:numPr>
                <w:ilvl w:val="0"/>
                <w:numId w:val="3"/>
              </w:numPr>
              <w:spacing w:after="0"/>
              <w:contextualSpacing/>
              <w:jc w:val="left"/>
              <w:rPr>
                <w:rFonts w:asciiTheme="minorBidi" w:hAnsiTheme="minorBidi" w:cstheme="minorBidi"/>
                <w:color w:val="000000"/>
                <w:sz w:val="18"/>
                <w:szCs w:val="18"/>
                <w:lang w:val="en-US"/>
              </w:rPr>
            </w:pPr>
            <w:r w:rsidRPr="000E3A79">
              <w:rPr>
                <w:rFonts w:asciiTheme="minorBidi" w:hAnsiTheme="minorBidi" w:cstheme="minorBidi"/>
                <w:color w:val="000000"/>
                <w:sz w:val="18"/>
                <w:szCs w:val="18"/>
                <w:lang w:val="en-US"/>
              </w:rPr>
              <w:t>Excise Taxation and Anti-Narcotics Department Balochistan</w:t>
            </w:r>
          </w:p>
          <w:p w14:paraId="7B675751" w14:textId="77777777" w:rsidR="00377F16" w:rsidRPr="000E3A79" w:rsidRDefault="00377F16" w:rsidP="00377F16">
            <w:pPr>
              <w:pStyle w:val="ListParagraph"/>
              <w:spacing w:after="0"/>
              <w:ind w:left="360"/>
              <w:contextualSpacing/>
              <w:jc w:val="left"/>
              <w:rPr>
                <w:rFonts w:asciiTheme="minorBidi" w:hAnsiTheme="minorBidi" w:cstheme="minorBidi"/>
                <w:color w:val="000000"/>
                <w:sz w:val="18"/>
                <w:szCs w:val="18"/>
                <w:lang w:val="en-US"/>
              </w:rPr>
            </w:pPr>
          </w:p>
          <w:p w14:paraId="0A58DFB1" w14:textId="77777777" w:rsidR="00377F16" w:rsidRPr="000E3A79" w:rsidRDefault="00377F16" w:rsidP="00C619EB">
            <w:pPr>
              <w:pStyle w:val="ListParagraph"/>
              <w:spacing w:after="0"/>
              <w:ind w:left="360"/>
              <w:contextualSpacing/>
              <w:jc w:val="left"/>
              <w:rPr>
                <w:rFonts w:asciiTheme="minorBidi" w:hAnsiTheme="minorBidi" w:cstheme="minorBidi"/>
                <w:sz w:val="18"/>
                <w:szCs w:val="18"/>
                <w:lang w:val="en-US"/>
              </w:rPr>
            </w:pPr>
            <w:r w:rsidRPr="000E3A79">
              <w:rPr>
                <w:rFonts w:asciiTheme="minorBidi" w:hAnsiTheme="minorBidi" w:cstheme="minorBidi"/>
                <w:b/>
                <w:bCs/>
                <w:sz w:val="18"/>
                <w:szCs w:val="18"/>
                <w:lang w:val="en-US"/>
              </w:rPr>
              <w:t>International Development Partners</w:t>
            </w:r>
            <w:r w:rsidRPr="000E3A79">
              <w:rPr>
                <w:rStyle w:val="FootnoteReference"/>
                <w:rFonts w:asciiTheme="minorBidi" w:hAnsiTheme="minorBidi" w:cstheme="minorBidi"/>
                <w:b/>
                <w:bCs/>
                <w:szCs w:val="18"/>
                <w:lang w:val="en-US"/>
              </w:rPr>
              <w:footnoteReference w:id="19"/>
            </w:r>
          </w:p>
          <w:p w14:paraId="0E8A44A6" w14:textId="77777777" w:rsidR="00377F16" w:rsidRPr="000E3A79" w:rsidRDefault="00377F16" w:rsidP="00C619EB">
            <w:pPr>
              <w:pStyle w:val="ListParagraph"/>
              <w:numPr>
                <w:ilvl w:val="0"/>
                <w:numId w:val="10"/>
              </w:numPr>
              <w:spacing w:after="0"/>
              <w:contextualSpacing/>
              <w:jc w:val="left"/>
              <w:rPr>
                <w:rFonts w:asciiTheme="minorBidi" w:hAnsiTheme="minorBidi" w:cstheme="minorBidi"/>
                <w:sz w:val="18"/>
                <w:szCs w:val="18"/>
                <w:lang w:val="en-US"/>
              </w:rPr>
            </w:pPr>
            <w:r w:rsidRPr="000E3A79">
              <w:rPr>
                <w:rFonts w:asciiTheme="minorBidi" w:hAnsiTheme="minorBidi" w:cstheme="minorBidi"/>
                <w:sz w:val="18"/>
                <w:szCs w:val="18"/>
                <w:lang w:val="en-US"/>
              </w:rPr>
              <w:t>European Union (EU)</w:t>
            </w:r>
          </w:p>
          <w:p w14:paraId="69784262" w14:textId="77777777" w:rsidR="00377F16" w:rsidRPr="000E3A79" w:rsidRDefault="00377F16" w:rsidP="00C619EB">
            <w:pPr>
              <w:pStyle w:val="ListParagraph"/>
              <w:numPr>
                <w:ilvl w:val="0"/>
                <w:numId w:val="10"/>
              </w:numPr>
              <w:spacing w:after="0"/>
              <w:contextualSpacing/>
              <w:jc w:val="left"/>
              <w:rPr>
                <w:rFonts w:asciiTheme="minorBidi" w:hAnsiTheme="minorBidi" w:cstheme="minorBidi"/>
                <w:color w:val="000000"/>
                <w:sz w:val="18"/>
                <w:szCs w:val="18"/>
                <w:lang w:val="en-US"/>
              </w:rPr>
            </w:pPr>
            <w:r w:rsidRPr="000E3A79">
              <w:rPr>
                <w:rFonts w:asciiTheme="minorBidi" w:hAnsiTheme="minorBidi" w:cstheme="minorBidi"/>
                <w:color w:val="000000"/>
                <w:sz w:val="18"/>
                <w:szCs w:val="18"/>
                <w:lang w:val="en-US"/>
              </w:rPr>
              <w:t>United States Bureau of International Narcotics and Law Enforcement Affairs (US-INL)</w:t>
            </w:r>
          </w:p>
          <w:p w14:paraId="45979EA4" w14:textId="77777777" w:rsidR="00377F16" w:rsidRPr="000E3A79" w:rsidRDefault="00377F16" w:rsidP="00C619EB">
            <w:pPr>
              <w:pStyle w:val="ListParagraph"/>
              <w:numPr>
                <w:ilvl w:val="0"/>
                <w:numId w:val="10"/>
              </w:numPr>
              <w:spacing w:after="0"/>
              <w:contextualSpacing/>
              <w:jc w:val="left"/>
              <w:rPr>
                <w:rFonts w:asciiTheme="minorBidi" w:hAnsiTheme="minorBidi" w:cstheme="minorBidi"/>
                <w:color w:val="000000"/>
                <w:sz w:val="18"/>
                <w:szCs w:val="18"/>
                <w:lang w:val="en-US"/>
              </w:rPr>
            </w:pPr>
            <w:r w:rsidRPr="000E3A79">
              <w:rPr>
                <w:rFonts w:asciiTheme="minorBidi" w:hAnsiTheme="minorBidi" w:cstheme="minorBidi"/>
                <w:color w:val="000000"/>
                <w:sz w:val="18"/>
                <w:szCs w:val="18"/>
                <w:lang w:val="en-US"/>
              </w:rPr>
              <w:t>Embassy of Japan</w:t>
            </w:r>
          </w:p>
          <w:p w14:paraId="64ADC8C7" w14:textId="77777777" w:rsidR="00377F16" w:rsidRPr="000E3A79" w:rsidRDefault="00377F16" w:rsidP="00C619EB">
            <w:pPr>
              <w:pStyle w:val="ListParagraph"/>
              <w:spacing w:after="0"/>
              <w:ind w:left="360"/>
              <w:contextualSpacing/>
              <w:jc w:val="left"/>
              <w:rPr>
                <w:rFonts w:asciiTheme="minorBidi" w:hAnsiTheme="minorBidi" w:cstheme="minorBidi"/>
                <w:color w:val="000000"/>
                <w:sz w:val="18"/>
                <w:szCs w:val="18"/>
                <w:lang w:val="en-US"/>
              </w:rPr>
            </w:pPr>
          </w:p>
          <w:p w14:paraId="79FC53E7" w14:textId="77777777" w:rsidR="00377F16" w:rsidRPr="000E3A79" w:rsidRDefault="00377F16" w:rsidP="00C619EB">
            <w:pPr>
              <w:pStyle w:val="ListParagraph"/>
              <w:spacing w:after="0"/>
              <w:ind w:left="360"/>
              <w:contextualSpacing/>
              <w:jc w:val="left"/>
              <w:rPr>
                <w:rFonts w:asciiTheme="minorBidi" w:hAnsiTheme="minorBidi" w:cstheme="minorBidi"/>
                <w:b/>
                <w:bCs/>
                <w:color w:val="000000"/>
                <w:sz w:val="18"/>
                <w:szCs w:val="18"/>
                <w:lang w:val="en-US"/>
              </w:rPr>
            </w:pPr>
            <w:r w:rsidRPr="000E3A79">
              <w:rPr>
                <w:rFonts w:asciiTheme="minorBidi" w:hAnsiTheme="minorBidi" w:cstheme="minorBidi"/>
                <w:b/>
                <w:bCs/>
                <w:color w:val="000000"/>
                <w:sz w:val="18"/>
                <w:szCs w:val="18"/>
                <w:lang w:val="en-US"/>
              </w:rPr>
              <w:t>Other</w:t>
            </w:r>
          </w:p>
          <w:p w14:paraId="69BD732D" w14:textId="77777777" w:rsidR="00377F16" w:rsidRPr="00F0044F" w:rsidRDefault="00377F16" w:rsidP="00C619EB">
            <w:pPr>
              <w:pStyle w:val="ListParagraph"/>
              <w:numPr>
                <w:ilvl w:val="0"/>
                <w:numId w:val="15"/>
              </w:numPr>
              <w:spacing w:after="0"/>
              <w:contextualSpacing/>
              <w:jc w:val="left"/>
              <w:rPr>
                <w:sz w:val="18"/>
                <w:szCs w:val="18"/>
                <w:lang w:val="en-US"/>
              </w:rPr>
            </w:pPr>
            <w:r w:rsidRPr="00F0044F">
              <w:rPr>
                <w:sz w:val="18"/>
                <w:szCs w:val="18"/>
                <w:lang w:val="en-US"/>
              </w:rPr>
              <w:t>UN agencies</w:t>
            </w:r>
          </w:p>
          <w:p w14:paraId="30CCAC64" w14:textId="2A5A3785" w:rsidR="00377F16" w:rsidRPr="00F0044F" w:rsidRDefault="00377F16" w:rsidP="00C619EB">
            <w:pPr>
              <w:pStyle w:val="ListParagraph"/>
              <w:numPr>
                <w:ilvl w:val="0"/>
                <w:numId w:val="15"/>
              </w:numPr>
              <w:spacing w:after="0"/>
              <w:contextualSpacing/>
              <w:jc w:val="left"/>
              <w:rPr>
                <w:sz w:val="18"/>
                <w:szCs w:val="18"/>
                <w:lang w:val="en-US"/>
              </w:rPr>
            </w:pPr>
            <w:r w:rsidRPr="00F0044F">
              <w:rPr>
                <w:sz w:val="18"/>
                <w:szCs w:val="18"/>
                <w:lang w:val="en-US"/>
              </w:rPr>
              <w:t>Civil society actors and organi</w:t>
            </w:r>
            <w:r w:rsidR="000E3A79">
              <w:rPr>
                <w:sz w:val="18"/>
                <w:szCs w:val="18"/>
                <w:lang w:val="en-US"/>
              </w:rPr>
              <w:t>z</w:t>
            </w:r>
            <w:r w:rsidRPr="00F0044F">
              <w:rPr>
                <w:sz w:val="18"/>
                <w:szCs w:val="18"/>
                <w:lang w:val="en-US"/>
              </w:rPr>
              <w:t>ations</w:t>
            </w:r>
          </w:p>
          <w:p w14:paraId="645F3303" w14:textId="77777777" w:rsidR="00377F16" w:rsidRPr="00F0044F" w:rsidRDefault="00377F16" w:rsidP="00C619EB">
            <w:pPr>
              <w:pStyle w:val="ListParagraph"/>
              <w:numPr>
                <w:ilvl w:val="0"/>
                <w:numId w:val="15"/>
              </w:numPr>
              <w:spacing w:after="0"/>
              <w:contextualSpacing/>
              <w:jc w:val="left"/>
              <w:rPr>
                <w:sz w:val="18"/>
                <w:szCs w:val="18"/>
                <w:lang w:val="en-US"/>
              </w:rPr>
            </w:pPr>
            <w:r w:rsidRPr="00F0044F">
              <w:rPr>
                <w:sz w:val="18"/>
                <w:szCs w:val="18"/>
                <w:lang w:val="en-US"/>
              </w:rPr>
              <w:t xml:space="preserve">Private sector including tech </w:t>
            </w:r>
            <w:proofErr w:type="gramStart"/>
            <w:r w:rsidRPr="00F0044F">
              <w:rPr>
                <w:sz w:val="18"/>
                <w:szCs w:val="18"/>
                <w:lang w:val="en-US"/>
              </w:rPr>
              <w:t>startups</w:t>
            </w:r>
            <w:proofErr w:type="gramEnd"/>
          </w:p>
          <w:p w14:paraId="412FDD47" w14:textId="7E4B749F" w:rsidR="00377F16" w:rsidRPr="00F0044F" w:rsidRDefault="00377F16" w:rsidP="00C619EB">
            <w:pPr>
              <w:pStyle w:val="ListParagraph"/>
              <w:numPr>
                <w:ilvl w:val="0"/>
                <w:numId w:val="15"/>
              </w:numPr>
              <w:spacing w:after="0"/>
              <w:contextualSpacing/>
              <w:jc w:val="left"/>
              <w:rPr>
                <w:sz w:val="18"/>
                <w:szCs w:val="18"/>
                <w:lang w:val="en-US"/>
              </w:rPr>
            </w:pPr>
            <w:r w:rsidRPr="00F0044F">
              <w:rPr>
                <w:sz w:val="18"/>
                <w:szCs w:val="18"/>
                <w:lang w:val="en-US"/>
              </w:rPr>
              <w:t xml:space="preserve">Digital and print </w:t>
            </w:r>
            <w:proofErr w:type="gramStart"/>
            <w:r w:rsidRPr="00F0044F">
              <w:rPr>
                <w:sz w:val="18"/>
                <w:szCs w:val="18"/>
                <w:lang w:val="en-US"/>
              </w:rPr>
              <w:t>media</w:t>
            </w:r>
            <w:proofErr w:type="gramEnd"/>
          </w:p>
          <w:p w14:paraId="56715074" w14:textId="77777777" w:rsidR="00377F16" w:rsidRPr="000E3A79" w:rsidRDefault="00377F16" w:rsidP="00FC669C">
            <w:pPr>
              <w:pStyle w:val="ListParagraph"/>
              <w:spacing w:after="0"/>
              <w:ind w:left="360"/>
              <w:contextualSpacing/>
              <w:jc w:val="left"/>
              <w:rPr>
                <w:rFonts w:asciiTheme="minorBidi" w:hAnsiTheme="minorBidi" w:cstheme="minorBidi"/>
                <w:color w:val="000000"/>
                <w:sz w:val="18"/>
                <w:szCs w:val="18"/>
                <w:lang w:val="en-US"/>
              </w:rPr>
            </w:pPr>
          </w:p>
        </w:tc>
        <w:tc>
          <w:tcPr>
            <w:tcW w:w="1677" w:type="pct"/>
            <w:hideMark/>
          </w:tcPr>
          <w:p w14:paraId="6F8DF15D" w14:textId="1E0142EA" w:rsidR="00377F16" w:rsidRPr="000E3A79" w:rsidRDefault="00377F16" w:rsidP="00B26EAB">
            <w:pPr>
              <w:jc w:val="left"/>
              <w:rPr>
                <w:rFonts w:asciiTheme="minorBidi" w:hAnsiTheme="minorBidi" w:cstheme="minorBidi"/>
                <w:bCs/>
                <w:iCs/>
                <w:color w:val="000000"/>
                <w:sz w:val="18"/>
                <w:szCs w:val="18"/>
                <w:lang w:val="en-US"/>
              </w:rPr>
            </w:pPr>
            <w:r w:rsidRPr="000E3A79">
              <w:rPr>
                <w:rFonts w:asciiTheme="minorBidi" w:hAnsiTheme="minorBidi" w:cstheme="minorBidi"/>
                <w:b/>
                <w:iCs/>
                <w:sz w:val="18"/>
                <w:szCs w:val="18"/>
                <w:lang w:val="en-US"/>
              </w:rPr>
              <w:t>Output 2:</w:t>
            </w:r>
            <w:r w:rsidRPr="000E3A79">
              <w:rPr>
                <w:rFonts w:asciiTheme="minorBidi" w:hAnsiTheme="minorBidi" w:cstheme="minorBidi"/>
                <w:bCs/>
                <w:iCs/>
                <w:sz w:val="18"/>
                <w:szCs w:val="18"/>
                <w:lang w:val="en-US"/>
              </w:rPr>
              <w:t xml:space="preserve"> </w:t>
            </w:r>
            <w:r w:rsidR="00975039" w:rsidRPr="000E3A79">
              <w:rPr>
                <w:rFonts w:asciiTheme="minorBidi" w:hAnsiTheme="minorBidi" w:cstheme="minorBidi"/>
                <w:bCs/>
                <w:iCs/>
                <w:sz w:val="18"/>
                <w:szCs w:val="18"/>
                <w:lang w:val="en-US"/>
              </w:rPr>
              <w:t>Capacity of justice and security stakeholders (duty bearers) enhanced to deliver inclusive, timely, and accessible services to all people with an emphasis on women and digital technologies.</w:t>
            </w:r>
          </w:p>
        </w:tc>
      </w:tr>
      <w:tr w:rsidR="00377F16" w:rsidRPr="00F0044F" w14:paraId="5102EC17" w14:textId="77777777" w:rsidTr="003A3791">
        <w:tc>
          <w:tcPr>
            <w:tcW w:w="3323" w:type="pct"/>
          </w:tcPr>
          <w:p w14:paraId="6628633E" w14:textId="53A65FD0" w:rsidR="00377F16" w:rsidRPr="000E3A79" w:rsidRDefault="00377F16" w:rsidP="00275415">
            <w:pPr>
              <w:pStyle w:val="ListParagraph"/>
              <w:spacing w:after="0"/>
              <w:ind w:left="360"/>
              <w:contextualSpacing/>
              <w:jc w:val="left"/>
              <w:rPr>
                <w:rFonts w:asciiTheme="minorBidi" w:hAnsiTheme="minorBidi" w:cstheme="minorBidi"/>
                <w:b/>
                <w:bCs/>
                <w:color w:val="000000"/>
                <w:sz w:val="18"/>
                <w:szCs w:val="18"/>
                <w:lang w:val="en-US"/>
              </w:rPr>
            </w:pPr>
            <w:r w:rsidRPr="000E3A79">
              <w:rPr>
                <w:rFonts w:asciiTheme="minorBidi" w:hAnsiTheme="minorBidi" w:cstheme="minorBidi"/>
                <w:b/>
                <w:bCs/>
                <w:color w:val="000000"/>
                <w:sz w:val="18"/>
                <w:szCs w:val="18"/>
                <w:lang w:val="en-US"/>
              </w:rPr>
              <w:t>Government</w:t>
            </w:r>
          </w:p>
          <w:p w14:paraId="1FF5145A" w14:textId="5913C2E3" w:rsidR="00377F16" w:rsidRPr="000E3A79" w:rsidRDefault="00377F16">
            <w:pPr>
              <w:pStyle w:val="ListParagraph"/>
              <w:numPr>
                <w:ilvl w:val="0"/>
                <w:numId w:val="3"/>
              </w:numPr>
              <w:spacing w:after="0"/>
              <w:contextualSpacing/>
              <w:jc w:val="left"/>
              <w:rPr>
                <w:rFonts w:asciiTheme="minorBidi" w:hAnsiTheme="minorBidi" w:cstheme="minorBidi"/>
                <w:color w:val="000000"/>
                <w:sz w:val="18"/>
                <w:szCs w:val="18"/>
                <w:lang w:val="en-US"/>
              </w:rPr>
            </w:pPr>
            <w:r w:rsidRPr="000E3A79">
              <w:rPr>
                <w:rFonts w:asciiTheme="minorBidi" w:hAnsiTheme="minorBidi" w:cstheme="minorBidi"/>
                <w:color w:val="000000"/>
                <w:sz w:val="18"/>
                <w:szCs w:val="18"/>
                <w:lang w:val="en-US"/>
              </w:rPr>
              <w:t>All four provincial governments and the Government of Gilgit Baltistan</w:t>
            </w:r>
          </w:p>
          <w:p w14:paraId="181A83FC" w14:textId="77777777" w:rsidR="00377F16" w:rsidRPr="000E3A79" w:rsidRDefault="00377F16">
            <w:pPr>
              <w:pStyle w:val="ListParagraph"/>
              <w:numPr>
                <w:ilvl w:val="0"/>
                <w:numId w:val="3"/>
              </w:numPr>
              <w:spacing w:after="0"/>
              <w:contextualSpacing/>
              <w:jc w:val="left"/>
              <w:rPr>
                <w:rFonts w:asciiTheme="minorBidi" w:hAnsiTheme="minorBidi" w:cstheme="minorBidi"/>
                <w:color w:val="000000"/>
                <w:sz w:val="18"/>
                <w:szCs w:val="18"/>
                <w:lang w:val="en-US"/>
              </w:rPr>
            </w:pPr>
            <w:r w:rsidRPr="000E3A79">
              <w:rPr>
                <w:rFonts w:asciiTheme="minorBidi" w:hAnsiTheme="minorBidi" w:cstheme="minorBidi"/>
                <w:color w:val="000000"/>
                <w:sz w:val="18"/>
                <w:szCs w:val="18"/>
                <w:lang w:val="en-US"/>
              </w:rPr>
              <w:t xml:space="preserve">All provincial/regional Assembly Standing Committees on Law Reforms </w:t>
            </w:r>
          </w:p>
          <w:p w14:paraId="4C46125E" w14:textId="77777777" w:rsidR="00377F16" w:rsidRPr="000E3A79" w:rsidRDefault="00377F16">
            <w:pPr>
              <w:pStyle w:val="ListParagraph"/>
              <w:numPr>
                <w:ilvl w:val="0"/>
                <w:numId w:val="3"/>
              </w:numPr>
              <w:spacing w:after="0"/>
              <w:contextualSpacing/>
              <w:jc w:val="left"/>
              <w:rPr>
                <w:rFonts w:asciiTheme="minorBidi" w:hAnsiTheme="minorBidi" w:cstheme="minorBidi"/>
                <w:color w:val="000000"/>
                <w:sz w:val="18"/>
                <w:szCs w:val="18"/>
                <w:lang w:val="en-US"/>
              </w:rPr>
            </w:pPr>
            <w:r w:rsidRPr="000E3A79">
              <w:rPr>
                <w:rFonts w:asciiTheme="minorBidi" w:hAnsiTheme="minorBidi" w:cstheme="minorBidi"/>
                <w:color w:val="000000"/>
                <w:sz w:val="18"/>
                <w:szCs w:val="18"/>
                <w:lang w:val="en-US"/>
              </w:rPr>
              <w:t>Law, Parliamentary Affairs and Human Rights Departments</w:t>
            </w:r>
          </w:p>
          <w:p w14:paraId="373B865A" w14:textId="77777777" w:rsidR="00377F16" w:rsidRPr="000E3A79" w:rsidRDefault="00377F16">
            <w:pPr>
              <w:pStyle w:val="ListParagraph"/>
              <w:numPr>
                <w:ilvl w:val="0"/>
                <w:numId w:val="3"/>
              </w:numPr>
              <w:spacing w:after="0"/>
              <w:contextualSpacing/>
              <w:jc w:val="left"/>
              <w:rPr>
                <w:rFonts w:asciiTheme="minorBidi" w:hAnsiTheme="minorBidi" w:cstheme="minorBidi"/>
                <w:color w:val="000000"/>
                <w:sz w:val="18"/>
                <w:szCs w:val="18"/>
                <w:lang w:val="en-US"/>
              </w:rPr>
            </w:pPr>
            <w:r w:rsidRPr="000E3A79">
              <w:rPr>
                <w:rFonts w:asciiTheme="minorBidi" w:hAnsiTheme="minorBidi" w:cstheme="minorBidi"/>
                <w:color w:val="000000"/>
                <w:sz w:val="18"/>
                <w:szCs w:val="18"/>
                <w:lang w:val="en-US"/>
              </w:rPr>
              <w:t>Home and Tribal Affairs Departments</w:t>
            </w:r>
          </w:p>
          <w:p w14:paraId="019DFB3F" w14:textId="77777777" w:rsidR="00377F16" w:rsidRPr="000E3A79" w:rsidRDefault="00377F16">
            <w:pPr>
              <w:pStyle w:val="ListParagraph"/>
              <w:numPr>
                <w:ilvl w:val="0"/>
                <w:numId w:val="3"/>
              </w:numPr>
              <w:spacing w:after="0"/>
              <w:contextualSpacing/>
              <w:jc w:val="left"/>
              <w:rPr>
                <w:rFonts w:asciiTheme="minorBidi" w:hAnsiTheme="minorBidi" w:cstheme="minorBidi"/>
                <w:color w:val="000000"/>
                <w:sz w:val="18"/>
                <w:szCs w:val="18"/>
                <w:lang w:val="en-US"/>
              </w:rPr>
            </w:pPr>
            <w:r w:rsidRPr="000E3A79">
              <w:rPr>
                <w:rFonts w:asciiTheme="minorBidi" w:hAnsiTheme="minorBidi" w:cstheme="minorBidi"/>
                <w:color w:val="000000"/>
                <w:sz w:val="18"/>
                <w:szCs w:val="18"/>
                <w:lang w:val="en-US"/>
              </w:rPr>
              <w:t>KP Bar council</w:t>
            </w:r>
          </w:p>
          <w:p w14:paraId="36D3D15C" w14:textId="77777777" w:rsidR="00377F16" w:rsidRPr="000E3A79" w:rsidRDefault="00377F16">
            <w:pPr>
              <w:pStyle w:val="ListParagraph"/>
              <w:numPr>
                <w:ilvl w:val="0"/>
                <w:numId w:val="3"/>
              </w:numPr>
              <w:spacing w:after="0"/>
              <w:contextualSpacing/>
              <w:jc w:val="left"/>
              <w:rPr>
                <w:rFonts w:asciiTheme="minorBidi" w:hAnsiTheme="minorBidi" w:cstheme="minorBidi"/>
                <w:color w:val="000000"/>
                <w:sz w:val="18"/>
                <w:szCs w:val="18"/>
                <w:lang w:val="en-US"/>
              </w:rPr>
            </w:pPr>
            <w:r w:rsidRPr="000E3A79">
              <w:rPr>
                <w:rFonts w:asciiTheme="minorBidi" w:hAnsiTheme="minorBidi" w:cstheme="minorBidi"/>
                <w:color w:val="000000"/>
                <w:sz w:val="18"/>
                <w:szCs w:val="18"/>
                <w:lang w:val="en-US"/>
              </w:rPr>
              <w:t>Law and Justice Authority Islamabad</w:t>
            </w:r>
          </w:p>
          <w:p w14:paraId="46753CA2" w14:textId="77777777" w:rsidR="00377F16" w:rsidRPr="000E3A79" w:rsidRDefault="00377F16" w:rsidP="00377F16">
            <w:pPr>
              <w:pStyle w:val="ListParagraph"/>
              <w:spacing w:after="0"/>
              <w:ind w:left="360"/>
              <w:contextualSpacing/>
              <w:jc w:val="left"/>
              <w:rPr>
                <w:rFonts w:asciiTheme="minorBidi" w:hAnsiTheme="minorBidi" w:cstheme="minorBidi"/>
                <w:color w:val="000000"/>
                <w:sz w:val="18"/>
                <w:szCs w:val="18"/>
                <w:lang w:val="en-US"/>
              </w:rPr>
            </w:pPr>
          </w:p>
          <w:p w14:paraId="6572DB74" w14:textId="77777777" w:rsidR="00377F16" w:rsidRPr="000E3A79" w:rsidRDefault="00377F16" w:rsidP="00C619EB">
            <w:pPr>
              <w:pStyle w:val="ListParagraph"/>
              <w:spacing w:after="0"/>
              <w:ind w:left="360"/>
              <w:contextualSpacing/>
              <w:jc w:val="left"/>
              <w:rPr>
                <w:rFonts w:asciiTheme="minorBidi" w:hAnsiTheme="minorBidi" w:cstheme="minorBidi"/>
                <w:sz w:val="18"/>
                <w:szCs w:val="18"/>
                <w:lang w:val="en-US"/>
              </w:rPr>
            </w:pPr>
            <w:r w:rsidRPr="000E3A79">
              <w:rPr>
                <w:rFonts w:asciiTheme="minorBidi" w:hAnsiTheme="minorBidi" w:cstheme="minorBidi"/>
                <w:b/>
                <w:bCs/>
                <w:sz w:val="18"/>
                <w:szCs w:val="18"/>
                <w:lang w:val="en-US"/>
              </w:rPr>
              <w:t>International Development Partners</w:t>
            </w:r>
            <w:r w:rsidRPr="000E3A79">
              <w:rPr>
                <w:rStyle w:val="FootnoteReference"/>
                <w:rFonts w:asciiTheme="minorBidi" w:hAnsiTheme="minorBidi" w:cstheme="minorBidi"/>
                <w:b/>
                <w:bCs/>
                <w:szCs w:val="18"/>
                <w:lang w:val="en-US"/>
              </w:rPr>
              <w:footnoteReference w:id="20"/>
            </w:r>
          </w:p>
          <w:p w14:paraId="0259E2C6" w14:textId="77777777" w:rsidR="00377F16" w:rsidRPr="000E3A79" w:rsidRDefault="00377F16" w:rsidP="00C619EB">
            <w:pPr>
              <w:pStyle w:val="ListParagraph"/>
              <w:numPr>
                <w:ilvl w:val="0"/>
                <w:numId w:val="3"/>
              </w:numPr>
              <w:spacing w:after="0"/>
              <w:contextualSpacing/>
              <w:jc w:val="left"/>
              <w:rPr>
                <w:rFonts w:asciiTheme="minorBidi" w:hAnsiTheme="minorBidi" w:cstheme="minorBidi"/>
                <w:sz w:val="18"/>
                <w:szCs w:val="18"/>
                <w:lang w:val="en-US"/>
              </w:rPr>
            </w:pPr>
            <w:r w:rsidRPr="000E3A79">
              <w:rPr>
                <w:rFonts w:asciiTheme="minorBidi" w:hAnsiTheme="minorBidi" w:cstheme="minorBidi"/>
                <w:sz w:val="18"/>
                <w:szCs w:val="18"/>
                <w:lang w:val="en-US"/>
              </w:rPr>
              <w:t>European Union (EU)</w:t>
            </w:r>
          </w:p>
          <w:p w14:paraId="4D5D77D5" w14:textId="77777777" w:rsidR="00377F16" w:rsidRPr="000E3A79" w:rsidRDefault="00377F16" w:rsidP="00C619EB">
            <w:pPr>
              <w:pStyle w:val="ListParagraph"/>
              <w:numPr>
                <w:ilvl w:val="0"/>
                <w:numId w:val="3"/>
              </w:numPr>
              <w:spacing w:after="0"/>
              <w:contextualSpacing/>
              <w:jc w:val="left"/>
              <w:rPr>
                <w:rFonts w:asciiTheme="minorBidi" w:hAnsiTheme="minorBidi" w:cstheme="minorBidi"/>
                <w:sz w:val="18"/>
                <w:szCs w:val="18"/>
                <w:lang w:val="en-US"/>
              </w:rPr>
            </w:pPr>
            <w:r w:rsidRPr="000E3A79">
              <w:rPr>
                <w:rFonts w:asciiTheme="minorBidi" w:hAnsiTheme="minorBidi" w:cstheme="minorBidi"/>
                <w:sz w:val="18"/>
                <w:szCs w:val="18"/>
                <w:lang w:val="en-US"/>
              </w:rPr>
              <w:t>United States Bureau of International Narcotics and Law Enforcement Affairs (US-INL)</w:t>
            </w:r>
          </w:p>
          <w:p w14:paraId="15CAFF2D" w14:textId="77777777" w:rsidR="00377F16" w:rsidRPr="000E3A79" w:rsidRDefault="00377F16" w:rsidP="00C619EB">
            <w:pPr>
              <w:pStyle w:val="ListParagraph"/>
              <w:numPr>
                <w:ilvl w:val="0"/>
                <w:numId w:val="3"/>
              </w:numPr>
              <w:spacing w:after="0"/>
              <w:contextualSpacing/>
              <w:jc w:val="left"/>
              <w:rPr>
                <w:rFonts w:asciiTheme="minorBidi" w:hAnsiTheme="minorBidi" w:cstheme="minorBidi"/>
                <w:sz w:val="18"/>
                <w:szCs w:val="18"/>
                <w:lang w:val="en-US"/>
              </w:rPr>
            </w:pPr>
            <w:r w:rsidRPr="000E3A79">
              <w:rPr>
                <w:rFonts w:asciiTheme="minorBidi" w:hAnsiTheme="minorBidi" w:cstheme="minorBidi"/>
                <w:sz w:val="18"/>
                <w:szCs w:val="18"/>
                <w:lang w:val="en-US"/>
              </w:rPr>
              <w:t>Embassy of Japan</w:t>
            </w:r>
          </w:p>
          <w:p w14:paraId="27AC0ED5" w14:textId="77777777" w:rsidR="00377F16" w:rsidRPr="000E3A79" w:rsidRDefault="00377F16" w:rsidP="00C619EB">
            <w:pPr>
              <w:spacing w:after="0"/>
              <w:contextualSpacing/>
              <w:jc w:val="left"/>
              <w:rPr>
                <w:rFonts w:asciiTheme="minorBidi" w:hAnsiTheme="minorBidi" w:cstheme="minorBidi"/>
                <w:color w:val="000000"/>
                <w:sz w:val="18"/>
                <w:szCs w:val="18"/>
                <w:lang w:val="en-US"/>
              </w:rPr>
            </w:pPr>
          </w:p>
          <w:p w14:paraId="0EC1BEAC" w14:textId="77777777" w:rsidR="00377F16" w:rsidRPr="000E3A79" w:rsidRDefault="00377F16" w:rsidP="00C619EB">
            <w:pPr>
              <w:pStyle w:val="ListParagraph"/>
              <w:spacing w:after="0"/>
              <w:ind w:left="360"/>
              <w:contextualSpacing/>
              <w:jc w:val="left"/>
              <w:rPr>
                <w:rFonts w:asciiTheme="minorBidi" w:hAnsiTheme="minorBidi" w:cstheme="minorBidi"/>
                <w:b/>
                <w:bCs/>
                <w:color w:val="000000"/>
                <w:sz w:val="18"/>
                <w:szCs w:val="18"/>
                <w:lang w:val="en-US"/>
              </w:rPr>
            </w:pPr>
            <w:r w:rsidRPr="000E3A79">
              <w:rPr>
                <w:rFonts w:asciiTheme="minorBidi" w:hAnsiTheme="minorBidi" w:cstheme="minorBidi"/>
                <w:b/>
                <w:bCs/>
                <w:color w:val="000000"/>
                <w:sz w:val="18"/>
                <w:szCs w:val="18"/>
                <w:lang w:val="en-US"/>
              </w:rPr>
              <w:t>Other</w:t>
            </w:r>
          </w:p>
          <w:p w14:paraId="6F666554" w14:textId="77777777" w:rsidR="00377F16" w:rsidRPr="00F0044F" w:rsidRDefault="00377F16" w:rsidP="00C619EB">
            <w:pPr>
              <w:pStyle w:val="ListParagraph"/>
              <w:numPr>
                <w:ilvl w:val="0"/>
                <w:numId w:val="16"/>
              </w:numPr>
              <w:spacing w:after="0"/>
              <w:contextualSpacing/>
              <w:jc w:val="left"/>
              <w:rPr>
                <w:sz w:val="18"/>
                <w:szCs w:val="18"/>
                <w:lang w:val="en-US"/>
              </w:rPr>
            </w:pPr>
            <w:r w:rsidRPr="00F0044F">
              <w:rPr>
                <w:sz w:val="18"/>
                <w:szCs w:val="18"/>
                <w:lang w:val="en-US"/>
              </w:rPr>
              <w:t>UN agencies</w:t>
            </w:r>
          </w:p>
          <w:p w14:paraId="158551B3" w14:textId="6210AF5F" w:rsidR="00377F16" w:rsidRPr="00F0044F" w:rsidRDefault="00377F16" w:rsidP="00C619EB">
            <w:pPr>
              <w:pStyle w:val="ListParagraph"/>
              <w:numPr>
                <w:ilvl w:val="0"/>
                <w:numId w:val="16"/>
              </w:numPr>
              <w:spacing w:after="0"/>
              <w:contextualSpacing/>
              <w:jc w:val="left"/>
              <w:rPr>
                <w:sz w:val="18"/>
                <w:szCs w:val="18"/>
                <w:lang w:val="en-US"/>
              </w:rPr>
            </w:pPr>
            <w:r w:rsidRPr="00F0044F">
              <w:rPr>
                <w:sz w:val="18"/>
                <w:szCs w:val="18"/>
                <w:lang w:val="en-US"/>
              </w:rPr>
              <w:t>Civil society organi</w:t>
            </w:r>
            <w:r w:rsidR="000E3A79">
              <w:rPr>
                <w:sz w:val="18"/>
                <w:szCs w:val="18"/>
                <w:lang w:val="en-US"/>
              </w:rPr>
              <w:t>z</w:t>
            </w:r>
            <w:r w:rsidRPr="00F0044F">
              <w:rPr>
                <w:sz w:val="18"/>
                <w:szCs w:val="18"/>
                <w:lang w:val="en-US"/>
              </w:rPr>
              <w:t>ations and networks</w:t>
            </w:r>
          </w:p>
          <w:p w14:paraId="49A4A4C4" w14:textId="77777777" w:rsidR="00377F16" w:rsidRPr="00F0044F" w:rsidRDefault="00377F16" w:rsidP="00C619EB">
            <w:pPr>
              <w:pStyle w:val="ListParagraph"/>
              <w:numPr>
                <w:ilvl w:val="0"/>
                <w:numId w:val="16"/>
              </w:numPr>
              <w:spacing w:after="0"/>
              <w:contextualSpacing/>
              <w:jc w:val="left"/>
              <w:rPr>
                <w:sz w:val="18"/>
                <w:szCs w:val="18"/>
                <w:lang w:val="en-US"/>
              </w:rPr>
            </w:pPr>
            <w:r w:rsidRPr="00F0044F">
              <w:rPr>
                <w:sz w:val="18"/>
                <w:szCs w:val="18"/>
                <w:lang w:val="en-US"/>
              </w:rPr>
              <w:t>Digital media and influences</w:t>
            </w:r>
          </w:p>
          <w:p w14:paraId="24BC5D7B" w14:textId="6C43886A" w:rsidR="00377F16" w:rsidRPr="00F0044F" w:rsidRDefault="00377F16" w:rsidP="00C619EB">
            <w:pPr>
              <w:pStyle w:val="ListParagraph"/>
              <w:numPr>
                <w:ilvl w:val="0"/>
                <w:numId w:val="16"/>
              </w:numPr>
              <w:spacing w:after="0"/>
              <w:contextualSpacing/>
              <w:jc w:val="left"/>
              <w:rPr>
                <w:sz w:val="18"/>
                <w:szCs w:val="18"/>
                <w:lang w:val="en-US"/>
              </w:rPr>
            </w:pPr>
            <w:r w:rsidRPr="00F0044F">
              <w:rPr>
                <w:sz w:val="18"/>
                <w:szCs w:val="18"/>
                <w:lang w:val="en-US"/>
              </w:rPr>
              <w:t>Private sector including tech startups</w:t>
            </w:r>
          </w:p>
        </w:tc>
        <w:tc>
          <w:tcPr>
            <w:tcW w:w="1677" w:type="pct"/>
          </w:tcPr>
          <w:p w14:paraId="242F98BA" w14:textId="29FE23F8" w:rsidR="00377F16" w:rsidRPr="000E3A79" w:rsidRDefault="00377F16" w:rsidP="00FC669C">
            <w:pPr>
              <w:spacing w:before="120" w:after="120"/>
              <w:ind w:right="-86"/>
              <w:jc w:val="left"/>
              <w:rPr>
                <w:rFonts w:asciiTheme="minorBidi" w:hAnsiTheme="minorBidi" w:cstheme="minorBidi"/>
                <w:bCs/>
                <w:iCs/>
                <w:sz w:val="18"/>
                <w:szCs w:val="18"/>
                <w:lang w:val="en-US"/>
              </w:rPr>
            </w:pPr>
            <w:r w:rsidRPr="000E3A79">
              <w:rPr>
                <w:rFonts w:asciiTheme="minorBidi" w:hAnsiTheme="minorBidi" w:cstheme="minorBidi"/>
                <w:b/>
                <w:iCs/>
                <w:sz w:val="18"/>
                <w:szCs w:val="18"/>
                <w:lang w:val="en-US"/>
              </w:rPr>
              <w:lastRenderedPageBreak/>
              <w:t>Output 3:</w:t>
            </w:r>
            <w:r w:rsidRPr="000E3A79">
              <w:rPr>
                <w:rFonts w:asciiTheme="minorBidi" w:hAnsiTheme="minorBidi" w:cstheme="minorBidi"/>
                <w:bCs/>
                <w:iCs/>
                <w:sz w:val="18"/>
                <w:szCs w:val="18"/>
                <w:lang w:val="en-US"/>
              </w:rPr>
              <w:t xml:space="preserve"> </w:t>
            </w:r>
            <w:r w:rsidR="00975039" w:rsidRPr="000E3A79">
              <w:rPr>
                <w:rFonts w:asciiTheme="minorBidi" w:hAnsiTheme="minorBidi" w:cstheme="minorBidi"/>
                <w:bCs/>
                <w:iCs/>
                <w:sz w:val="18"/>
                <w:szCs w:val="18"/>
                <w:lang w:val="en-US"/>
              </w:rPr>
              <w:t>Capacity of women, and the most vulnerable and marginalized (rights holders) strengthened to access referral pathways to justice and security.</w:t>
            </w:r>
          </w:p>
        </w:tc>
      </w:tr>
      <w:tr w:rsidR="00377F16" w:rsidRPr="00F0044F" w14:paraId="05E959D5" w14:textId="77777777" w:rsidTr="003A3791">
        <w:tc>
          <w:tcPr>
            <w:tcW w:w="3323" w:type="pct"/>
            <w:hideMark/>
          </w:tcPr>
          <w:p w14:paraId="61ACEED3" w14:textId="2B198E0C" w:rsidR="00377F16" w:rsidRPr="000E3A79" w:rsidRDefault="00377F16" w:rsidP="00275415">
            <w:pPr>
              <w:pStyle w:val="ListParagraph"/>
              <w:spacing w:after="0"/>
              <w:ind w:left="360"/>
              <w:contextualSpacing/>
              <w:jc w:val="left"/>
              <w:rPr>
                <w:rFonts w:asciiTheme="minorBidi" w:hAnsiTheme="minorBidi" w:cstheme="minorBidi"/>
                <w:b/>
                <w:bCs/>
                <w:color w:val="000000"/>
                <w:sz w:val="18"/>
                <w:szCs w:val="18"/>
                <w:lang w:val="en-US"/>
              </w:rPr>
            </w:pPr>
            <w:r w:rsidRPr="000E3A79">
              <w:rPr>
                <w:rFonts w:asciiTheme="minorBidi" w:hAnsiTheme="minorBidi" w:cstheme="minorBidi"/>
                <w:b/>
                <w:bCs/>
                <w:color w:val="000000"/>
                <w:sz w:val="18"/>
                <w:szCs w:val="18"/>
                <w:lang w:val="en-US"/>
              </w:rPr>
              <w:t>Government</w:t>
            </w:r>
          </w:p>
          <w:p w14:paraId="782803FF" w14:textId="50B24279" w:rsidR="00377F16" w:rsidRPr="000E3A79" w:rsidRDefault="00377F16">
            <w:pPr>
              <w:pStyle w:val="ListParagraph"/>
              <w:numPr>
                <w:ilvl w:val="0"/>
                <w:numId w:val="4"/>
              </w:numPr>
              <w:spacing w:after="0"/>
              <w:contextualSpacing/>
              <w:jc w:val="left"/>
              <w:rPr>
                <w:rFonts w:asciiTheme="minorBidi" w:hAnsiTheme="minorBidi" w:cstheme="minorBidi"/>
                <w:color w:val="000000"/>
                <w:sz w:val="18"/>
                <w:szCs w:val="18"/>
                <w:lang w:val="en-US"/>
              </w:rPr>
            </w:pPr>
            <w:r w:rsidRPr="000E3A79">
              <w:rPr>
                <w:rFonts w:asciiTheme="minorBidi" w:hAnsiTheme="minorBidi" w:cstheme="minorBidi"/>
                <w:color w:val="000000"/>
                <w:sz w:val="18"/>
                <w:szCs w:val="18"/>
                <w:lang w:val="en-US"/>
              </w:rPr>
              <w:t xml:space="preserve">All five High Courts and Gilgit Baltistan Chief Court </w:t>
            </w:r>
          </w:p>
          <w:p w14:paraId="322E3F14" w14:textId="77777777" w:rsidR="00377F16" w:rsidRPr="000E3A79" w:rsidRDefault="00377F16">
            <w:pPr>
              <w:pStyle w:val="ListParagraph"/>
              <w:numPr>
                <w:ilvl w:val="0"/>
                <w:numId w:val="4"/>
              </w:numPr>
              <w:spacing w:after="0"/>
              <w:contextualSpacing/>
              <w:jc w:val="left"/>
              <w:rPr>
                <w:rFonts w:asciiTheme="minorBidi" w:hAnsiTheme="minorBidi" w:cstheme="minorBidi"/>
                <w:color w:val="000000"/>
                <w:sz w:val="18"/>
                <w:szCs w:val="18"/>
                <w:lang w:val="en-US"/>
              </w:rPr>
            </w:pPr>
            <w:r w:rsidRPr="000E3A79">
              <w:rPr>
                <w:rFonts w:asciiTheme="minorBidi" w:hAnsiTheme="minorBidi" w:cstheme="minorBidi"/>
                <w:color w:val="000000"/>
                <w:sz w:val="18"/>
                <w:szCs w:val="18"/>
                <w:lang w:val="en-US"/>
              </w:rPr>
              <w:t xml:space="preserve">All provincial judicial academies </w:t>
            </w:r>
          </w:p>
          <w:p w14:paraId="3336BC68" w14:textId="77777777" w:rsidR="00377F16" w:rsidRPr="000E3A79" w:rsidRDefault="00377F16">
            <w:pPr>
              <w:pStyle w:val="ListParagraph"/>
              <w:numPr>
                <w:ilvl w:val="0"/>
                <w:numId w:val="4"/>
              </w:numPr>
              <w:spacing w:after="0"/>
              <w:contextualSpacing/>
              <w:jc w:val="left"/>
              <w:rPr>
                <w:rFonts w:asciiTheme="minorBidi" w:hAnsiTheme="minorBidi" w:cstheme="minorBidi"/>
                <w:color w:val="000000"/>
                <w:sz w:val="18"/>
                <w:szCs w:val="18"/>
                <w:lang w:val="en-US"/>
              </w:rPr>
            </w:pPr>
            <w:r w:rsidRPr="000E3A79">
              <w:rPr>
                <w:rFonts w:asciiTheme="minorBidi" w:hAnsiTheme="minorBidi" w:cstheme="minorBidi"/>
                <w:color w:val="000000"/>
                <w:sz w:val="18"/>
                <w:szCs w:val="18"/>
                <w:lang w:val="en-US"/>
              </w:rPr>
              <w:t>All provincial and regional Police Departments</w:t>
            </w:r>
          </w:p>
          <w:p w14:paraId="55E6A8F6" w14:textId="48429671" w:rsidR="00377F16" w:rsidRPr="000E3A79" w:rsidRDefault="00377F16">
            <w:pPr>
              <w:pStyle w:val="ListParagraph"/>
              <w:numPr>
                <w:ilvl w:val="0"/>
                <w:numId w:val="4"/>
              </w:numPr>
              <w:spacing w:after="0"/>
              <w:contextualSpacing/>
              <w:jc w:val="left"/>
              <w:rPr>
                <w:rFonts w:asciiTheme="minorBidi" w:hAnsiTheme="minorBidi" w:cstheme="minorBidi"/>
                <w:color w:val="000000"/>
                <w:sz w:val="18"/>
                <w:szCs w:val="18"/>
                <w:lang w:val="en-US"/>
              </w:rPr>
            </w:pPr>
            <w:r w:rsidRPr="000E3A79">
              <w:rPr>
                <w:rFonts w:asciiTheme="minorBidi" w:hAnsiTheme="minorBidi" w:cstheme="minorBidi"/>
                <w:color w:val="000000"/>
                <w:sz w:val="18"/>
                <w:szCs w:val="18"/>
                <w:lang w:val="en-US"/>
              </w:rPr>
              <w:t>All provincial Prosecution and Law Department</w:t>
            </w:r>
            <w:r w:rsidR="005472B8" w:rsidRPr="000E3A79">
              <w:rPr>
                <w:rFonts w:asciiTheme="minorBidi" w:hAnsiTheme="minorBidi" w:cstheme="minorBidi"/>
                <w:color w:val="000000"/>
                <w:sz w:val="18"/>
                <w:szCs w:val="18"/>
                <w:lang w:val="en-US"/>
              </w:rPr>
              <w:t>s</w:t>
            </w:r>
          </w:p>
          <w:p w14:paraId="0CECD4A4" w14:textId="77777777" w:rsidR="00377F16" w:rsidRPr="000E3A79" w:rsidRDefault="00377F16">
            <w:pPr>
              <w:pStyle w:val="ListParagraph"/>
              <w:numPr>
                <w:ilvl w:val="0"/>
                <w:numId w:val="4"/>
              </w:numPr>
              <w:spacing w:after="0"/>
              <w:contextualSpacing/>
              <w:jc w:val="left"/>
              <w:rPr>
                <w:rFonts w:asciiTheme="minorBidi" w:hAnsiTheme="minorBidi" w:cstheme="minorBidi"/>
                <w:color w:val="000000"/>
                <w:sz w:val="18"/>
                <w:szCs w:val="18"/>
                <w:lang w:val="en-US"/>
              </w:rPr>
            </w:pPr>
            <w:r w:rsidRPr="000E3A79">
              <w:rPr>
                <w:rFonts w:asciiTheme="minorBidi" w:hAnsiTheme="minorBidi" w:cstheme="minorBidi"/>
                <w:color w:val="000000"/>
                <w:sz w:val="18"/>
                <w:szCs w:val="18"/>
                <w:lang w:val="en-US"/>
              </w:rPr>
              <w:t>All provincial and regional bar councils</w:t>
            </w:r>
          </w:p>
          <w:p w14:paraId="74A640F0" w14:textId="3524C959" w:rsidR="00377F16" w:rsidRPr="000E3A79" w:rsidRDefault="00377F16">
            <w:pPr>
              <w:pStyle w:val="ListParagraph"/>
              <w:numPr>
                <w:ilvl w:val="0"/>
                <w:numId w:val="4"/>
              </w:numPr>
              <w:spacing w:after="0"/>
              <w:contextualSpacing/>
              <w:jc w:val="left"/>
              <w:rPr>
                <w:rFonts w:asciiTheme="minorBidi" w:hAnsiTheme="minorBidi" w:cstheme="minorBidi"/>
                <w:color w:val="000000"/>
                <w:sz w:val="18"/>
                <w:szCs w:val="18"/>
                <w:lang w:val="en-US"/>
              </w:rPr>
            </w:pPr>
            <w:r w:rsidRPr="000E3A79">
              <w:rPr>
                <w:rFonts w:asciiTheme="minorBidi" w:hAnsiTheme="minorBidi" w:cstheme="minorBidi"/>
                <w:color w:val="000000"/>
                <w:sz w:val="18"/>
                <w:szCs w:val="18"/>
                <w:lang w:val="en-US"/>
              </w:rPr>
              <w:t>All provincial and regional Local Government Departments</w:t>
            </w:r>
          </w:p>
          <w:p w14:paraId="29161B38" w14:textId="77777777" w:rsidR="00377F16" w:rsidRPr="000E3A79" w:rsidRDefault="00377F16">
            <w:pPr>
              <w:pStyle w:val="ListParagraph"/>
              <w:numPr>
                <w:ilvl w:val="0"/>
                <w:numId w:val="4"/>
              </w:numPr>
              <w:spacing w:after="0"/>
              <w:contextualSpacing/>
              <w:jc w:val="left"/>
              <w:rPr>
                <w:rFonts w:asciiTheme="minorBidi" w:hAnsiTheme="minorBidi" w:cstheme="minorBidi"/>
                <w:color w:val="000000"/>
                <w:sz w:val="18"/>
                <w:szCs w:val="18"/>
                <w:lang w:val="en-US"/>
              </w:rPr>
            </w:pPr>
            <w:r w:rsidRPr="000E3A79">
              <w:rPr>
                <w:rFonts w:asciiTheme="minorBidi" w:hAnsiTheme="minorBidi" w:cstheme="minorBidi"/>
                <w:color w:val="000000"/>
                <w:sz w:val="18"/>
                <w:szCs w:val="18"/>
                <w:lang w:val="en-US"/>
              </w:rPr>
              <w:t>Anti-Narcotics Force</w:t>
            </w:r>
          </w:p>
          <w:p w14:paraId="57F4D7C2" w14:textId="77777777" w:rsidR="00377F16" w:rsidRPr="000E3A79" w:rsidRDefault="00377F16">
            <w:pPr>
              <w:pStyle w:val="ListParagraph"/>
              <w:numPr>
                <w:ilvl w:val="0"/>
                <w:numId w:val="4"/>
              </w:numPr>
              <w:spacing w:after="0"/>
              <w:contextualSpacing/>
              <w:jc w:val="left"/>
              <w:rPr>
                <w:rFonts w:asciiTheme="minorBidi" w:hAnsiTheme="minorBidi" w:cstheme="minorBidi"/>
                <w:color w:val="000000"/>
                <w:sz w:val="18"/>
                <w:szCs w:val="18"/>
                <w:lang w:val="en-US"/>
              </w:rPr>
            </w:pPr>
            <w:r w:rsidRPr="000E3A79">
              <w:rPr>
                <w:rFonts w:asciiTheme="minorBidi" w:hAnsiTheme="minorBidi" w:cstheme="minorBidi"/>
                <w:color w:val="000000"/>
                <w:sz w:val="18"/>
                <w:szCs w:val="18"/>
                <w:lang w:val="en-US"/>
              </w:rPr>
              <w:t>Excise Taxation and Anti-Narcotics Department Balochistan</w:t>
            </w:r>
          </w:p>
          <w:p w14:paraId="320C4E35" w14:textId="77777777" w:rsidR="00377F16" w:rsidRPr="000E3A79" w:rsidRDefault="00377F16" w:rsidP="00377F16">
            <w:pPr>
              <w:spacing w:after="0"/>
              <w:contextualSpacing/>
              <w:jc w:val="left"/>
              <w:rPr>
                <w:rFonts w:asciiTheme="minorBidi" w:hAnsiTheme="minorBidi" w:cstheme="minorBidi"/>
                <w:color w:val="000000"/>
                <w:sz w:val="18"/>
                <w:szCs w:val="18"/>
                <w:lang w:val="en-US"/>
              </w:rPr>
            </w:pPr>
          </w:p>
          <w:p w14:paraId="1D211A5A" w14:textId="77777777" w:rsidR="00377F16" w:rsidRPr="000E3A79" w:rsidRDefault="00377F16" w:rsidP="00377F16">
            <w:pPr>
              <w:pStyle w:val="ListParagraph"/>
              <w:spacing w:after="0"/>
              <w:ind w:left="360"/>
              <w:contextualSpacing/>
              <w:jc w:val="left"/>
              <w:rPr>
                <w:rFonts w:asciiTheme="minorBidi" w:hAnsiTheme="minorBidi" w:cstheme="minorBidi"/>
                <w:sz w:val="18"/>
                <w:szCs w:val="18"/>
                <w:lang w:val="en-US"/>
              </w:rPr>
            </w:pPr>
            <w:r w:rsidRPr="000E3A79">
              <w:rPr>
                <w:rFonts w:asciiTheme="minorBidi" w:hAnsiTheme="minorBidi" w:cstheme="minorBidi"/>
                <w:b/>
                <w:bCs/>
                <w:sz w:val="18"/>
                <w:szCs w:val="18"/>
                <w:lang w:val="en-US"/>
              </w:rPr>
              <w:t>International Development Partners</w:t>
            </w:r>
            <w:r w:rsidRPr="000E3A79">
              <w:rPr>
                <w:rStyle w:val="FootnoteReference"/>
                <w:rFonts w:asciiTheme="minorBidi" w:hAnsiTheme="minorBidi" w:cstheme="minorBidi"/>
                <w:b/>
                <w:bCs/>
                <w:szCs w:val="18"/>
                <w:lang w:val="en-US"/>
              </w:rPr>
              <w:footnoteReference w:id="21"/>
            </w:r>
          </w:p>
          <w:p w14:paraId="19FCB308" w14:textId="77777777" w:rsidR="00377F16" w:rsidRPr="000E3A79" w:rsidRDefault="00377F16" w:rsidP="00377F16">
            <w:pPr>
              <w:pStyle w:val="ListParagraph"/>
              <w:numPr>
                <w:ilvl w:val="0"/>
                <w:numId w:val="4"/>
              </w:numPr>
              <w:spacing w:after="0"/>
              <w:contextualSpacing/>
              <w:jc w:val="left"/>
              <w:rPr>
                <w:rFonts w:asciiTheme="minorBidi" w:hAnsiTheme="minorBidi" w:cstheme="minorBidi"/>
                <w:sz w:val="18"/>
                <w:szCs w:val="18"/>
                <w:lang w:val="en-US"/>
              </w:rPr>
            </w:pPr>
            <w:r w:rsidRPr="000E3A79">
              <w:rPr>
                <w:rFonts w:asciiTheme="minorBidi" w:hAnsiTheme="minorBidi" w:cstheme="minorBidi"/>
                <w:sz w:val="18"/>
                <w:szCs w:val="18"/>
                <w:lang w:val="en-US"/>
              </w:rPr>
              <w:t>European Union (EU)</w:t>
            </w:r>
          </w:p>
          <w:p w14:paraId="0E6D0690" w14:textId="77777777" w:rsidR="00377F16" w:rsidRPr="000E3A79" w:rsidRDefault="00377F16" w:rsidP="00377F16">
            <w:pPr>
              <w:pStyle w:val="ListParagraph"/>
              <w:numPr>
                <w:ilvl w:val="0"/>
                <w:numId w:val="4"/>
              </w:numPr>
              <w:spacing w:after="0"/>
              <w:contextualSpacing/>
              <w:jc w:val="left"/>
              <w:rPr>
                <w:rFonts w:asciiTheme="minorBidi" w:hAnsiTheme="minorBidi" w:cstheme="minorBidi"/>
                <w:sz w:val="18"/>
                <w:szCs w:val="18"/>
                <w:lang w:val="en-US"/>
              </w:rPr>
            </w:pPr>
            <w:r w:rsidRPr="000E3A79">
              <w:rPr>
                <w:rFonts w:asciiTheme="minorBidi" w:hAnsiTheme="minorBidi" w:cstheme="minorBidi"/>
                <w:sz w:val="18"/>
                <w:szCs w:val="18"/>
                <w:lang w:val="en-US"/>
              </w:rPr>
              <w:t>United States Bureau of International Narcotics and Law Enforcement Affairs (US-INL)</w:t>
            </w:r>
          </w:p>
          <w:p w14:paraId="501EF9B3" w14:textId="24660EC8" w:rsidR="00377F16" w:rsidRPr="000E3A79" w:rsidRDefault="00377F16" w:rsidP="00377F16">
            <w:pPr>
              <w:pStyle w:val="ListParagraph"/>
              <w:numPr>
                <w:ilvl w:val="0"/>
                <w:numId w:val="4"/>
              </w:numPr>
              <w:spacing w:after="0"/>
              <w:contextualSpacing/>
              <w:jc w:val="left"/>
              <w:rPr>
                <w:rFonts w:asciiTheme="minorBidi" w:hAnsiTheme="minorBidi" w:cstheme="minorBidi"/>
                <w:sz w:val="18"/>
                <w:szCs w:val="18"/>
                <w:lang w:val="en-US"/>
              </w:rPr>
            </w:pPr>
            <w:r w:rsidRPr="000E3A79">
              <w:rPr>
                <w:rFonts w:asciiTheme="minorBidi" w:hAnsiTheme="minorBidi" w:cstheme="minorBidi"/>
                <w:sz w:val="18"/>
                <w:szCs w:val="18"/>
                <w:lang w:val="en-US"/>
              </w:rPr>
              <w:t>Embassy of Japan</w:t>
            </w:r>
          </w:p>
        </w:tc>
        <w:tc>
          <w:tcPr>
            <w:tcW w:w="1677" w:type="pct"/>
            <w:hideMark/>
          </w:tcPr>
          <w:p w14:paraId="34DFB9D8" w14:textId="5F4D1C25" w:rsidR="00377F16" w:rsidRPr="000E3A79" w:rsidRDefault="00377F16" w:rsidP="00FC669C">
            <w:pPr>
              <w:spacing w:before="120" w:after="120"/>
              <w:ind w:right="-86"/>
              <w:jc w:val="left"/>
              <w:rPr>
                <w:rFonts w:asciiTheme="minorBidi" w:hAnsiTheme="minorBidi" w:cstheme="minorBidi"/>
                <w:bCs/>
                <w:iCs/>
                <w:color w:val="000000"/>
                <w:sz w:val="18"/>
                <w:szCs w:val="18"/>
                <w:lang w:val="en-US"/>
              </w:rPr>
            </w:pPr>
            <w:r w:rsidRPr="000E3A79">
              <w:rPr>
                <w:rFonts w:asciiTheme="minorBidi" w:hAnsiTheme="minorBidi" w:cstheme="minorBidi"/>
                <w:b/>
                <w:iCs/>
                <w:sz w:val="18"/>
                <w:szCs w:val="18"/>
                <w:lang w:val="en-US"/>
              </w:rPr>
              <w:t>Output 4:</w:t>
            </w:r>
            <w:r w:rsidRPr="000E3A79">
              <w:rPr>
                <w:rFonts w:asciiTheme="minorBidi" w:hAnsiTheme="minorBidi" w:cstheme="minorBidi"/>
                <w:bCs/>
                <w:iCs/>
                <w:sz w:val="18"/>
                <w:szCs w:val="18"/>
                <w:lang w:val="en-US"/>
              </w:rPr>
              <w:t xml:space="preserve"> </w:t>
            </w:r>
            <w:r w:rsidR="00975039" w:rsidRPr="000E3A79">
              <w:rPr>
                <w:rFonts w:asciiTheme="minorBidi" w:hAnsiTheme="minorBidi" w:cstheme="minorBidi"/>
                <w:bCs/>
                <w:iCs/>
                <w:sz w:val="18"/>
                <w:szCs w:val="18"/>
                <w:lang w:val="en-US"/>
              </w:rPr>
              <w:t>Justice and security sector institutional facilities enhanced to deliver inclusive, timely, and accessible justice and security services, through women friendly and gender</w:t>
            </w:r>
            <w:r w:rsidR="00BF50A9" w:rsidRPr="000E3A79">
              <w:rPr>
                <w:rFonts w:asciiTheme="minorBidi" w:hAnsiTheme="minorBidi" w:cstheme="minorBidi"/>
                <w:bCs/>
                <w:iCs/>
                <w:sz w:val="18"/>
                <w:szCs w:val="18"/>
                <w:lang w:val="en-US"/>
              </w:rPr>
              <w:t>-</w:t>
            </w:r>
            <w:r w:rsidR="00975039" w:rsidRPr="000E3A79">
              <w:rPr>
                <w:rFonts w:asciiTheme="minorBidi" w:hAnsiTheme="minorBidi" w:cstheme="minorBidi"/>
                <w:bCs/>
                <w:iCs/>
                <w:sz w:val="18"/>
                <w:szCs w:val="18"/>
                <w:lang w:val="en-US"/>
              </w:rPr>
              <w:t>responsive infrastructure development support with an emphasis on flood resilience and green energy.</w:t>
            </w:r>
          </w:p>
        </w:tc>
      </w:tr>
    </w:tbl>
    <w:p w14:paraId="30157C03" w14:textId="7C5B46D7" w:rsidR="008D1C42" w:rsidRPr="000E3A79" w:rsidRDefault="008F4872" w:rsidP="00FA306C">
      <w:pPr>
        <w:spacing w:after="0"/>
        <w:ind w:right="-91"/>
        <w:contextualSpacing/>
        <w:rPr>
          <w:rFonts w:asciiTheme="minorBidi" w:hAnsiTheme="minorBidi" w:cstheme="minorBidi"/>
          <w:i/>
          <w:iCs/>
          <w:sz w:val="20"/>
          <w:szCs w:val="20"/>
          <w:lang w:val="en-US"/>
        </w:rPr>
      </w:pPr>
      <w:r w:rsidRPr="000E3A79" w:rsidDel="008F4872">
        <w:rPr>
          <w:rFonts w:asciiTheme="minorBidi" w:hAnsiTheme="minorBidi" w:cstheme="minorBidi"/>
          <w:i/>
          <w:iCs/>
          <w:sz w:val="20"/>
          <w:szCs w:val="20"/>
          <w:lang w:val="en-US"/>
        </w:rPr>
        <w:t xml:space="preserve"> </w:t>
      </w:r>
    </w:p>
    <w:p w14:paraId="394B6039" w14:textId="1B56530B" w:rsidR="002F14AB" w:rsidRPr="000E3A79" w:rsidRDefault="002F14AB" w:rsidP="008D1C42">
      <w:pPr>
        <w:pStyle w:val="Heading2"/>
        <w:spacing w:before="0" w:after="0"/>
        <w:rPr>
          <w:lang w:val="en-US"/>
        </w:rPr>
      </w:pPr>
      <w:r w:rsidRPr="000E3A79">
        <w:rPr>
          <w:lang w:val="en-US"/>
        </w:rPr>
        <w:t>Risks and Assumptions</w:t>
      </w:r>
    </w:p>
    <w:p w14:paraId="59BC89B0" w14:textId="77777777" w:rsidR="008D1C42" w:rsidRPr="000E3A79" w:rsidRDefault="008D1C42" w:rsidP="008D1C42">
      <w:pPr>
        <w:spacing w:after="0"/>
        <w:rPr>
          <w:lang w:val="en-US"/>
        </w:rPr>
      </w:pPr>
    </w:p>
    <w:p w14:paraId="4B85F34F" w14:textId="363A200F" w:rsidR="00CD5508" w:rsidRPr="00F0044F" w:rsidRDefault="00CD5508" w:rsidP="008D1C42">
      <w:pPr>
        <w:keepNext/>
        <w:spacing w:after="0"/>
        <w:rPr>
          <w:rFonts w:asciiTheme="minorBidi" w:hAnsiTheme="minorBidi" w:cstheme="minorBidi"/>
          <w:color w:val="252525"/>
          <w:sz w:val="20"/>
          <w:szCs w:val="20"/>
          <w:shd w:val="clear" w:color="auto" w:fill="FFFFFF"/>
          <w:lang w:val="en-US"/>
        </w:rPr>
      </w:pPr>
      <w:r w:rsidRPr="00F0044F">
        <w:rPr>
          <w:rFonts w:asciiTheme="minorBidi" w:hAnsiTheme="minorBidi" w:cstheme="minorBidi"/>
          <w:color w:val="252525"/>
          <w:sz w:val="20"/>
          <w:szCs w:val="20"/>
          <w:shd w:val="clear" w:color="auto" w:fill="FFFFFF"/>
          <w:lang w:val="en-US"/>
        </w:rPr>
        <w:t xml:space="preserve">The following key assumptions and risks have been identified in the </w:t>
      </w:r>
      <w:r w:rsidR="00901ECC">
        <w:rPr>
          <w:rFonts w:asciiTheme="minorBidi" w:hAnsiTheme="minorBidi" w:cstheme="minorBidi"/>
          <w:color w:val="252525"/>
          <w:sz w:val="20"/>
          <w:szCs w:val="20"/>
          <w:shd w:val="clear" w:color="auto" w:fill="FFFFFF"/>
          <w:lang w:val="en-US"/>
        </w:rPr>
        <w:t xml:space="preserve">Rule of Law </w:t>
      </w:r>
      <w:proofErr w:type="spellStart"/>
      <w:r w:rsidR="00901ECC">
        <w:rPr>
          <w:rFonts w:asciiTheme="minorBidi" w:hAnsiTheme="minorBidi" w:cstheme="minorBidi"/>
          <w:color w:val="252525"/>
          <w:sz w:val="20"/>
          <w:szCs w:val="20"/>
          <w:shd w:val="clear" w:color="auto" w:fill="FFFFFF"/>
          <w:lang w:val="en-US"/>
        </w:rPr>
        <w:t>P</w:t>
      </w:r>
      <w:r w:rsidRPr="00F0044F">
        <w:rPr>
          <w:rFonts w:asciiTheme="minorBidi" w:hAnsiTheme="minorBidi" w:cstheme="minorBidi"/>
          <w:color w:val="252525"/>
          <w:sz w:val="20"/>
          <w:szCs w:val="20"/>
          <w:shd w:val="clear" w:color="auto" w:fill="FFFFFF"/>
          <w:lang w:val="en-US"/>
        </w:rPr>
        <w:t>rogramme</w:t>
      </w:r>
      <w:proofErr w:type="spellEnd"/>
      <w:r w:rsidRPr="00F0044F">
        <w:rPr>
          <w:rFonts w:asciiTheme="minorBidi" w:hAnsiTheme="minorBidi" w:cstheme="minorBidi"/>
          <w:color w:val="252525"/>
          <w:sz w:val="20"/>
          <w:szCs w:val="20"/>
          <w:shd w:val="clear" w:color="auto" w:fill="FFFFFF"/>
          <w:lang w:val="en-US"/>
        </w:rPr>
        <w:t xml:space="preserve">: </w:t>
      </w:r>
    </w:p>
    <w:p w14:paraId="6E7E43A3" w14:textId="77777777" w:rsidR="008D1C42" w:rsidRPr="00F0044F" w:rsidRDefault="008D1C42" w:rsidP="008D1C42">
      <w:pPr>
        <w:keepNext/>
        <w:spacing w:after="0"/>
        <w:rPr>
          <w:rFonts w:asciiTheme="minorBidi" w:hAnsiTheme="minorBidi" w:cstheme="minorBidi"/>
          <w:color w:val="252525"/>
          <w:sz w:val="20"/>
          <w:szCs w:val="20"/>
          <w:shd w:val="clear" w:color="auto" w:fill="FFFFFF"/>
          <w:lang w:val="en-US"/>
        </w:rPr>
      </w:pPr>
    </w:p>
    <w:p w14:paraId="5C987505" w14:textId="3E63154C" w:rsidR="00CD5508" w:rsidRPr="00F0044F" w:rsidRDefault="00CD5508" w:rsidP="008D1C42">
      <w:pPr>
        <w:keepNext/>
        <w:spacing w:after="0"/>
        <w:rPr>
          <w:rFonts w:asciiTheme="minorBidi" w:hAnsiTheme="minorBidi" w:cstheme="minorBidi"/>
          <w:color w:val="252525"/>
          <w:sz w:val="20"/>
          <w:szCs w:val="20"/>
          <w:shd w:val="clear" w:color="auto" w:fill="FFFFFF"/>
          <w:lang w:val="en-US"/>
        </w:rPr>
      </w:pPr>
      <w:r w:rsidRPr="00F0044F">
        <w:rPr>
          <w:rFonts w:asciiTheme="minorBidi" w:hAnsiTheme="minorBidi" w:cstheme="minorBidi"/>
          <w:b/>
          <w:bCs/>
          <w:color w:val="252525"/>
          <w:sz w:val="20"/>
          <w:szCs w:val="20"/>
          <w:shd w:val="clear" w:color="auto" w:fill="FFFFFF"/>
          <w:lang w:val="en-US"/>
        </w:rPr>
        <w:t>Assumptions:</w:t>
      </w:r>
      <w:r w:rsidRPr="00F0044F">
        <w:rPr>
          <w:rFonts w:asciiTheme="minorBidi" w:hAnsiTheme="minorBidi" w:cstheme="minorBidi"/>
          <w:color w:val="252525"/>
          <w:sz w:val="20"/>
          <w:szCs w:val="20"/>
          <w:shd w:val="clear" w:color="auto" w:fill="FFFFFF"/>
          <w:lang w:val="en-US"/>
        </w:rPr>
        <w:t xml:space="preserve"> The security and political context remain stable and there will be no heightened conflicts and public unrest turning violent, ensuring no delays to project implementation. </w:t>
      </w:r>
      <w:r w:rsidR="00184A2B" w:rsidRPr="00F0044F">
        <w:rPr>
          <w:rFonts w:asciiTheme="minorBidi" w:hAnsiTheme="minorBidi" w:cstheme="minorBidi"/>
          <w:color w:val="252525"/>
          <w:sz w:val="20"/>
          <w:szCs w:val="20"/>
          <w:shd w:val="clear" w:color="auto" w:fill="FFFFFF"/>
          <w:lang w:val="en-US"/>
        </w:rPr>
        <w:t xml:space="preserve">The </w:t>
      </w:r>
      <w:r w:rsidR="00901ECC">
        <w:rPr>
          <w:rFonts w:asciiTheme="minorBidi" w:hAnsiTheme="minorBidi" w:cstheme="minorBidi"/>
          <w:color w:val="252525"/>
          <w:sz w:val="20"/>
          <w:szCs w:val="20"/>
          <w:shd w:val="clear" w:color="auto" w:fill="FFFFFF"/>
          <w:lang w:val="en-US"/>
        </w:rPr>
        <w:t xml:space="preserve">Rule of Law </w:t>
      </w:r>
      <w:proofErr w:type="spellStart"/>
      <w:r w:rsidR="00901ECC">
        <w:rPr>
          <w:rFonts w:asciiTheme="minorBidi" w:hAnsiTheme="minorBidi" w:cstheme="minorBidi"/>
          <w:color w:val="252525"/>
          <w:sz w:val="20"/>
          <w:szCs w:val="20"/>
          <w:shd w:val="clear" w:color="auto" w:fill="FFFFFF"/>
          <w:lang w:val="en-US"/>
        </w:rPr>
        <w:t>P</w:t>
      </w:r>
      <w:r w:rsidR="00184A2B" w:rsidRPr="00F0044F">
        <w:rPr>
          <w:rFonts w:asciiTheme="minorBidi" w:hAnsiTheme="minorBidi" w:cstheme="minorBidi"/>
          <w:color w:val="252525"/>
          <w:sz w:val="20"/>
          <w:szCs w:val="20"/>
          <w:shd w:val="clear" w:color="auto" w:fill="FFFFFF"/>
          <w:lang w:val="en-US"/>
        </w:rPr>
        <w:t>ro</w:t>
      </w:r>
      <w:r w:rsidR="00070149" w:rsidRPr="00F0044F">
        <w:rPr>
          <w:rFonts w:asciiTheme="minorBidi" w:hAnsiTheme="minorBidi" w:cstheme="minorBidi"/>
          <w:color w:val="252525"/>
          <w:sz w:val="20"/>
          <w:szCs w:val="20"/>
          <w:shd w:val="clear" w:color="auto" w:fill="FFFFFF"/>
          <w:lang w:val="en-US"/>
        </w:rPr>
        <w:t>gramme’s</w:t>
      </w:r>
      <w:proofErr w:type="spellEnd"/>
      <w:r w:rsidR="00184A2B" w:rsidRPr="00F0044F">
        <w:rPr>
          <w:rFonts w:asciiTheme="minorBidi" w:hAnsiTheme="minorBidi" w:cstheme="minorBidi"/>
          <w:color w:val="252525"/>
          <w:sz w:val="20"/>
          <w:szCs w:val="20"/>
          <w:shd w:val="clear" w:color="auto" w:fill="FFFFFF"/>
          <w:lang w:val="en-US"/>
        </w:rPr>
        <w:t xml:space="preserve"> target areas continue to be accessible without </w:t>
      </w:r>
      <w:r w:rsidRPr="00F0044F">
        <w:rPr>
          <w:rFonts w:asciiTheme="minorBidi" w:hAnsiTheme="minorBidi" w:cstheme="minorBidi"/>
          <w:color w:val="252525"/>
          <w:sz w:val="20"/>
          <w:szCs w:val="20"/>
          <w:shd w:val="clear" w:color="auto" w:fill="FFFFFF"/>
          <w:lang w:val="en-US"/>
        </w:rPr>
        <w:t>restrict</w:t>
      </w:r>
      <w:r w:rsidR="00184A2B" w:rsidRPr="00F0044F">
        <w:rPr>
          <w:rFonts w:asciiTheme="minorBidi" w:hAnsiTheme="minorBidi" w:cstheme="minorBidi"/>
          <w:color w:val="252525"/>
          <w:sz w:val="20"/>
          <w:szCs w:val="20"/>
          <w:shd w:val="clear" w:color="auto" w:fill="FFFFFF"/>
          <w:lang w:val="en-US"/>
        </w:rPr>
        <w:t>ions.</w:t>
      </w:r>
      <w:r w:rsidRPr="00F0044F">
        <w:rPr>
          <w:rFonts w:asciiTheme="minorBidi" w:hAnsiTheme="minorBidi" w:cstheme="minorBidi"/>
          <w:color w:val="252525"/>
          <w:sz w:val="20"/>
          <w:szCs w:val="20"/>
          <w:shd w:val="clear" w:color="auto" w:fill="FFFFFF"/>
          <w:lang w:val="en-US"/>
        </w:rPr>
        <w:t xml:space="preserve"> Financial resources are received on time, </w:t>
      </w:r>
      <w:r w:rsidR="00184A2B" w:rsidRPr="00F0044F">
        <w:rPr>
          <w:rFonts w:asciiTheme="minorBidi" w:hAnsiTheme="minorBidi" w:cstheme="minorBidi"/>
          <w:color w:val="252525"/>
          <w:sz w:val="20"/>
          <w:szCs w:val="20"/>
          <w:shd w:val="clear" w:color="auto" w:fill="FFFFFF"/>
          <w:lang w:val="en-US"/>
        </w:rPr>
        <w:t xml:space="preserve">human resources are in place, </w:t>
      </w:r>
      <w:r w:rsidRPr="00F0044F">
        <w:rPr>
          <w:rFonts w:asciiTheme="minorBidi" w:hAnsiTheme="minorBidi" w:cstheme="minorBidi"/>
          <w:color w:val="252525"/>
          <w:sz w:val="20"/>
          <w:szCs w:val="20"/>
          <w:shd w:val="clear" w:color="auto" w:fill="FFFFFF"/>
          <w:lang w:val="en-US"/>
        </w:rPr>
        <w:t xml:space="preserve">and key stakeholders </w:t>
      </w:r>
      <w:r w:rsidR="00D4726F" w:rsidRPr="00F0044F">
        <w:rPr>
          <w:rFonts w:asciiTheme="minorBidi" w:hAnsiTheme="minorBidi" w:cstheme="minorBidi"/>
          <w:color w:val="252525"/>
          <w:sz w:val="20"/>
          <w:szCs w:val="20"/>
          <w:shd w:val="clear" w:color="auto" w:fill="FFFFFF"/>
          <w:lang w:val="en-US"/>
        </w:rPr>
        <w:t>are responsive</w:t>
      </w:r>
      <w:r w:rsidRPr="00F0044F">
        <w:rPr>
          <w:rFonts w:asciiTheme="minorBidi" w:hAnsiTheme="minorBidi" w:cstheme="minorBidi"/>
          <w:color w:val="252525"/>
          <w:sz w:val="20"/>
          <w:szCs w:val="20"/>
          <w:shd w:val="clear" w:color="auto" w:fill="FFFFFF"/>
          <w:lang w:val="en-US"/>
        </w:rPr>
        <w:t xml:space="preserve"> and cooperative. The </w:t>
      </w:r>
      <w:r w:rsidR="00696566">
        <w:rPr>
          <w:rFonts w:asciiTheme="minorBidi" w:hAnsiTheme="minorBidi" w:cstheme="minorBidi"/>
          <w:color w:val="252525"/>
          <w:sz w:val="20"/>
          <w:szCs w:val="20"/>
          <w:shd w:val="clear" w:color="auto" w:fill="FFFFFF"/>
          <w:lang w:val="en-US"/>
        </w:rPr>
        <w:t xml:space="preserve">Rule of Law </w:t>
      </w:r>
      <w:proofErr w:type="spellStart"/>
      <w:r w:rsidR="00696566">
        <w:rPr>
          <w:rFonts w:asciiTheme="minorBidi" w:hAnsiTheme="minorBidi" w:cstheme="minorBidi"/>
          <w:color w:val="252525"/>
          <w:sz w:val="20"/>
          <w:szCs w:val="20"/>
          <w:shd w:val="clear" w:color="auto" w:fill="FFFFFF"/>
          <w:lang w:val="en-US"/>
        </w:rPr>
        <w:t>P</w:t>
      </w:r>
      <w:r w:rsidRPr="00F0044F">
        <w:rPr>
          <w:rFonts w:asciiTheme="minorBidi" w:hAnsiTheme="minorBidi" w:cstheme="minorBidi"/>
          <w:color w:val="252525"/>
          <w:sz w:val="20"/>
          <w:szCs w:val="20"/>
          <w:shd w:val="clear" w:color="auto" w:fill="FFFFFF"/>
          <w:lang w:val="en-US"/>
        </w:rPr>
        <w:t>ro</w:t>
      </w:r>
      <w:r w:rsidR="00070149" w:rsidRPr="00F0044F">
        <w:rPr>
          <w:rFonts w:asciiTheme="minorBidi" w:hAnsiTheme="minorBidi" w:cstheme="minorBidi"/>
          <w:color w:val="252525"/>
          <w:sz w:val="20"/>
          <w:szCs w:val="20"/>
          <w:shd w:val="clear" w:color="auto" w:fill="FFFFFF"/>
          <w:lang w:val="en-US"/>
        </w:rPr>
        <w:t>gramme’s</w:t>
      </w:r>
      <w:proofErr w:type="spellEnd"/>
      <w:r w:rsidRPr="00F0044F">
        <w:rPr>
          <w:rFonts w:asciiTheme="minorBidi" w:hAnsiTheme="minorBidi" w:cstheme="minorBidi"/>
          <w:color w:val="252525"/>
          <w:sz w:val="20"/>
          <w:szCs w:val="20"/>
          <w:shd w:val="clear" w:color="auto" w:fill="FFFFFF"/>
          <w:lang w:val="en-US"/>
        </w:rPr>
        <w:t xml:space="preserve"> target groups benefit from enhanced expertise and support. UNDP civil work Invitations to Bid (ITBs) receive qualified bids, allowing for a competitive process to select experienced service providers.</w:t>
      </w:r>
    </w:p>
    <w:p w14:paraId="00DCC3F7" w14:textId="77777777" w:rsidR="008D1C42" w:rsidRPr="00F0044F" w:rsidRDefault="008D1C42" w:rsidP="008D1C42">
      <w:pPr>
        <w:keepNext/>
        <w:spacing w:after="0"/>
        <w:rPr>
          <w:rFonts w:asciiTheme="minorBidi" w:hAnsiTheme="minorBidi" w:cstheme="minorBidi"/>
          <w:color w:val="252525"/>
          <w:sz w:val="20"/>
          <w:szCs w:val="20"/>
          <w:shd w:val="clear" w:color="auto" w:fill="FFFFFF"/>
          <w:lang w:val="en-US"/>
        </w:rPr>
      </w:pPr>
    </w:p>
    <w:p w14:paraId="473F9C5A" w14:textId="2B1688AC" w:rsidR="00CD5508" w:rsidRPr="00F0044F" w:rsidRDefault="00CD5508" w:rsidP="008D1C42">
      <w:pPr>
        <w:keepNext/>
        <w:spacing w:after="0"/>
        <w:rPr>
          <w:rFonts w:asciiTheme="minorBidi" w:hAnsiTheme="minorBidi" w:cstheme="minorBidi"/>
          <w:color w:val="252525"/>
          <w:sz w:val="20"/>
          <w:szCs w:val="20"/>
          <w:shd w:val="clear" w:color="auto" w:fill="FFFFFF"/>
          <w:lang w:val="en-US"/>
        </w:rPr>
      </w:pPr>
      <w:r w:rsidRPr="000E3A79">
        <w:rPr>
          <w:rFonts w:asciiTheme="minorBidi" w:hAnsiTheme="minorBidi" w:cstheme="minorBidi"/>
          <w:b/>
          <w:bCs/>
          <w:sz w:val="20"/>
          <w:szCs w:val="20"/>
          <w:lang w:val="en-US"/>
        </w:rPr>
        <w:t>Risks:</w:t>
      </w:r>
      <w:r w:rsidR="00D4726F" w:rsidRPr="000E3A79">
        <w:rPr>
          <w:rFonts w:asciiTheme="minorBidi" w:hAnsiTheme="minorBidi" w:cstheme="minorBidi"/>
          <w:sz w:val="20"/>
          <w:szCs w:val="20"/>
          <w:lang w:val="en-US"/>
        </w:rPr>
        <w:t xml:space="preserve"> </w:t>
      </w:r>
      <w:r w:rsidR="001751A1" w:rsidRPr="000E3A79">
        <w:rPr>
          <w:rFonts w:asciiTheme="minorBidi" w:hAnsiTheme="minorBidi" w:cstheme="minorBidi"/>
          <w:color w:val="000000"/>
          <w:sz w:val="20"/>
          <w:szCs w:val="20"/>
          <w:lang w:val="en-US"/>
        </w:rPr>
        <w:t xml:space="preserve">Changes in the social and political situations both at national and local levels </w:t>
      </w:r>
      <w:r w:rsidR="00DB6E67" w:rsidRPr="000E3A79">
        <w:rPr>
          <w:rFonts w:asciiTheme="minorBidi" w:hAnsiTheme="minorBidi" w:cstheme="minorBidi"/>
          <w:color w:val="000000"/>
          <w:sz w:val="20"/>
          <w:szCs w:val="20"/>
          <w:lang w:val="en-US"/>
        </w:rPr>
        <w:t>are</w:t>
      </w:r>
      <w:r w:rsidR="001751A1" w:rsidRPr="000E3A79">
        <w:rPr>
          <w:rFonts w:asciiTheme="minorBidi" w:hAnsiTheme="minorBidi" w:cstheme="minorBidi"/>
          <w:color w:val="000000"/>
          <w:sz w:val="20"/>
          <w:szCs w:val="20"/>
          <w:lang w:val="en-US"/>
        </w:rPr>
        <w:t xml:space="preserve"> a key anticipated risk. </w:t>
      </w:r>
      <w:r w:rsidR="00D4726F" w:rsidRPr="00F0044F">
        <w:rPr>
          <w:rFonts w:asciiTheme="minorBidi" w:hAnsiTheme="minorBidi" w:cstheme="minorBidi"/>
          <w:color w:val="252525"/>
          <w:sz w:val="20"/>
          <w:szCs w:val="20"/>
          <w:shd w:val="clear" w:color="auto" w:fill="FFFFFF"/>
          <w:lang w:val="en-US"/>
        </w:rPr>
        <w:t xml:space="preserve">The </w:t>
      </w:r>
      <w:r w:rsidR="00696566">
        <w:rPr>
          <w:rFonts w:asciiTheme="minorBidi" w:hAnsiTheme="minorBidi" w:cstheme="minorBidi"/>
          <w:color w:val="252525"/>
          <w:sz w:val="20"/>
          <w:szCs w:val="20"/>
          <w:shd w:val="clear" w:color="auto" w:fill="FFFFFF"/>
          <w:lang w:val="en-US"/>
        </w:rPr>
        <w:t xml:space="preserve">Rule of Law </w:t>
      </w:r>
      <w:proofErr w:type="spellStart"/>
      <w:r w:rsidR="00696566">
        <w:rPr>
          <w:rFonts w:asciiTheme="minorBidi" w:hAnsiTheme="minorBidi" w:cstheme="minorBidi"/>
          <w:color w:val="252525"/>
          <w:sz w:val="20"/>
          <w:szCs w:val="20"/>
          <w:shd w:val="clear" w:color="auto" w:fill="FFFFFF"/>
          <w:lang w:val="en-US"/>
        </w:rPr>
        <w:t>P</w:t>
      </w:r>
      <w:r w:rsidR="00D4726F" w:rsidRPr="00F0044F">
        <w:rPr>
          <w:rFonts w:asciiTheme="minorBidi" w:hAnsiTheme="minorBidi" w:cstheme="minorBidi"/>
          <w:color w:val="252525"/>
          <w:sz w:val="20"/>
          <w:szCs w:val="20"/>
          <w:shd w:val="clear" w:color="auto" w:fill="FFFFFF"/>
          <w:lang w:val="en-US"/>
        </w:rPr>
        <w:t>ro</w:t>
      </w:r>
      <w:r w:rsidR="00070149" w:rsidRPr="00F0044F">
        <w:rPr>
          <w:rFonts w:asciiTheme="minorBidi" w:hAnsiTheme="minorBidi" w:cstheme="minorBidi"/>
          <w:color w:val="252525"/>
          <w:sz w:val="20"/>
          <w:szCs w:val="20"/>
          <w:shd w:val="clear" w:color="auto" w:fill="FFFFFF"/>
          <w:lang w:val="en-US"/>
        </w:rPr>
        <w:t>gramme</w:t>
      </w:r>
      <w:proofErr w:type="spellEnd"/>
      <w:r w:rsidR="00D4726F" w:rsidRPr="00F0044F">
        <w:rPr>
          <w:rFonts w:asciiTheme="minorBidi" w:hAnsiTheme="minorBidi" w:cstheme="minorBidi"/>
          <w:color w:val="252525"/>
          <w:sz w:val="20"/>
          <w:szCs w:val="20"/>
          <w:shd w:val="clear" w:color="auto" w:fill="FFFFFF"/>
          <w:lang w:val="en-US"/>
        </w:rPr>
        <w:t xml:space="preserve"> could be at risk of militant groups targeting civilians and government institutions, attacks targeting rule of law infrastructure development, </w:t>
      </w:r>
      <w:r w:rsidR="00184A2B" w:rsidRPr="00F0044F">
        <w:rPr>
          <w:rFonts w:asciiTheme="minorBidi" w:hAnsiTheme="minorBidi" w:cstheme="minorBidi"/>
          <w:color w:val="252525"/>
          <w:sz w:val="20"/>
          <w:szCs w:val="20"/>
          <w:shd w:val="clear" w:color="auto" w:fill="FFFFFF"/>
          <w:lang w:val="en-US"/>
        </w:rPr>
        <w:t xml:space="preserve">and </w:t>
      </w:r>
      <w:r w:rsidR="00D4726F" w:rsidRPr="00F0044F">
        <w:rPr>
          <w:rFonts w:asciiTheme="minorBidi" w:hAnsiTheme="minorBidi" w:cstheme="minorBidi"/>
          <w:color w:val="252525"/>
          <w:sz w:val="20"/>
          <w:szCs w:val="20"/>
          <w:shd w:val="clear" w:color="auto" w:fill="FFFFFF"/>
          <w:lang w:val="en-US"/>
        </w:rPr>
        <w:t>restricted access to project locations due to lockdowns and natural disasters. Changes in government priorities and duty bearers may also affect the project's success</w:t>
      </w:r>
      <w:r w:rsidR="000020E7" w:rsidRPr="00F0044F">
        <w:rPr>
          <w:rFonts w:asciiTheme="minorBidi" w:hAnsiTheme="minorBidi" w:cstheme="minorBidi"/>
          <w:color w:val="252525"/>
          <w:sz w:val="20"/>
          <w:szCs w:val="20"/>
          <w:shd w:val="clear" w:color="auto" w:fill="FFFFFF"/>
          <w:lang w:val="en-US"/>
        </w:rPr>
        <w:t xml:space="preserve">. </w:t>
      </w:r>
      <w:r w:rsidR="00D4726F" w:rsidRPr="00F0044F">
        <w:rPr>
          <w:rFonts w:asciiTheme="minorBidi" w:hAnsiTheme="minorBidi" w:cstheme="minorBidi"/>
          <w:color w:val="252525"/>
          <w:sz w:val="20"/>
          <w:szCs w:val="20"/>
          <w:shd w:val="clear" w:color="auto" w:fill="FFFFFF"/>
          <w:lang w:val="en-US"/>
        </w:rPr>
        <w:t xml:space="preserve">The </w:t>
      </w:r>
      <w:r w:rsidR="00696566">
        <w:rPr>
          <w:rFonts w:asciiTheme="minorBidi" w:hAnsiTheme="minorBidi" w:cstheme="minorBidi"/>
          <w:color w:val="252525"/>
          <w:sz w:val="20"/>
          <w:szCs w:val="20"/>
          <w:shd w:val="clear" w:color="auto" w:fill="FFFFFF"/>
          <w:lang w:val="en-US"/>
        </w:rPr>
        <w:t xml:space="preserve">Rule of Law </w:t>
      </w:r>
      <w:proofErr w:type="spellStart"/>
      <w:r w:rsidR="00696566">
        <w:rPr>
          <w:rFonts w:asciiTheme="minorBidi" w:hAnsiTheme="minorBidi" w:cstheme="minorBidi"/>
          <w:color w:val="252525"/>
          <w:sz w:val="20"/>
          <w:szCs w:val="20"/>
          <w:shd w:val="clear" w:color="auto" w:fill="FFFFFF"/>
          <w:lang w:val="en-US"/>
        </w:rPr>
        <w:t>P</w:t>
      </w:r>
      <w:r w:rsidR="00D4726F" w:rsidRPr="00F0044F">
        <w:rPr>
          <w:rFonts w:asciiTheme="minorBidi" w:hAnsiTheme="minorBidi" w:cstheme="minorBidi"/>
          <w:color w:val="252525"/>
          <w:sz w:val="20"/>
          <w:szCs w:val="20"/>
          <w:shd w:val="clear" w:color="auto" w:fill="FFFFFF"/>
          <w:lang w:val="en-US"/>
        </w:rPr>
        <w:t>ro</w:t>
      </w:r>
      <w:r w:rsidR="00070149" w:rsidRPr="00F0044F">
        <w:rPr>
          <w:rFonts w:asciiTheme="minorBidi" w:hAnsiTheme="minorBidi" w:cstheme="minorBidi"/>
          <w:color w:val="252525"/>
          <w:sz w:val="20"/>
          <w:szCs w:val="20"/>
          <w:shd w:val="clear" w:color="auto" w:fill="FFFFFF"/>
          <w:lang w:val="en-US"/>
        </w:rPr>
        <w:t>gramme</w:t>
      </w:r>
      <w:proofErr w:type="spellEnd"/>
      <w:r w:rsidR="00D4726F" w:rsidRPr="00F0044F">
        <w:rPr>
          <w:rFonts w:asciiTheme="minorBidi" w:hAnsiTheme="minorBidi" w:cstheme="minorBidi"/>
          <w:color w:val="252525"/>
          <w:sz w:val="20"/>
          <w:szCs w:val="20"/>
          <w:shd w:val="clear" w:color="auto" w:fill="FFFFFF"/>
          <w:lang w:val="en-US"/>
        </w:rPr>
        <w:t xml:space="preserve"> may also face exclusion and discrimination of women beneficiaries, failure to prioritize gender equality and their limited legal awareness. Another possible risk is</w:t>
      </w:r>
      <w:r w:rsidR="001751A1" w:rsidRPr="00F0044F">
        <w:rPr>
          <w:rFonts w:asciiTheme="minorBidi" w:hAnsiTheme="minorBidi" w:cstheme="minorBidi"/>
          <w:color w:val="252525"/>
          <w:sz w:val="20"/>
          <w:szCs w:val="20"/>
          <w:shd w:val="clear" w:color="auto" w:fill="FFFFFF"/>
          <w:lang w:val="en-US"/>
        </w:rPr>
        <w:t xml:space="preserve"> increased inflation and </w:t>
      </w:r>
      <w:r w:rsidR="00D4726F" w:rsidRPr="00F0044F">
        <w:rPr>
          <w:rFonts w:asciiTheme="minorBidi" w:hAnsiTheme="minorBidi" w:cstheme="minorBidi"/>
          <w:color w:val="252525"/>
          <w:sz w:val="20"/>
          <w:szCs w:val="20"/>
          <w:shd w:val="clear" w:color="auto" w:fill="FFFFFF"/>
          <w:lang w:val="en-US"/>
        </w:rPr>
        <w:t xml:space="preserve">overspending or underspending funds. The </w:t>
      </w:r>
      <w:r w:rsidR="00696566">
        <w:rPr>
          <w:rFonts w:asciiTheme="minorBidi" w:hAnsiTheme="minorBidi" w:cstheme="minorBidi"/>
          <w:color w:val="252525"/>
          <w:sz w:val="20"/>
          <w:szCs w:val="20"/>
          <w:shd w:val="clear" w:color="auto" w:fill="FFFFFF"/>
          <w:lang w:val="en-US"/>
        </w:rPr>
        <w:t xml:space="preserve">Rule of Law </w:t>
      </w:r>
      <w:proofErr w:type="spellStart"/>
      <w:r w:rsidR="00696566">
        <w:rPr>
          <w:rFonts w:asciiTheme="minorBidi" w:hAnsiTheme="minorBidi" w:cstheme="minorBidi"/>
          <w:color w:val="252525"/>
          <w:sz w:val="20"/>
          <w:szCs w:val="20"/>
          <w:shd w:val="clear" w:color="auto" w:fill="FFFFFF"/>
          <w:lang w:val="en-US"/>
        </w:rPr>
        <w:t>P</w:t>
      </w:r>
      <w:r w:rsidR="00D4726F" w:rsidRPr="00F0044F">
        <w:rPr>
          <w:rFonts w:asciiTheme="minorBidi" w:hAnsiTheme="minorBidi" w:cstheme="minorBidi"/>
          <w:color w:val="252525"/>
          <w:sz w:val="20"/>
          <w:szCs w:val="20"/>
          <w:shd w:val="clear" w:color="auto" w:fill="FFFFFF"/>
          <w:lang w:val="en-US"/>
        </w:rPr>
        <w:t>ro</w:t>
      </w:r>
      <w:r w:rsidR="00070149" w:rsidRPr="00F0044F">
        <w:rPr>
          <w:rFonts w:asciiTheme="minorBidi" w:hAnsiTheme="minorBidi" w:cstheme="minorBidi"/>
          <w:color w:val="252525"/>
          <w:sz w:val="20"/>
          <w:szCs w:val="20"/>
          <w:shd w:val="clear" w:color="auto" w:fill="FFFFFF"/>
          <w:lang w:val="en-US"/>
        </w:rPr>
        <w:t>gramme</w:t>
      </w:r>
      <w:proofErr w:type="spellEnd"/>
      <w:r w:rsidR="00070149" w:rsidRPr="00F0044F">
        <w:rPr>
          <w:rFonts w:asciiTheme="minorBidi" w:hAnsiTheme="minorBidi" w:cstheme="minorBidi"/>
          <w:color w:val="252525"/>
          <w:sz w:val="20"/>
          <w:szCs w:val="20"/>
          <w:shd w:val="clear" w:color="auto" w:fill="FFFFFF"/>
          <w:lang w:val="en-US"/>
        </w:rPr>
        <w:t xml:space="preserve"> </w:t>
      </w:r>
      <w:r w:rsidR="00D4726F" w:rsidRPr="00F0044F">
        <w:rPr>
          <w:rFonts w:asciiTheme="minorBidi" w:hAnsiTheme="minorBidi" w:cstheme="minorBidi"/>
          <w:color w:val="252525"/>
          <w:sz w:val="20"/>
          <w:szCs w:val="20"/>
          <w:shd w:val="clear" w:color="auto" w:fill="FFFFFF"/>
          <w:lang w:val="en-US"/>
        </w:rPr>
        <w:t>may also negatively impact the environment, cause poor construction work, use poor materials, and create unsafe working conditions for on-site workers.</w:t>
      </w:r>
    </w:p>
    <w:p w14:paraId="2B552998" w14:textId="77777777" w:rsidR="008D1C42" w:rsidRPr="00F0044F" w:rsidRDefault="008D1C42" w:rsidP="008D1C42">
      <w:pPr>
        <w:keepNext/>
        <w:spacing w:after="0"/>
        <w:rPr>
          <w:rFonts w:asciiTheme="minorBidi" w:hAnsiTheme="minorBidi" w:cstheme="minorBidi"/>
          <w:color w:val="252525"/>
          <w:sz w:val="20"/>
          <w:szCs w:val="20"/>
          <w:shd w:val="clear" w:color="auto" w:fill="FFFFFF"/>
          <w:lang w:val="en-US"/>
        </w:rPr>
      </w:pPr>
    </w:p>
    <w:p w14:paraId="49CE4574" w14:textId="0CFAC4E9" w:rsidR="001751A1" w:rsidRPr="00F0044F" w:rsidRDefault="001751A1" w:rsidP="008D1C42">
      <w:pPr>
        <w:keepNext/>
        <w:spacing w:after="0"/>
        <w:rPr>
          <w:sz w:val="20"/>
          <w:szCs w:val="20"/>
          <w:lang w:val="en-US"/>
        </w:rPr>
      </w:pPr>
      <w:r w:rsidRPr="00F0044F">
        <w:rPr>
          <w:rFonts w:asciiTheme="minorBidi" w:hAnsiTheme="minorBidi" w:cstheme="minorBidi"/>
          <w:b/>
          <w:bCs/>
          <w:color w:val="252525"/>
          <w:sz w:val="20"/>
          <w:szCs w:val="20"/>
          <w:shd w:val="clear" w:color="auto" w:fill="FFFFFF"/>
          <w:lang w:val="en-US"/>
        </w:rPr>
        <w:t xml:space="preserve">Mitigation: </w:t>
      </w:r>
      <w:r w:rsidRPr="00F0044F">
        <w:rPr>
          <w:rFonts w:asciiTheme="minorBidi" w:hAnsiTheme="minorBidi" w:cstheme="minorBidi"/>
          <w:color w:val="252525"/>
          <w:sz w:val="20"/>
          <w:szCs w:val="20"/>
          <w:shd w:val="clear" w:color="auto" w:fill="FFFFFF"/>
          <w:lang w:val="en-US"/>
        </w:rPr>
        <w:t xml:space="preserve">To </w:t>
      </w:r>
      <w:r w:rsidRPr="00F0044F">
        <w:rPr>
          <w:sz w:val="20"/>
          <w:szCs w:val="20"/>
          <w:lang w:val="en-US"/>
        </w:rPr>
        <w:t>mitigate these risks,</w:t>
      </w:r>
      <w:r w:rsidR="000020E7" w:rsidRPr="00F0044F">
        <w:rPr>
          <w:sz w:val="20"/>
          <w:szCs w:val="20"/>
          <w:lang w:val="en-US"/>
        </w:rPr>
        <w:t xml:space="preserve"> UNDP will keep up its routine context analysis and regular consultations with </w:t>
      </w:r>
      <w:r w:rsidR="00696566">
        <w:rPr>
          <w:sz w:val="20"/>
          <w:szCs w:val="20"/>
          <w:lang w:val="en-US"/>
        </w:rPr>
        <w:t xml:space="preserve">the Rule of Law </w:t>
      </w:r>
      <w:proofErr w:type="spellStart"/>
      <w:r w:rsidR="00696566">
        <w:rPr>
          <w:sz w:val="20"/>
          <w:szCs w:val="20"/>
          <w:lang w:val="en-US"/>
        </w:rPr>
        <w:t>Programme</w:t>
      </w:r>
      <w:proofErr w:type="spellEnd"/>
      <w:r w:rsidR="000020E7" w:rsidRPr="00F0044F">
        <w:rPr>
          <w:sz w:val="20"/>
          <w:szCs w:val="20"/>
          <w:lang w:val="en-US"/>
        </w:rPr>
        <w:t xml:space="preserve"> partners at the national and provincial levels. This will be done to review implementation plans and budgets, spot any potential or upcoming challenges, and take correcti</w:t>
      </w:r>
      <w:r w:rsidR="00184A2B" w:rsidRPr="00F0044F">
        <w:rPr>
          <w:sz w:val="20"/>
          <w:szCs w:val="20"/>
          <w:lang w:val="en-US"/>
        </w:rPr>
        <w:t>ve</w:t>
      </w:r>
      <w:r w:rsidR="000020E7" w:rsidRPr="00F0044F">
        <w:rPr>
          <w:sz w:val="20"/>
          <w:szCs w:val="20"/>
          <w:lang w:val="en-US"/>
        </w:rPr>
        <w:t xml:space="preserve"> action. Similarly, UNDP will also maintain a high level of flexibility to alter the </w:t>
      </w:r>
      <w:r w:rsidR="00696566">
        <w:rPr>
          <w:sz w:val="20"/>
          <w:szCs w:val="20"/>
          <w:lang w:val="en-US"/>
        </w:rPr>
        <w:t xml:space="preserve">Rule of Law </w:t>
      </w:r>
      <w:proofErr w:type="spellStart"/>
      <w:r w:rsidR="00696566">
        <w:rPr>
          <w:sz w:val="20"/>
          <w:szCs w:val="20"/>
          <w:lang w:val="en-US"/>
        </w:rPr>
        <w:t>P</w:t>
      </w:r>
      <w:r w:rsidR="000020E7" w:rsidRPr="00F0044F">
        <w:rPr>
          <w:sz w:val="20"/>
          <w:szCs w:val="20"/>
          <w:lang w:val="en-US"/>
        </w:rPr>
        <w:t>ro</w:t>
      </w:r>
      <w:r w:rsidR="00070149" w:rsidRPr="00F0044F">
        <w:rPr>
          <w:sz w:val="20"/>
          <w:szCs w:val="20"/>
          <w:lang w:val="en-US"/>
        </w:rPr>
        <w:t>gramme</w:t>
      </w:r>
      <w:proofErr w:type="spellEnd"/>
      <w:r w:rsidR="000020E7" w:rsidRPr="00F0044F">
        <w:rPr>
          <w:sz w:val="20"/>
          <w:szCs w:val="20"/>
          <w:lang w:val="en-US"/>
        </w:rPr>
        <w:t xml:space="preserve"> design, scope, and activities where needed to effectively respond to emergent changes in the operational context through regular meetings with key stakeholders, </w:t>
      </w:r>
      <w:r w:rsidR="00184A2B" w:rsidRPr="00F0044F">
        <w:rPr>
          <w:sz w:val="20"/>
          <w:szCs w:val="20"/>
          <w:lang w:val="en-US"/>
        </w:rPr>
        <w:t>partners,</w:t>
      </w:r>
      <w:r w:rsidR="000020E7" w:rsidRPr="00F0044F">
        <w:rPr>
          <w:sz w:val="20"/>
          <w:szCs w:val="20"/>
          <w:lang w:val="en-US"/>
        </w:rPr>
        <w:t xml:space="preserve"> </w:t>
      </w:r>
      <w:r w:rsidR="007E4EFD" w:rsidRPr="00F0044F">
        <w:rPr>
          <w:sz w:val="20"/>
          <w:szCs w:val="20"/>
          <w:lang w:val="en-US"/>
        </w:rPr>
        <w:t>and donors</w:t>
      </w:r>
      <w:r w:rsidR="000020E7" w:rsidRPr="00F0044F">
        <w:rPr>
          <w:sz w:val="20"/>
          <w:szCs w:val="20"/>
          <w:lang w:val="en-US"/>
        </w:rPr>
        <w:t xml:space="preserve">. </w:t>
      </w:r>
      <w:r w:rsidR="000478D8" w:rsidRPr="00F0044F">
        <w:rPr>
          <w:sz w:val="20"/>
          <w:szCs w:val="20"/>
          <w:lang w:val="en-US"/>
        </w:rPr>
        <w:t>The application of the Health, Safety, Security, and Environment (HSSE) protocols for civil work projects will be further strengthened including through r</w:t>
      </w:r>
      <w:r w:rsidR="00266C5A" w:rsidRPr="00F0044F">
        <w:rPr>
          <w:sz w:val="20"/>
          <w:szCs w:val="20"/>
          <w:lang w:val="en-US"/>
        </w:rPr>
        <w:t>outine</w:t>
      </w:r>
      <w:r w:rsidR="000478D8" w:rsidRPr="00F0044F">
        <w:rPr>
          <w:sz w:val="20"/>
          <w:szCs w:val="20"/>
          <w:lang w:val="en-US"/>
        </w:rPr>
        <w:t xml:space="preserve"> monitoring</w:t>
      </w:r>
      <w:r w:rsidR="00266C5A" w:rsidRPr="00F0044F">
        <w:rPr>
          <w:sz w:val="20"/>
          <w:szCs w:val="20"/>
          <w:lang w:val="en-US"/>
        </w:rPr>
        <w:t xml:space="preserve"> and course correction</w:t>
      </w:r>
      <w:r w:rsidR="000478D8" w:rsidRPr="00F0044F">
        <w:rPr>
          <w:sz w:val="20"/>
          <w:szCs w:val="20"/>
          <w:lang w:val="en-US"/>
        </w:rPr>
        <w:t xml:space="preserve">. </w:t>
      </w:r>
      <w:r w:rsidR="000020E7" w:rsidRPr="00F0044F">
        <w:rPr>
          <w:sz w:val="20"/>
          <w:szCs w:val="20"/>
          <w:lang w:val="en-US"/>
        </w:rPr>
        <w:t xml:space="preserve">Additionally, </w:t>
      </w:r>
      <w:r w:rsidR="00184A2B" w:rsidRPr="00F0044F">
        <w:rPr>
          <w:sz w:val="20"/>
          <w:szCs w:val="20"/>
          <w:lang w:val="en-US"/>
        </w:rPr>
        <w:t xml:space="preserve">the new </w:t>
      </w:r>
      <w:r w:rsidR="00696566">
        <w:rPr>
          <w:sz w:val="20"/>
          <w:szCs w:val="20"/>
          <w:lang w:val="en-US"/>
        </w:rPr>
        <w:t xml:space="preserve">phase of the Rule of Law </w:t>
      </w:r>
      <w:proofErr w:type="spellStart"/>
      <w:r w:rsidR="00696566">
        <w:rPr>
          <w:sz w:val="20"/>
          <w:szCs w:val="20"/>
          <w:lang w:val="en-US"/>
        </w:rPr>
        <w:t>P</w:t>
      </w:r>
      <w:r w:rsidR="00184A2B" w:rsidRPr="00F0044F">
        <w:rPr>
          <w:sz w:val="20"/>
          <w:szCs w:val="20"/>
          <w:lang w:val="en-US"/>
        </w:rPr>
        <w:t>rogramme</w:t>
      </w:r>
      <w:proofErr w:type="spellEnd"/>
      <w:r w:rsidR="00184A2B" w:rsidRPr="00F0044F">
        <w:rPr>
          <w:sz w:val="20"/>
          <w:szCs w:val="20"/>
          <w:lang w:val="en-US"/>
        </w:rPr>
        <w:t xml:space="preserve"> </w:t>
      </w:r>
      <w:r w:rsidR="000020E7" w:rsidRPr="00F0044F">
        <w:rPr>
          <w:sz w:val="20"/>
          <w:szCs w:val="20"/>
          <w:lang w:val="en-US"/>
        </w:rPr>
        <w:t xml:space="preserve">will draw on the </w:t>
      </w:r>
      <w:r w:rsidR="000020E7" w:rsidRPr="00F0044F">
        <w:rPr>
          <w:sz w:val="20"/>
          <w:szCs w:val="20"/>
          <w:lang w:val="en-US"/>
        </w:rPr>
        <w:lastRenderedPageBreak/>
        <w:t xml:space="preserve">lessons learnt and best </w:t>
      </w:r>
      <w:r w:rsidR="00CD029A" w:rsidRPr="00CD029A">
        <w:rPr>
          <w:sz w:val="20"/>
          <w:szCs w:val="20"/>
          <w:lang w:val="en-US"/>
        </w:rPr>
        <w:t>practices</w:t>
      </w:r>
      <w:r w:rsidR="000020E7" w:rsidRPr="00F0044F">
        <w:rPr>
          <w:sz w:val="20"/>
          <w:szCs w:val="20"/>
          <w:lang w:val="en-US"/>
        </w:rPr>
        <w:t xml:space="preserve"> from </w:t>
      </w:r>
      <w:r w:rsidR="00184A2B" w:rsidRPr="00F0044F">
        <w:rPr>
          <w:sz w:val="20"/>
          <w:szCs w:val="20"/>
          <w:lang w:val="en-US"/>
        </w:rPr>
        <w:t>its</w:t>
      </w:r>
      <w:r w:rsidR="000020E7" w:rsidRPr="00F0044F">
        <w:rPr>
          <w:sz w:val="20"/>
          <w:szCs w:val="20"/>
          <w:lang w:val="en-US"/>
        </w:rPr>
        <w:t xml:space="preserve"> previous phase (2018–2023), where activities were carried out despite the difficult and highly political and demanding nature of the operating environment.</w:t>
      </w:r>
    </w:p>
    <w:p w14:paraId="7B42AE9A" w14:textId="57AB4F33" w:rsidR="00140AE4" w:rsidRPr="000E3A79" w:rsidRDefault="00140AE4" w:rsidP="008D1C42">
      <w:pPr>
        <w:keepNext/>
        <w:spacing w:after="0"/>
        <w:rPr>
          <w:rFonts w:asciiTheme="minorBidi" w:hAnsiTheme="minorBidi" w:cstheme="minorBidi"/>
          <w:b/>
          <w:bCs/>
          <w:iCs/>
          <w:sz w:val="20"/>
          <w:szCs w:val="20"/>
          <w:lang w:val="en-US"/>
        </w:rPr>
      </w:pPr>
    </w:p>
    <w:p w14:paraId="1407B482" w14:textId="3D8B5BE5" w:rsidR="00E07396" w:rsidRPr="000E3A79" w:rsidRDefault="00E07396" w:rsidP="00C82E4D">
      <w:pPr>
        <w:spacing w:after="0"/>
        <w:rPr>
          <w:rFonts w:asciiTheme="minorBidi" w:hAnsiTheme="minorBidi" w:cstheme="minorBidi"/>
          <w:i/>
          <w:iCs/>
          <w:color w:val="000000"/>
          <w:sz w:val="20"/>
          <w:szCs w:val="20"/>
          <w:lang w:val="en-US"/>
        </w:rPr>
      </w:pPr>
      <w:r w:rsidRPr="000E3A79">
        <w:rPr>
          <w:rFonts w:asciiTheme="minorBidi" w:hAnsiTheme="minorBidi" w:cstheme="minorBidi"/>
          <w:i/>
          <w:iCs/>
          <w:color w:val="000000"/>
          <w:sz w:val="20"/>
          <w:szCs w:val="20"/>
          <w:lang w:val="en-US"/>
        </w:rPr>
        <w:t>(</w:t>
      </w:r>
      <w:r w:rsidR="000020E7" w:rsidRPr="000E3A79">
        <w:rPr>
          <w:rFonts w:asciiTheme="minorBidi" w:hAnsiTheme="minorBidi" w:cstheme="minorBidi"/>
          <w:i/>
          <w:iCs/>
          <w:sz w:val="20"/>
          <w:szCs w:val="20"/>
          <w:lang w:val="en-US"/>
        </w:rPr>
        <w:t xml:space="preserve">For further details on assumptions, risks, </w:t>
      </w:r>
      <w:r w:rsidR="00FB3D4C" w:rsidRPr="000E3A79">
        <w:rPr>
          <w:rFonts w:asciiTheme="minorBidi" w:hAnsiTheme="minorBidi" w:cstheme="minorBidi"/>
          <w:i/>
          <w:iCs/>
          <w:sz w:val="20"/>
          <w:szCs w:val="20"/>
          <w:lang w:val="en-US"/>
        </w:rPr>
        <w:t>impact,</w:t>
      </w:r>
      <w:r w:rsidR="000020E7" w:rsidRPr="000E3A79">
        <w:rPr>
          <w:rFonts w:asciiTheme="minorBidi" w:hAnsiTheme="minorBidi" w:cstheme="minorBidi"/>
          <w:i/>
          <w:iCs/>
          <w:sz w:val="20"/>
          <w:szCs w:val="20"/>
          <w:lang w:val="en-US"/>
        </w:rPr>
        <w:t xml:space="preserve"> and mitigation please see Annex </w:t>
      </w:r>
      <w:r w:rsidR="007E4EFD" w:rsidRPr="000E3A79">
        <w:rPr>
          <w:rFonts w:asciiTheme="minorBidi" w:hAnsiTheme="minorBidi" w:cstheme="minorBidi"/>
          <w:i/>
          <w:iCs/>
          <w:sz w:val="20"/>
          <w:szCs w:val="20"/>
          <w:lang w:val="en-US"/>
        </w:rPr>
        <w:t xml:space="preserve">III </w:t>
      </w:r>
      <w:r w:rsidR="007E4EFD" w:rsidRPr="000E3A79">
        <w:rPr>
          <w:rFonts w:asciiTheme="minorBidi" w:hAnsiTheme="minorBidi" w:cstheme="minorBidi"/>
          <w:i/>
          <w:iCs/>
          <w:color w:val="000000"/>
          <w:sz w:val="20"/>
          <w:szCs w:val="20"/>
          <w:lang w:val="en-US"/>
        </w:rPr>
        <w:t>Risk</w:t>
      </w:r>
      <w:r w:rsidRPr="000E3A79">
        <w:rPr>
          <w:rFonts w:asciiTheme="minorBidi" w:hAnsiTheme="minorBidi" w:cstheme="minorBidi"/>
          <w:i/>
          <w:iCs/>
          <w:color w:val="000000"/>
          <w:sz w:val="20"/>
          <w:szCs w:val="20"/>
          <w:lang w:val="en-US"/>
        </w:rPr>
        <w:t xml:space="preserve"> Log)</w:t>
      </w:r>
    </w:p>
    <w:p w14:paraId="4D6FB766" w14:textId="77777777" w:rsidR="00C82E4D" w:rsidRPr="000E3A79" w:rsidRDefault="00C82E4D" w:rsidP="00C82E4D">
      <w:pPr>
        <w:spacing w:after="0"/>
        <w:rPr>
          <w:rFonts w:asciiTheme="minorBidi" w:hAnsiTheme="minorBidi" w:cstheme="minorBidi"/>
          <w:i/>
          <w:iCs/>
          <w:color w:val="000000"/>
          <w:sz w:val="20"/>
          <w:szCs w:val="20"/>
          <w:lang w:val="en-US"/>
        </w:rPr>
      </w:pPr>
    </w:p>
    <w:p w14:paraId="06A496C1" w14:textId="7BD8D612" w:rsidR="002F14AB" w:rsidRPr="000E3A79" w:rsidRDefault="002F14AB" w:rsidP="00C82E4D">
      <w:pPr>
        <w:pStyle w:val="Heading2"/>
        <w:spacing w:before="0" w:after="0"/>
        <w:rPr>
          <w:lang w:val="en-US"/>
        </w:rPr>
      </w:pPr>
      <w:r w:rsidRPr="000E3A79">
        <w:rPr>
          <w:lang w:val="en-US"/>
        </w:rPr>
        <w:t>Stakeholder Engagement</w:t>
      </w:r>
    </w:p>
    <w:p w14:paraId="48996880" w14:textId="77777777" w:rsidR="002E3D89" w:rsidRPr="000E3A79" w:rsidRDefault="002E3D89" w:rsidP="007E4EFD">
      <w:pPr>
        <w:spacing w:after="0"/>
        <w:rPr>
          <w:lang w:val="en-US"/>
        </w:rPr>
      </w:pPr>
    </w:p>
    <w:p w14:paraId="2EDB55B8" w14:textId="098683DF" w:rsidR="003A6A36" w:rsidRPr="000E3A79" w:rsidRDefault="00C82E4D" w:rsidP="00C82E4D">
      <w:pPr>
        <w:spacing w:after="0"/>
        <w:contextualSpacing/>
        <w:rPr>
          <w:rFonts w:asciiTheme="minorBidi" w:hAnsiTheme="minorBidi" w:cstheme="minorBidi"/>
          <w:sz w:val="20"/>
          <w:szCs w:val="20"/>
          <w:lang w:val="en-US"/>
        </w:rPr>
      </w:pPr>
      <w:r w:rsidRPr="00F0044F">
        <w:rPr>
          <w:sz w:val="20"/>
          <w:szCs w:val="20"/>
          <w:lang w:val="en-US"/>
        </w:rPr>
        <w:t xml:space="preserve">To ensure greater outreach, coherence, and inclusivity, the </w:t>
      </w:r>
      <w:r w:rsidR="00696566">
        <w:rPr>
          <w:sz w:val="20"/>
          <w:szCs w:val="20"/>
          <w:lang w:val="en-US"/>
        </w:rPr>
        <w:t xml:space="preserve">Rule of Law </w:t>
      </w:r>
      <w:proofErr w:type="spellStart"/>
      <w:r w:rsidR="00696566">
        <w:rPr>
          <w:sz w:val="20"/>
          <w:szCs w:val="20"/>
          <w:lang w:val="en-US"/>
        </w:rPr>
        <w:t>P</w:t>
      </w:r>
      <w:r w:rsidRPr="00F0044F">
        <w:rPr>
          <w:sz w:val="20"/>
          <w:szCs w:val="20"/>
          <w:lang w:val="en-US"/>
        </w:rPr>
        <w:t>rogramme</w:t>
      </w:r>
      <w:proofErr w:type="spellEnd"/>
      <w:r w:rsidRPr="00F0044F">
        <w:rPr>
          <w:sz w:val="20"/>
          <w:szCs w:val="20"/>
          <w:lang w:val="en-US"/>
        </w:rPr>
        <w:t xml:space="preserve"> will engage with a range of stakeholders involving both right holders and duty bearers in the target locations at the federal and provincial levels. </w:t>
      </w:r>
      <w:r w:rsidR="002E3D89" w:rsidRPr="00F0044F">
        <w:rPr>
          <w:sz w:val="20"/>
          <w:szCs w:val="20"/>
          <w:lang w:val="en-US"/>
        </w:rPr>
        <w:t xml:space="preserve">Key stakeholders of the </w:t>
      </w:r>
      <w:r w:rsidR="00696566">
        <w:rPr>
          <w:sz w:val="20"/>
          <w:szCs w:val="20"/>
          <w:lang w:val="en-US"/>
        </w:rPr>
        <w:t xml:space="preserve">Rule of Law </w:t>
      </w:r>
      <w:proofErr w:type="spellStart"/>
      <w:r w:rsidR="00696566">
        <w:rPr>
          <w:sz w:val="20"/>
          <w:szCs w:val="20"/>
          <w:lang w:val="en-US"/>
        </w:rPr>
        <w:t>P</w:t>
      </w:r>
      <w:r w:rsidR="002E3D89" w:rsidRPr="00F0044F">
        <w:rPr>
          <w:sz w:val="20"/>
          <w:szCs w:val="20"/>
          <w:lang w:val="en-US"/>
        </w:rPr>
        <w:t>rogramme</w:t>
      </w:r>
      <w:proofErr w:type="spellEnd"/>
      <w:r w:rsidR="002E3D89" w:rsidRPr="00F0044F">
        <w:rPr>
          <w:sz w:val="20"/>
          <w:szCs w:val="20"/>
          <w:lang w:val="en-US"/>
        </w:rPr>
        <w:t xml:space="preserve"> include the </w:t>
      </w:r>
      <w:r w:rsidRPr="00F0044F">
        <w:rPr>
          <w:sz w:val="20"/>
          <w:szCs w:val="20"/>
          <w:lang w:val="en-US"/>
        </w:rPr>
        <w:t xml:space="preserve">target provincial </w:t>
      </w:r>
      <w:r w:rsidR="002E3D89" w:rsidRPr="00F0044F">
        <w:rPr>
          <w:sz w:val="20"/>
          <w:szCs w:val="20"/>
          <w:lang w:val="en-US"/>
        </w:rPr>
        <w:t>governments, judiciaries, prosecution services, LEAs (</w:t>
      </w:r>
      <w:r w:rsidR="00953F8F" w:rsidRPr="00953F8F">
        <w:rPr>
          <w:sz w:val="20"/>
          <w:szCs w:val="20"/>
          <w:lang w:val="en-US"/>
        </w:rPr>
        <w:t>i.e.,</w:t>
      </w:r>
      <w:r w:rsidRPr="00F0044F">
        <w:rPr>
          <w:sz w:val="20"/>
          <w:szCs w:val="20"/>
          <w:lang w:val="en-US"/>
        </w:rPr>
        <w:t xml:space="preserve"> Police</w:t>
      </w:r>
      <w:r w:rsidR="002E3D89" w:rsidRPr="00F0044F">
        <w:rPr>
          <w:sz w:val="20"/>
          <w:szCs w:val="20"/>
          <w:lang w:val="en-US"/>
        </w:rPr>
        <w:t xml:space="preserve">, ANF, and ETAN Departments), Prisons Department, and Reclamation </w:t>
      </w:r>
      <w:r w:rsidRPr="00F0044F">
        <w:rPr>
          <w:sz w:val="20"/>
          <w:szCs w:val="20"/>
          <w:lang w:val="en-US"/>
        </w:rPr>
        <w:t>and</w:t>
      </w:r>
      <w:r w:rsidR="002E3D89" w:rsidRPr="00F0044F">
        <w:rPr>
          <w:sz w:val="20"/>
          <w:szCs w:val="20"/>
          <w:lang w:val="en-US"/>
        </w:rPr>
        <w:t xml:space="preserve"> Probation Department</w:t>
      </w:r>
      <w:r w:rsidR="00D67E88" w:rsidRPr="00F0044F">
        <w:rPr>
          <w:sz w:val="20"/>
          <w:szCs w:val="20"/>
          <w:lang w:val="en-US"/>
        </w:rPr>
        <w:t>s</w:t>
      </w:r>
      <w:r w:rsidR="002E3D89" w:rsidRPr="00F0044F">
        <w:rPr>
          <w:sz w:val="20"/>
          <w:szCs w:val="20"/>
          <w:lang w:val="en-US"/>
        </w:rPr>
        <w:t xml:space="preserve"> in the provinces of KP, Balochistan, Sindh, </w:t>
      </w:r>
      <w:r w:rsidRPr="00F0044F">
        <w:rPr>
          <w:sz w:val="20"/>
          <w:szCs w:val="20"/>
          <w:lang w:val="en-US"/>
        </w:rPr>
        <w:t>GB</w:t>
      </w:r>
      <w:r w:rsidR="00A803F9" w:rsidRPr="00F0044F">
        <w:rPr>
          <w:sz w:val="20"/>
          <w:szCs w:val="20"/>
          <w:lang w:val="en-US"/>
        </w:rPr>
        <w:t xml:space="preserve"> and the Islamabad Capital Territory</w:t>
      </w:r>
      <w:r w:rsidR="002E3D89" w:rsidRPr="00F0044F">
        <w:rPr>
          <w:sz w:val="20"/>
          <w:szCs w:val="20"/>
          <w:lang w:val="en-US"/>
        </w:rPr>
        <w:t xml:space="preserve"> as well as UNODC and UN Women in Pakistan. Primary beneficiaries of the </w:t>
      </w:r>
      <w:r w:rsidR="00696566">
        <w:rPr>
          <w:sz w:val="20"/>
          <w:szCs w:val="20"/>
          <w:lang w:val="en-US"/>
        </w:rPr>
        <w:t xml:space="preserve">Rule of Law </w:t>
      </w:r>
      <w:proofErr w:type="spellStart"/>
      <w:r w:rsidR="00696566">
        <w:rPr>
          <w:sz w:val="20"/>
          <w:szCs w:val="20"/>
          <w:lang w:val="en-US"/>
        </w:rPr>
        <w:t>P</w:t>
      </w:r>
      <w:r w:rsidR="002E3D89" w:rsidRPr="00F0044F">
        <w:rPr>
          <w:sz w:val="20"/>
          <w:szCs w:val="20"/>
          <w:lang w:val="en-US"/>
        </w:rPr>
        <w:t>rogramme</w:t>
      </w:r>
      <w:proofErr w:type="spellEnd"/>
      <w:r w:rsidR="002E3D89" w:rsidRPr="00F0044F">
        <w:rPr>
          <w:sz w:val="20"/>
          <w:szCs w:val="20"/>
          <w:lang w:val="en-US"/>
        </w:rPr>
        <w:t xml:space="preserve"> are judges, lawyers</w:t>
      </w:r>
      <w:r w:rsidRPr="00F0044F">
        <w:rPr>
          <w:sz w:val="20"/>
          <w:szCs w:val="20"/>
          <w:lang w:val="en-US"/>
        </w:rPr>
        <w:t xml:space="preserve">, </w:t>
      </w:r>
      <w:r w:rsidR="002E3D89" w:rsidRPr="00F0044F">
        <w:rPr>
          <w:sz w:val="20"/>
          <w:szCs w:val="20"/>
          <w:lang w:val="en-US"/>
        </w:rPr>
        <w:t>prosecutors</w:t>
      </w:r>
      <w:r w:rsidRPr="00F0044F">
        <w:rPr>
          <w:sz w:val="20"/>
          <w:szCs w:val="20"/>
          <w:lang w:val="en-US"/>
        </w:rPr>
        <w:t>, forensic experts, prison officials, court staff, and law students (women and men);</w:t>
      </w:r>
      <w:r w:rsidR="002E3D89" w:rsidRPr="00F0044F">
        <w:rPr>
          <w:sz w:val="20"/>
          <w:szCs w:val="20"/>
          <w:lang w:val="en-US"/>
        </w:rPr>
        <w:t xml:space="preserve"> members of</w:t>
      </w:r>
      <w:r w:rsidR="004A7043" w:rsidRPr="00F0044F">
        <w:rPr>
          <w:sz w:val="20"/>
          <w:szCs w:val="20"/>
          <w:lang w:val="en-US"/>
        </w:rPr>
        <w:t xml:space="preserve"> </w:t>
      </w:r>
      <w:r w:rsidRPr="00F0044F">
        <w:rPr>
          <w:sz w:val="20"/>
          <w:szCs w:val="20"/>
          <w:lang w:val="en-US"/>
        </w:rPr>
        <w:t xml:space="preserve">bar associations, </w:t>
      </w:r>
      <w:r w:rsidR="002E3D89" w:rsidRPr="00F0044F">
        <w:rPr>
          <w:sz w:val="20"/>
          <w:szCs w:val="20"/>
          <w:lang w:val="en-US"/>
        </w:rPr>
        <w:t>DRCs, PJCs, LAJA, court-annexed mediation forums and provincial ADR bodies</w:t>
      </w:r>
      <w:r w:rsidRPr="00F0044F">
        <w:rPr>
          <w:sz w:val="20"/>
          <w:szCs w:val="20"/>
          <w:lang w:val="en-US"/>
        </w:rPr>
        <w:t xml:space="preserve"> (women and men);</w:t>
      </w:r>
      <w:r w:rsidR="002E3D89" w:rsidRPr="00F0044F">
        <w:rPr>
          <w:sz w:val="20"/>
          <w:szCs w:val="20"/>
          <w:lang w:val="en-US"/>
        </w:rPr>
        <w:t xml:space="preserve"> judicial and LEA training academies</w:t>
      </w:r>
      <w:r w:rsidRPr="00F0044F">
        <w:rPr>
          <w:sz w:val="20"/>
          <w:szCs w:val="20"/>
          <w:lang w:val="en-US"/>
        </w:rPr>
        <w:t>;</w:t>
      </w:r>
      <w:r w:rsidR="002E3D89" w:rsidRPr="00F0044F">
        <w:rPr>
          <w:sz w:val="20"/>
          <w:szCs w:val="20"/>
          <w:lang w:val="en-US"/>
        </w:rPr>
        <w:t xml:space="preserve"> police, ANF, and ETAN-B officers (women and men); people of the project’s target locations with a focus on women and the most marginalized and vulnerable groups; and </w:t>
      </w:r>
      <w:r w:rsidRPr="00F0044F">
        <w:rPr>
          <w:sz w:val="20"/>
          <w:szCs w:val="20"/>
          <w:lang w:val="en-US"/>
        </w:rPr>
        <w:t xml:space="preserve"> </w:t>
      </w:r>
      <w:r w:rsidR="002E3D89" w:rsidRPr="00F0044F">
        <w:rPr>
          <w:sz w:val="20"/>
          <w:szCs w:val="20"/>
          <w:lang w:val="en-US"/>
        </w:rPr>
        <w:t xml:space="preserve">civil society in the provinces of KP, Balochistan, Sindh, and </w:t>
      </w:r>
      <w:r w:rsidRPr="00F0044F">
        <w:rPr>
          <w:sz w:val="20"/>
          <w:szCs w:val="20"/>
          <w:lang w:val="en-US"/>
        </w:rPr>
        <w:t>GB</w:t>
      </w:r>
      <w:r w:rsidR="002E3D89" w:rsidRPr="00F0044F">
        <w:rPr>
          <w:sz w:val="20"/>
          <w:szCs w:val="20"/>
          <w:lang w:val="en-US"/>
        </w:rPr>
        <w:t>.</w:t>
      </w:r>
    </w:p>
    <w:p w14:paraId="046690CE" w14:textId="77777777" w:rsidR="003A6A36" w:rsidRPr="000E3A79" w:rsidRDefault="003A6A36" w:rsidP="00FA4294">
      <w:pPr>
        <w:spacing w:after="0"/>
        <w:contextualSpacing/>
        <w:rPr>
          <w:rFonts w:asciiTheme="minorBidi" w:hAnsiTheme="minorBidi" w:cstheme="minorBidi"/>
          <w:sz w:val="20"/>
          <w:szCs w:val="20"/>
          <w:lang w:val="en-US"/>
        </w:rPr>
      </w:pPr>
    </w:p>
    <w:p w14:paraId="70AD8E0D" w14:textId="5258F11B" w:rsidR="00C82E4D" w:rsidRPr="000E3A79" w:rsidRDefault="00C82E4D" w:rsidP="00D508F8">
      <w:pPr>
        <w:spacing w:after="0"/>
        <w:ind w:right="-91"/>
        <w:contextualSpacing/>
        <w:rPr>
          <w:rFonts w:asciiTheme="minorBidi" w:hAnsiTheme="minorBidi" w:cstheme="minorBidi"/>
          <w:i/>
          <w:iCs/>
          <w:sz w:val="20"/>
          <w:szCs w:val="20"/>
          <w:lang w:val="en-US"/>
        </w:rPr>
      </w:pPr>
      <w:r w:rsidRPr="000E3A79">
        <w:rPr>
          <w:rFonts w:asciiTheme="minorBidi" w:hAnsiTheme="minorBidi" w:cstheme="minorBidi"/>
          <w:i/>
          <w:iCs/>
          <w:sz w:val="20"/>
          <w:szCs w:val="20"/>
          <w:lang w:val="en-US"/>
        </w:rPr>
        <w:t xml:space="preserve">(For further details please see Annex </w:t>
      </w:r>
      <w:r w:rsidR="00547F17" w:rsidRPr="000E3A79">
        <w:rPr>
          <w:rFonts w:asciiTheme="minorBidi" w:hAnsiTheme="minorBidi" w:cstheme="minorBidi"/>
          <w:i/>
          <w:iCs/>
          <w:sz w:val="20"/>
          <w:szCs w:val="20"/>
          <w:lang w:val="en-US"/>
        </w:rPr>
        <w:t>VII</w:t>
      </w:r>
      <w:r w:rsidRPr="000E3A79">
        <w:rPr>
          <w:rFonts w:asciiTheme="minorBidi" w:hAnsiTheme="minorBidi" w:cstheme="minorBidi"/>
          <w:i/>
          <w:iCs/>
          <w:sz w:val="20"/>
          <w:szCs w:val="20"/>
          <w:lang w:val="en-US"/>
        </w:rPr>
        <w:t xml:space="preserve"> Stakeholder Engagement Plan)</w:t>
      </w:r>
    </w:p>
    <w:p w14:paraId="254E670F" w14:textId="77777777" w:rsidR="00D508F8" w:rsidRPr="000E3A79" w:rsidRDefault="00D508F8" w:rsidP="007E4EFD">
      <w:pPr>
        <w:rPr>
          <w:lang w:val="en-US"/>
        </w:rPr>
      </w:pPr>
    </w:p>
    <w:p w14:paraId="2FE5A39E" w14:textId="04CA4377" w:rsidR="005C69FC" w:rsidRPr="000E3A79" w:rsidRDefault="002F14AB" w:rsidP="00D508F8">
      <w:pPr>
        <w:pStyle w:val="Heading2"/>
        <w:spacing w:before="0" w:after="0"/>
        <w:rPr>
          <w:lang w:val="en-US"/>
        </w:rPr>
      </w:pPr>
      <w:r w:rsidRPr="000E3A79">
        <w:rPr>
          <w:lang w:val="en-US"/>
        </w:rPr>
        <w:t>South-South and Triangular Cooperation (SSC/</w:t>
      </w:r>
      <w:proofErr w:type="spellStart"/>
      <w:r w:rsidRPr="000E3A79">
        <w:rPr>
          <w:lang w:val="en-US"/>
        </w:rPr>
        <w:t>TrC</w:t>
      </w:r>
      <w:proofErr w:type="spellEnd"/>
      <w:r w:rsidRPr="000E3A79">
        <w:rPr>
          <w:lang w:val="en-US"/>
        </w:rPr>
        <w:t>)</w:t>
      </w:r>
      <w:r w:rsidR="00BC56A2" w:rsidRPr="000E3A79">
        <w:rPr>
          <w:lang w:val="en-US"/>
        </w:rPr>
        <w:tab/>
      </w:r>
    </w:p>
    <w:p w14:paraId="228950B7" w14:textId="269CBF7D" w:rsidR="000C3544" w:rsidRPr="000E3A79" w:rsidRDefault="005C69FC" w:rsidP="00AC4CDD">
      <w:pPr>
        <w:spacing w:before="240"/>
        <w:rPr>
          <w:rFonts w:asciiTheme="minorBidi" w:hAnsiTheme="minorBidi" w:cstheme="minorBidi"/>
          <w:sz w:val="20"/>
          <w:szCs w:val="20"/>
          <w:lang w:val="en-US"/>
        </w:rPr>
      </w:pPr>
      <w:r w:rsidRPr="000E3A79">
        <w:rPr>
          <w:rFonts w:asciiTheme="minorBidi" w:hAnsiTheme="minorBidi" w:cstheme="minorBidi"/>
          <w:sz w:val="20"/>
          <w:szCs w:val="20"/>
          <w:lang w:val="en-US"/>
        </w:rPr>
        <w:t xml:space="preserve">The </w:t>
      </w:r>
      <w:r w:rsidR="00221514" w:rsidRPr="000E3A79">
        <w:rPr>
          <w:rFonts w:asciiTheme="minorBidi" w:hAnsiTheme="minorBidi" w:cstheme="minorBidi"/>
          <w:sz w:val="20"/>
          <w:szCs w:val="20"/>
          <w:lang w:val="en-US"/>
        </w:rPr>
        <w:t>project</w:t>
      </w:r>
      <w:r w:rsidRPr="000E3A79">
        <w:rPr>
          <w:rFonts w:asciiTheme="minorBidi" w:hAnsiTheme="minorBidi" w:cstheme="minorBidi"/>
          <w:sz w:val="20"/>
          <w:szCs w:val="20"/>
          <w:lang w:val="en-US"/>
        </w:rPr>
        <w:t xml:space="preserve"> has already established strong links with the UNDP Regional Bureau for Asia and the Pacific</w:t>
      </w:r>
      <w:r w:rsidR="00EA4046" w:rsidRPr="000E3A79">
        <w:rPr>
          <w:rFonts w:asciiTheme="minorBidi" w:hAnsiTheme="minorBidi" w:cstheme="minorBidi"/>
          <w:sz w:val="20"/>
          <w:szCs w:val="20"/>
          <w:lang w:val="en-US"/>
        </w:rPr>
        <w:t>,</w:t>
      </w:r>
      <w:r w:rsidRPr="000E3A79">
        <w:rPr>
          <w:rFonts w:asciiTheme="minorBidi" w:hAnsiTheme="minorBidi" w:cstheme="minorBidi"/>
          <w:sz w:val="20"/>
          <w:szCs w:val="20"/>
          <w:lang w:val="en-US"/>
        </w:rPr>
        <w:t xml:space="preserve"> as well as </w:t>
      </w:r>
      <w:r w:rsidR="00EA4046" w:rsidRPr="000E3A79">
        <w:rPr>
          <w:rFonts w:asciiTheme="minorBidi" w:hAnsiTheme="minorBidi" w:cstheme="minorBidi"/>
          <w:sz w:val="20"/>
          <w:szCs w:val="20"/>
          <w:lang w:val="en-US"/>
        </w:rPr>
        <w:t xml:space="preserve">the </w:t>
      </w:r>
      <w:r w:rsidRPr="000E3A79">
        <w:rPr>
          <w:rFonts w:asciiTheme="minorBidi" w:hAnsiTheme="minorBidi" w:cstheme="minorBidi"/>
          <w:sz w:val="20"/>
          <w:szCs w:val="20"/>
          <w:lang w:val="en-US"/>
        </w:rPr>
        <w:t xml:space="preserve">UNDP Global Rule of Law </w:t>
      </w:r>
      <w:proofErr w:type="spellStart"/>
      <w:r w:rsidRPr="000E3A79">
        <w:rPr>
          <w:rFonts w:asciiTheme="minorBidi" w:hAnsiTheme="minorBidi" w:cstheme="minorBidi"/>
          <w:sz w:val="20"/>
          <w:szCs w:val="20"/>
          <w:lang w:val="en-US"/>
        </w:rPr>
        <w:t>Programme</w:t>
      </w:r>
      <w:proofErr w:type="spellEnd"/>
      <w:r w:rsidRPr="000E3A79">
        <w:rPr>
          <w:rFonts w:asciiTheme="minorBidi" w:hAnsiTheme="minorBidi" w:cstheme="minorBidi"/>
          <w:sz w:val="20"/>
          <w:szCs w:val="20"/>
          <w:lang w:val="en-US"/>
        </w:rPr>
        <w:t xml:space="preserve"> at HQ level, thus allowing for information sharing and learning </w:t>
      </w:r>
      <w:r w:rsidR="00AC4CDD" w:rsidRPr="000E3A79">
        <w:rPr>
          <w:rFonts w:asciiTheme="minorBidi" w:hAnsiTheme="minorBidi" w:cstheme="minorBidi"/>
          <w:sz w:val="20"/>
          <w:szCs w:val="20"/>
          <w:lang w:val="en-US"/>
        </w:rPr>
        <w:t xml:space="preserve">beyond </w:t>
      </w:r>
      <w:r w:rsidR="00EA4046" w:rsidRPr="000E3A79">
        <w:rPr>
          <w:rFonts w:asciiTheme="minorBidi" w:hAnsiTheme="minorBidi" w:cstheme="minorBidi"/>
          <w:sz w:val="20"/>
          <w:szCs w:val="20"/>
          <w:lang w:val="en-US"/>
        </w:rPr>
        <w:t xml:space="preserve">the </w:t>
      </w:r>
      <w:r w:rsidR="00AC4CDD" w:rsidRPr="000E3A79">
        <w:rPr>
          <w:rFonts w:asciiTheme="minorBidi" w:hAnsiTheme="minorBidi" w:cstheme="minorBidi"/>
          <w:sz w:val="20"/>
          <w:szCs w:val="20"/>
          <w:lang w:val="en-US"/>
        </w:rPr>
        <w:t>UNDP Pakistan C</w:t>
      </w:r>
      <w:r w:rsidR="00EA4046" w:rsidRPr="000E3A79">
        <w:rPr>
          <w:rFonts w:asciiTheme="minorBidi" w:hAnsiTheme="minorBidi" w:cstheme="minorBidi"/>
          <w:sz w:val="20"/>
          <w:szCs w:val="20"/>
          <w:lang w:val="en-US"/>
        </w:rPr>
        <w:t>ountry Office</w:t>
      </w:r>
      <w:r w:rsidRPr="000E3A79">
        <w:rPr>
          <w:rFonts w:asciiTheme="minorBidi" w:hAnsiTheme="minorBidi" w:cstheme="minorBidi"/>
          <w:sz w:val="20"/>
          <w:szCs w:val="20"/>
          <w:lang w:val="en-US"/>
        </w:rPr>
        <w:t xml:space="preserve">. </w:t>
      </w:r>
      <w:r w:rsidR="00AC4CDD" w:rsidRPr="000E3A79">
        <w:rPr>
          <w:rFonts w:asciiTheme="minorBidi" w:hAnsiTheme="minorBidi" w:cstheme="minorBidi"/>
          <w:sz w:val="20"/>
          <w:szCs w:val="20"/>
          <w:lang w:val="en-US"/>
        </w:rPr>
        <w:t>Furthermore</w:t>
      </w:r>
      <w:r w:rsidRPr="000E3A79">
        <w:rPr>
          <w:rFonts w:asciiTheme="minorBidi" w:hAnsiTheme="minorBidi" w:cstheme="minorBidi"/>
          <w:sz w:val="20"/>
          <w:szCs w:val="20"/>
          <w:lang w:val="en-US"/>
        </w:rPr>
        <w:t xml:space="preserve">, through </w:t>
      </w:r>
      <w:r w:rsidR="005C6FD7" w:rsidRPr="000E3A79">
        <w:rPr>
          <w:rFonts w:asciiTheme="minorBidi" w:hAnsiTheme="minorBidi" w:cstheme="minorBidi"/>
          <w:sz w:val="20"/>
          <w:szCs w:val="20"/>
          <w:lang w:val="en-US"/>
        </w:rPr>
        <w:t>partnership</w:t>
      </w:r>
      <w:r w:rsidR="00EA4046" w:rsidRPr="000E3A79">
        <w:rPr>
          <w:rFonts w:asciiTheme="minorBidi" w:hAnsiTheme="minorBidi" w:cstheme="minorBidi"/>
          <w:sz w:val="20"/>
          <w:szCs w:val="20"/>
          <w:lang w:val="en-US"/>
        </w:rPr>
        <w:t>s</w:t>
      </w:r>
      <w:r w:rsidRPr="000E3A79">
        <w:rPr>
          <w:rFonts w:asciiTheme="minorBidi" w:hAnsiTheme="minorBidi" w:cstheme="minorBidi"/>
          <w:sz w:val="20"/>
          <w:szCs w:val="20"/>
          <w:lang w:val="en-US"/>
        </w:rPr>
        <w:t xml:space="preserve"> between </w:t>
      </w:r>
      <w:r w:rsidR="00EA4046" w:rsidRPr="000E3A79">
        <w:rPr>
          <w:rFonts w:asciiTheme="minorBidi" w:hAnsiTheme="minorBidi" w:cstheme="minorBidi"/>
          <w:sz w:val="20"/>
          <w:szCs w:val="20"/>
          <w:lang w:val="en-US"/>
        </w:rPr>
        <w:t xml:space="preserve">the </w:t>
      </w:r>
      <w:r w:rsidRPr="000E3A79">
        <w:rPr>
          <w:rFonts w:asciiTheme="minorBidi" w:hAnsiTheme="minorBidi" w:cstheme="minorBidi"/>
          <w:sz w:val="20"/>
          <w:szCs w:val="20"/>
          <w:lang w:val="en-US"/>
        </w:rPr>
        <w:t xml:space="preserve">Peshawar High Court and </w:t>
      </w:r>
      <w:r w:rsidR="00EA4046" w:rsidRPr="000E3A79">
        <w:rPr>
          <w:rFonts w:asciiTheme="minorBidi" w:hAnsiTheme="minorBidi" w:cstheme="minorBidi"/>
          <w:sz w:val="20"/>
          <w:szCs w:val="20"/>
          <w:lang w:val="en-US"/>
        </w:rPr>
        <w:t xml:space="preserve">the </w:t>
      </w:r>
      <w:r w:rsidRPr="000E3A79">
        <w:rPr>
          <w:rFonts w:asciiTheme="minorBidi" w:hAnsiTheme="minorBidi" w:cstheme="minorBidi"/>
          <w:sz w:val="20"/>
          <w:szCs w:val="20"/>
          <w:lang w:val="en-US"/>
        </w:rPr>
        <w:t xml:space="preserve">Supreme People’s Court of China, </w:t>
      </w:r>
      <w:r w:rsidR="00221514" w:rsidRPr="000E3A79">
        <w:rPr>
          <w:rFonts w:asciiTheme="minorBidi" w:hAnsiTheme="minorBidi" w:cstheme="minorBidi"/>
          <w:sz w:val="20"/>
          <w:szCs w:val="20"/>
          <w:lang w:val="en-US"/>
        </w:rPr>
        <w:t>the project</w:t>
      </w:r>
      <w:r w:rsidRPr="000E3A79">
        <w:rPr>
          <w:rFonts w:asciiTheme="minorBidi" w:hAnsiTheme="minorBidi" w:cstheme="minorBidi"/>
          <w:sz w:val="20"/>
          <w:szCs w:val="20"/>
          <w:lang w:val="en-US"/>
        </w:rPr>
        <w:t xml:space="preserve"> enabled knowledge and experience exchange on case management and court automation. </w:t>
      </w:r>
      <w:r w:rsidR="00AC4CDD" w:rsidRPr="000E3A79">
        <w:rPr>
          <w:rFonts w:asciiTheme="minorBidi" w:hAnsiTheme="minorBidi" w:cstheme="minorBidi"/>
          <w:sz w:val="20"/>
          <w:szCs w:val="20"/>
          <w:lang w:val="en-US"/>
        </w:rPr>
        <w:t xml:space="preserve">Building </w:t>
      </w:r>
      <w:r w:rsidR="00EA4046" w:rsidRPr="000E3A79">
        <w:rPr>
          <w:rFonts w:asciiTheme="minorBidi" w:hAnsiTheme="minorBidi" w:cstheme="minorBidi"/>
          <w:sz w:val="20"/>
          <w:szCs w:val="20"/>
          <w:lang w:val="en-US"/>
        </w:rPr>
        <w:t>on</w:t>
      </w:r>
      <w:r w:rsidR="00AC4CDD" w:rsidRPr="000E3A79">
        <w:rPr>
          <w:rFonts w:asciiTheme="minorBidi" w:hAnsiTheme="minorBidi" w:cstheme="minorBidi"/>
          <w:sz w:val="20"/>
          <w:szCs w:val="20"/>
          <w:lang w:val="en-US"/>
        </w:rPr>
        <w:t xml:space="preserve"> </w:t>
      </w:r>
      <w:r w:rsidR="005C6FD7" w:rsidRPr="000E3A79">
        <w:rPr>
          <w:rFonts w:asciiTheme="minorBidi" w:hAnsiTheme="minorBidi" w:cstheme="minorBidi"/>
          <w:sz w:val="20"/>
          <w:szCs w:val="20"/>
          <w:lang w:val="en-US"/>
        </w:rPr>
        <w:t>this foundational work</w:t>
      </w:r>
      <w:r w:rsidR="00AC4CDD" w:rsidRPr="000E3A79">
        <w:rPr>
          <w:rFonts w:asciiTheme="minorBidi" w:hAnsiTheme="minorBidi" w:cstheme="minorBidi"/>
          <w:sz w:val="20"/>
          <w:szCs w:val="20"/>
          <w:lang w:val="en-US"/>
        </w:rPr>
        <w:t xml:space="preserve"> </w:t>
      </w:r>
      <w:r w:rsidR="008E5314" w:rsidRPr="000E3A79">
        <w:rPr>
          <w:rFonts w:asciiTheme="minorBidi" w:hAnsiTheme="minorBidi" w:cstheme="minorBidi"/>
          <w:sz w:val="20"/>
          <w:szCs w:val="20"/>
          <w:lang w:val="en-US"/>
        </w:rPr>
        <w:t xml:space="preserve">the </w:t>
      </w:r>
      <w:r w:rsidR="00696566">
        <w:rPr>
          <w:rFonts w:asciiTheme="minorBidi" w:hAnsiTheme="minorBidi" w:cstheme="minorBidi"/>
          <w:sz w:val="20"/>
          <w:szCs w:val="20"/>
          <w:lang w:val="en-US"/>
        </w:rPr>
        <w:t xml:space="preserve">Rule of Law </w:t>
      </w:r>
      <w:proofErr w:type="spellStart"/>
      <w:r w:rsidR="00696566">
        <w:rPr>
          <w:rFonts w:asciiTheme="minorBidi" w:hAnsiTheme="minorBidi" w:cstheme="minorBidi"/>
          <w:sz w:val="20"/>
          <w:szCs w:val="20"/>
          <w:lang w:val="en-US"/>
        </w:rPr>
        <w:t>P</w:t>
      </w:r>
      <w:r w:rsidR="008E5314" w:rsidRPr="000E3A79">
        <w:rPr>
          <w:rFonts w:asciiTheme="minorBidi" w:hAnsiTheme="minorBidi" w:cstheme="minorBidi"/>
          <w:sz w:val="20"/>
          <w:szCs w:val="20"/>
          <w:lang w:val="en-US"/>
        </w:rPr>
        <w:t>rogramme</w:t>
      </w:r>
      <w:proofErr w:type="spellEnd"/>
      <w:r w:rsidR="00AC4CDD" w:rsidRPr="000E3A79">
        <w:rPr>
          <w:rFonts w:asciiTheme="minorBidi" w:hAnsiTheme="minorBidi" w:cstheme="minorBidi"/>
          <w:sz w:val="20"/>
          <w:szCs w:val="20"/>
          <w:lang w:val="en-US"/>
        </w:rPr>
        <w:t xml:space="preserve"> will continue to explore potential opportunities and entry points to strengthen SSC/</w:t>
      </w:r>
      <w:proofErr w:type="spellStart"/>
      <w:r w:rsidR="00EA4046" w:rsidRPr="000E3A79">
        <w:rPr>
          <w:rFonts w:asciiTheme="minorBidi" w:hAnsiTheme="minorBidi" w:cstheme="minorBidi"/>
          <w:sz w:val="20"/>
          <w:szCs w:val="20"/>
          <w:lang w:val="en-US"/>
        </w:rPr>
        <w:t>TrC</w:t>
      </w:r>
      <w:proofErr w:type="spellEnd"/>
      <w:r w:rsidR="00EA4046" w:rsidRPr="000E3A79">
        <w:rPr>
          <w:rFonts w:asciiTheme="minorBidi" w:hAnsiTheme="minorBidi" w:cstheme="minorBidi"/>
          <w:sz w:val="20"/>
          <w:szCs w:val="20"/>
          <w:lang w:val="en-US"/>
        </w:rPr>
        <w:t xml:space="preserve"> </w:t>
      </w:r>
      <w:r w:rsidR="00AC4CDD" w:rsidRPr="000E3A79">
        <w:rPr>
          <w:rFonts w:asciiTheme="minorBidi" w:hAnsiTheme="minorBidi" w:cstheme="minorBidi"/>
          <w:sz w:val="20"/>
          <w:szCs w:val="20"/>
          <w:lang w:val="en-US"/>
        </w:rPr>
        <w:t>going forward.</w:t>
      </w:r>
      <w:r w:rsidR="005E7AA1" w:rsidRPr="000E3A79">
        <w:rPr>
          <w:rFonts w:asciiTheme="minorBidi" w:hAnsiTheme="minorBidi" w:cstheme="minorBidi"/>
          <w:sz w:val="20"/>
          <w:szCs w:val="20"/>
          <w:lang w:val="en-US"/>
        </w:rPr>
        <w:t xml:space="preserve"> </w:t>
      </w:r>
    </w:p>
    <w:p w14:paraId="09F678A2" w14:textId="77777777" w:rsidR="00BF5602" w:rsidRPr="000E3A79" w:rsidRDefault="00BF5602" w:rsidP="00F0044F">
      <w:pPr>
        <w:rPr>
          <w:lang w:val="en-US"/>
        </w:rPr>
      </w:pPr>
      <w:bookmarkStart w:id="2" w:name="_Hlk146187223"/>
    </w:p>
    <w:p w14:paraId="2428C5EC" w14:textId="69840D13" w:rsidR="00FC7293" w:rsidRPr="000E3A79" w:rsidRDefault="00FC7293" w:rsidP="00C979E1">
      <w:pPr>
        <w:pStyle w:val="Heading2"/>
        <w:spacing w:before="0" w:after="0"/>
        <w:rPr>
          <w:lang w:val="en-US"/>
        </w:rPr>
      </w:pPr>
      <w:r w:rsidRPr="000E3A79">
        <w:rPr>
          <w:lang w:val="en-US"/>
        </w:rPr>
        <w:t>Digital Solution</w:t>
      </w:r>
      <w:r w:rsidR="00C92E28" w:rsidRPr="000E3A79">
        <w:rPr>
          <w:lang w:val="en-US"/>
        </w:rPr>
        <w:t>s</w:t>
      </w:r>
    </w:p>
    <w:p w14:paraId="1E2E79B5" w14:textId="149E2B3E" w:rsidR="007F518B" w:rsidRPr="000E3A79" w:rsidRDefault="007F518B" w:rsidP="00C979E1">
      <w:pPr>
        <w:spacing w:after="0"/>
        <w:rPr>
          <w:lang w:val="en-US"/>
        </w:rPr>
      </w:pPr>
    </w:p>
    <w:p w14:paraId="12EDA372" w14:textId="4A58F39B" w:rsidR="007F518B" w:rsidRPr="000E3A79" w:rsidRDefault="007F518B" w:rsidP="003469B5">
      <w:pPr>
        <w:spacing w:after="0"/>
        <w:rPr>
          <w:sz w:val="20"/>
          <w:szCs w:val="20"/>
          <w:lang w:val="en-US"/>
        </w:rPr>
      </w:pPr>
      <w:r w:rsidRPr="00F0044F">
        <w:rPr>
          <w:sz w:val="20"/>
          <w:szCs w:val="20"/>
          <w:lang w:val="en-US"/>
        </w:rPr>
        <w:t xml:space="preserve">The </w:t>
      </w:r>
      <w:r w:rsidR="00696566">
        <w:rPr>
          <w:sz w:val="20"/>
          <w:szCs w:val="20"/>
          <w:lang w:val="en-US"/>
        </w:rPr>
        <w:t xml:space="preserve">Rule of Law </w:t>
      </w:r>
      <w:proofErr w:type="spellStart"/>
      <w:r w:rsidR="00696566">
        <w:rPr>
          <w:sz w:val="20"/>
          <w:szCs w:val="20"/>
          <w:lang w:val="en-US"/>
        </w:rPr>
        <w:t>P</w:t>
      </w:r>
      <w:r w:rsidRPr="00F0044F">
        <w:rPr>
          <w:sz w:val="20"/>
          <w:szCs w:val="20"/>
          <w:lang w:val="en-US"/>
        </w:rPr>
        <w:t>rogramme</w:t>
      </w:r>
      <w:proofErr w:type="spellEnd"/>
      <w:r w:rsidRPr="00F0044F">
        <w:rPr>
          <w:sz w:val="20"/>
          <w:szCs w:val="20"/>
          <w:lang w:val="en-US"/>
        </w:rPr>
        <w:t xml:space="preserve"> </w:t>
      </w:r>
      <w:r w:rsidR="00CD029A" w:rsidRPr="00CD029A">
        <w:rPr>
          <w:sz w:val="20"/>
          <w:szCs w:val="20"/>
          <w:lang w:val="en-US"/>
        </w:rPr>
        <w:t>recognizes</w:t>
      </w:r>
      <w:r w:rsidRPr="00F0044F">
        <w:rPr>
          <w:sz w:val="20"/>
          <w:szCs w:val="20"/>
          <w:lang w:val="en-US"/>
        </w:rPr>
        <w:t xml:space="preserve"> the transformative potential of digital technologies in the rule of law sector in Pakistan. The previous </w:t>
      </w:r>
      <w:r w:rsidR="00104D51">
        <w:rPr>
          <w:sz w:val="20"/>
          <w:szCs w:val="20"/>
          <w:lang w:val="en-US"/>
        </w:rPr>
        <w:t xml:space="preserve">Rule of Law </w:t>
      </w:r>
      <w:proofErr w:type="spellStart"/>
      <w:r w:rsidR="00104D51">
        <w:rPr>
          <w:sz w:val="20"/>
          <w:szCs w:val="20"/>
          <w:lang w:val="en-US"/>
        </w:rPr>
        <w:t>P</w:t>
      </w:r>
      <w:r w:rsidRPr="00F0044F">
        <w:rPr>
          <w:sz w:val="20"/>
          <w:szCs w:val="20"/>
          <w:lang w:val="en-US"/>
        </w:rPr>
        <w:t>rogramme</w:t>
      </w:r>
      <w:proofErr w:type="spellEnd"/>
      <w:r w:rsidRPr="00F0044F">
        <w:rPr>
          <w:sz w:val="20"/>
          <w:szCs w:val="20"/>
          <w:lang w:val="en-US"/>
        </w:rPr>
        <w:t xml:space="preserve"> phase strategically leveraged digital solutions by establishing 36 virtual courts and 75 virtual points in KP, including in the MDs, and three virtual courts in GB</w:t>
      </w:r>
      <w:r w:rsidR="00615A47" w:rsidRPr="00F0044F">
        <w:rPr>
          <w:sz w:val="20"/>
          <w:szCs w:val="20"/>
          <w:lang w:val="en-US"/>
        </w:rPr>
        <w:t>,</w:t>
      </w:r>
      <w:r w:rsidRPr="000E3A79">
        <w:rPr>
          <w:rStyle w:val="FootnoteReference"/>
          <w:rFonts w:asciiTheme="minorBidi" w:hAnsiTheme="minorBidi" w:cstheme="minorBidi"/>
          <w:iCs/>
          <w:lang w:val="en-US"/>
        </w:rPr>
        <w:footnoteReference w:id="22"/>
      </w:r>
      <w:r w:rsidR="004A7043" w:rsidRPr="00F0044F">
        <w:rPr>
          <w:sz w:val="20"/>
          <w:szCs w:val="20"/>
          <w:lang w:val="en-US"/>
        </w:rPr>
        <w:t xml:space="preserve"> </w:t>
      </w:r>
      <w:r w:rsidRPr="00F0044F">
        <w:rPr>
          <w:sz w:val="20"/>
          <w:szCs w:val="20"/>
          <w:lang w:val="en-US"/>
        </w:rPr>
        <w:t xml:space="preserve">as well as providing technical support to the KP and GB judiciaries in strengthening the case flow management system (CFMS). </w:t>
      </w:r>
      <w:r w:rsidR="00B52D85" w:rsidRPr="00F0044F">
        <w:rPr>
          <w:sz w:val="20"/>
          <w:szCs w:val="20"/>
          <w:lang w:val="en-US"/>
        </w:rPr>
        <w:t>It</w:t>
      </w:r>
      <w:r w:rsidRPr="00F0044F">
        <w:rPr>
          <w:sz w:val="20"/>
          <w:szCs w:val="20"/>
          <w:lang w:val="en-US"/>
        </w:rPr>
        <w:t xml:space="preserve"> has digitalized the CFMS from the case filing process to the delivery of judgement</w:t>
      </w:r>
      <w:r w:rsidR="00615A47" w:rsidRPr="00F0044F">
        <w:rPr>
          <w:sz w:val="20"/>
          <w:szCs w:val="20"/>
          <w:lang w:val="en-US"/>
        </w:rPr>
        <w:t>s</w:t>
      </w:r>
      <w:r w:rsidRPr="00F0044F">
        <w:rPr>
          <w:sz w:val="20"/>
          <w:szCs w:val="20"/>
          <w:lang w:val="en-US"/>
        </w:rPr>
        <w:t xml:space="preserve">, providing timely and greater access to case documents through digital copies. The CFMS has significantly improved the efficiency, transparency, and accountability of court proceedings. </w:t>
      </w:r>
      <w:r w:rsidR="00B52D85" w:rsidRPr="00F0044F">
        <w:rPr>
          <w:sz w:val="20"/>
          <w:szCs w:val="20"/>
          <w:lang w:val="en-US"/>
        </w:rPr>
        <w:t>T</w:t>
      </w:r>
      <w:r w:rsidRPr="00F0044F">
        <w:rPr>
          <w:sz w:val="20"/>
          <w:szCs w:val="20"/>
          <w:lang w:val="en-US"/>
        </w:rPr>
        <w:t xml:space="preserve">he KP virtual </w:t>
      </w:r>
      <w:r w:rsidR="003469B5" w:rsidRPr="00F0044F">
        <w:rPr>
          <w:sz w:val="20"/>
          <w:szCs w:val="20"/>
          <w:lang w:val="en-US"/>
        </w:rPr>
        <w:t xml:space="preserve">courts </w:t>
      </w:r>
      <w:r w:rsidRPr="00F0044F">
        <w:rPr>
          <w:sz w:val="20"/>
          <w:szCs w:val="20"/>
          <w:lang w:val="en-US"/>
        </w:rPr>
        <w:t>system was connected to the</w:t>
      </w:r>
      <w:r w:rsidR="00B52D85" w:rsidRPr="00F0044F">
        <w:rPr>
          <w:sz w:val="20"/>
          <w:szCs w:val="20"/>
          <w:lang w:val="en-US"/>
        </w:rPr>
        <w:t xml:space="preserve"> </w:t>
      </w:r>
      <w:r w:rsidRPr="00F0044F">
        <w:rPr>
          <w:sz w:val="20"/>
          <w:szCs w:val="20"/>
          <w:lang w:val="en-US"/>
        </w:rPr>
        <w:t>Prison Department</w:t>
      </w:r>
      <w:r w:rsidR="00B52D85" w:rsidRPr="00F0044F">
        <w:rPr>
          <w:sz w:val="20"/>
          <w:szCs w:val="20"/>
          <w:lang w:val="en-US"/>
        </w:rPr>
        <w:t xml:space="preserve"> by establishing an additional 21 virtual points in six districts</w:t>
      </w:r>
      <w:r w:rsidRPr="00F0044F">
        <w:rPr>
          <w:sz w:val="20"/>
          <w:szCs w:val="20"/>
          <w:lang w:val="en-US"/>
        </w:rPr>
        <w:t>. Furthermore, during the COVID-19 health pandemic lockdown in Pakistan, the virtual court</w:t>
      </w:r>
      <w:r w:rsidR="003469B5" w:rsidRPr="00F0044F">
        <w:rPr>
          <w:sz w:val="20"/>
          <w:szCs w:val="20"/>
          <w:lang w:val="en-US"/>
        </w:rPr>
        <w:t>s</w:t>
      </w:r>
      <w:r w:rsidRPr="00F0044F">
        <w:rPr>
          <w:sz w:val="20"/>
          <w:szCs w:val="20"/>
          <w:lang w:val="en-US"/>
        </w:rPr>
        <w:t xml:space="preserve"> system allowed business continuity at the Peshawar and GB High Courts, thus delivering uninterrupted justice services to people to the extent possible. As of date</w:t>
      </w:r>
      <w:r w:rsidR="00B52D85" w:rsidRPr="00F0044F">
        <w:rPr>
          <w:sz w:val="20"/>
          <w:szCs w:val="20"/>
          <w:lang w:val="en-US"/>
        </w:rPr>
        <w:t>,</w:t>
      </w:r>
      <w:r w:rsidRPr="00F0044F">
        <w:rPr>
          <w:sz w:val="20"/>
          <w:szCs w:val="20"/>
          <w:lang w:val="en-US"/>
        </w:rPr>
        <w:t xml:space="preserve"> the KP </w:t>
      </w:r>
      <w:r w:rsidR="00B52D85" w:rsidRPr="00F0044F">
        <w:rPr>
          <w:sz w:val="20"/>
          <w:szCs w:val="20"/>
          <w:lang w:val="en-US"/>
        </w:rPr>
        <w:t xml:space="preserve">and GB </w:t>
      </w:r>
      <w:r w:rsidRPr="00F0044F">
        <w:rPr>
          <w:sz w:val="20"/>
          <w:szCs w:val="20"/>
          <w:lang w:val="en-US"/>
        </w:rPr>
        <w:t>virtual courts have conducted 22,000</w:t>
      </w:r>
      <w:r w:rsidR="00B52D85" w:rsidRPr="00F0044F">
        <w:rPr>
          <w:sz w:val="20"/>
          <w:szCs w:val="20"/>
          <w:lang w:val="en-US"/>
        </w:rPr>
        <w:t xml:space="preserve"> and 1,500</w:t>
      </w:r>
      <w:r w:rsidRPr="00F0044F">
        <w:rPr>
          <w:sz w:val="20"/>
          <w:szCs w:val="20"/>
          <w:lang w:val="en-US"/>
        </w:rPr>
        <w:t xml:space="preserve"> case hearings</w:t>
      </w:r>
      <w:r w:rsidR="00B52D85" w:rsidRPr="00F0044F">
        <w:rPr>
          <w:sz w:val="20"/>
          <w:szCs w:val="20"/>
          <w:lang w:val="en-US"/>
        </w:rPr>
        <w:t xml:space="preserve"> respectively.</w:t>
      </w:r>
      <w:r w:rsidR="004A7043" w:rsidRPr="00F0044F">
        <w:rPr>
          <w:sz w:val="20"/>
          <w:szCs w:val="20"/>
          <w:lang w:val="en-US"/>
        </w:rPr>
        <w:t xml:space="preserve"> </w:t>
      </w:r>
    </w:p>
    <w:p w14:paraId="07ECF03E" w14:textId="77777777" w:rsidR="00C42483" w:rsidRPr="000E3A79" w:rsidRDefault="00C42483" w:rsidP="00C979E1">
      <w:pPr>
        <w:spacing w:after="0"/>
        <w:rPr>
          <w:rFonts w:asciiTheme="minorBidi" w:hAnsiTheme="minorBidi" w:cstheme="minorBidi"/>
          <w:sz w:val="20"/>
          <w:szCs w:val="20"/>
          <w:lang w:val="en-US"/>
        </w:rPr>
      </w:pPr>
    </w:p>
    <w:p w14:paraId="19FA509A" w14:textId="07E7D058" w:rsidR="007D16C1" w:rsidRPr="000E3A79" w:rsidRDefault="007D16C1" w:rsidP="008E2415">
      <w:pPr>
        <w:spacing w:after="0"/>
        <w:rPr>
          <w:rFonts w:asciiTheme="minorBidi" w:hAnsiTheme="minorBidi" w:cstheme="minorBidi"/>
          <w:sz w:val="20"/>
          <w:szCs w:val="20"/>
          <w:lang w:val="en-US"/>
        </w:rPr>
      </w:pPr>
      <w:r w:rsidRPr="000E3A79">
        <w:rPr>
          <w:rFonts w:asciiTheme="minorBidi" w:hAnsiTheme="minorBidi" w:cstheme="minorBidi"/>
          <w:sz w:val="20"/>
          <w:szCs w:val="20"/>
          <w:lang w:val="en-US"/>
        </w:rPr>
        <w:t>B</w:t>
      </w:r>
      <w:r w:rsidR="00B47D0B" w:rsidRPr="000E3A79">
        <w:rPr>
          <w:rFonts w:asciiTheme="minorBidi" w:hAnsiTheme="minorBidi" w:cstheme="minorBidi"/>
          <w:sz w:val="20"/>
          <w:szCs w:val="20"/>
          <w:lang w:val="en-US"/>
        </w:rPr>
        <w:t>uild</w:t>
      </w:r>
      <w:r w:rsidRPr="000E3A79">
        <w:rPr>
          <w:rFonts w:asciiTheme="minorBidi" w:hAnsiTheme="minorBidi" w:cstheme="minorBidi"/>
          <w:sz w:val="20"/>
          <w:szCs w:val="20"/>
          <w:lang w:val="en-US"/>
        </w:rPr>
        <w:t>ing</w:t>
      </w:r>
      <w:r w:rsidR="00B47D0B" w:rsidRPr="000E3A79">
        <w:rPr>
          <w:rFonts w:asciiTheme="minorBidi" w:hAnsiTheme="minorBidi" w:cstheme="minorBidi"/>
          <w:sz w:val="20"/>
          <w:szCs w:val="20"/>
          <w:lang w:val="en-US"/>
        </w:rPr>
        <w:t xml:space="preserve"> on this foundational work</w:t>
      </w:r>
      <w:r w:rsidR="00652903" w:rsidRPr="000E3A79">
        <w:rPr>
          <w:rFonts w:asciiTheme="minorBidi" w:hAnsiTheme="minorBidi" w:cstheme="minorBidi"/>
          <w:sz w:val="20"/>
          <w:szCs w:val="20"/>
          <w:lang w:val="en-US"/>
        </w:rPr>
        <w:t>,</w:t>
      </w:r>
      <w:r w:rsidR="00B47D0B" w:rsidRPr="000E3A79">
        <w:rPr>
          <w:rFonts w:asciiTheme="minorBidi" w:hAnsiTheme="minorBidi" w:cstheme="minorBidi"/>
          <w:sz w:val="20"/>
          <w:szCs w:val="20"/>
          <w:lang w:val="en-US"/>
        </w:rPr>
        <w:t xml:space="preserve"> </w:t>
      </w:r>
      <w:r w:rsidRPr="000E3A79">
        <w:rPr>
          <w:rFonts w:asciiTheme="minorBidi" w:hAnsiTheme="minorBidi" w:cstheme="minorBidi"/>
          <w:sz w:val="20"/>
          <w:szCs w:val="20"/>
          <w:lang w:val="en-US"/>
        </w:rPr>
        <w:t xml:space="preserve">the new </w:t>
      </w:r>
      <w:r w:rsidR="00104D51">
        <w:rPr>
          <w:rFonts w:asciiTheme="minorBidi" w:hAnsiTheme="minorBidi" w:cstheme="minorBidi"/>
          <w:sz w:val="20"/>
          <w:szCs w:val="20"/>
          <w:lang w:val="en-US"/>
        </w:rPr>
        <w:t xml:space="preserve">phase of the Rule of Law </w:t>
      </w:r>
      <w:proofErr w:type="spellStart"/>
      <w:r w:rsidR="00104D51">
        <w:rPr>
          <w:rFonts w:asciiTheme="minorBidi" w:hAnsiTheme="minorBidi" w:cstheme="minorBidi"/>
          <w:sz w:val="20"/>
          <w:szCs w:val="20"/>
          <w:lang w:val="en-US"/>
        </w:rPr>
        <w:t>P</w:t>
      </w:r>
      <w:r w:rsidRPr="000E3A79">
        <w:rPr>
          <w:rFonts w:asciiTheme="minorBidi" w:hAnsiTheme="minorBidi" w:cstheme="minorBidi"/>
          <w:sz w:val="20"/>
          <w:szCs w:val="20"/>
          <w:lang w:val="en-US"/>
        </w:rPr>
        <w:t>rog</w:t>
      </w:r>
      <w:r w:rsidR="004D46B2" w:rsidRPr="000E3A79">
        <w:rPr>
          <w:rFonts w:asciiTheme="minorBidi" w:hAnsiTheme="minorBidi" w:cstheme="minorBidi"/>
          <w:sz w:val="20"/>
          <w:szCs w:val="20"/>
          <w:lang w:val="en-US"/>
        </w:rPr>
        <w:t>r</w:t>
      </w:r>
      <w:r w:rsidRPr="000E3A79">
        <w:rPr>
          <w:rFonts w:asciiTheme="minorBidi" w:hAnsiTheme="minorBidi" w:cstheme="minorBidi"/>
          <w:sz w:val="20"/>
          <w:szCs w:val="20"/>
          <w:lang w:val="en-US"/>
        </w:rPr>
        <w:t>amme</w:t>
      </w:r>
      <w:proofErr w:type="spellEnd"/>
      <w:r w:rsidRPr="000E3A79">
        <w:rPr>
          <w:rFonts w:asciiTheme="minorBidi" w:hAnsiTheme="minorBidi" w:cstheme="minorBidi"/>
          <w:sz w:val="20"/>
          <w:szCs w:val="20"/>
          <w:lang w:val="en-US"/>
        </w:rPr>
        <w:t xml:space="preserve"> aims to strengthen judicial and court proceedings and improve capacity for faster justice services through digital solutions</w:t>
      </w:r>
      <w:r w:rsidR="00652903" w:rsidRPr="000E3A79">
        <w:rPr>
          <w:rFonts w:asciiTheme="minorBidi" w:hAnsiTheme="minorBidi" w:cstheme="minorBidi"/>
          <w:sz w:val="20"/>
          <w:szCs w:val="20"/>
          <w:lang w:val="en-US"/>
        </w:rPr>
        <w:t>,</w:t>
      </w:r>
      <w:r w:rsidRPr="000E3A79">
        <w:rPr>
          <w:rFonts w:asciiTheme="minorBidi" w:hAnsiTheme="minorBidi" w:cstheme="minorBidi"/>
          <w:sz w:val="20"/>
          <w:szCs w:val="20"/>
          <w:lang w:val="en-US"/>
        </w:rPr>
        <w:t xml:space="preserve"> particularly in </w:t>
      </w:r>
      <w:r w:rsidRPr="000E3A79">
        <w:rPr>
          <w:rFonts w:asciiTheme="minorBidi" w:hAnsiTheme="minorBidi" w:cstheme="minorBidi"/>
          <w:sz w:val="20"/>
          <w:szCs w:val="20"/>
          <w:lang w:val="en-US"/>
        </w:rPr>
        <w:lastRenderedPageBreak/>
        <w:t>KP, Balochistan and Sindh provinces. It includes</w:t>
      </w:r>
      <w:r w:rsidR="00652903" w:rsidRPr="000E3A79">
        <w:rPr>
          <w:rFonts w:asciiTheme="minorBidi" w:hAnsiTheme="minorBidi" w:cstheme="minorBidi"/>
          <w:sz w:val="20"/>
          <w:szCs w:val="20"/>
          <w:lang w:val="en-US"/>
        </w:rPr>
        <w:t xml:space="preserve"> </w:t>
      </w:r>
      <w:r w:rsidR="00534C34" w:rsidRPr="000E3A79">
        <w:rPr>
          <w:rFonts w:asciiTheme="minorBidi" w:hAnsiTheme="minorBidi" w:cstheme="minorBidi"/>
          <w:sz w:val="20"/>
          <w:szCs w:val="20"/>
          <w:lang w:val="en-US"/>
        </w:rPr>
        <w:t>digital solutions</w:t>
      </w:r>
      <w:r w:rsidRPr="000E3A79">
        <w:rPr>
          <w:rFonts w:asciiTheme="minorBidi" w:hAnsiTheme="minorBidi" w:cstheme="minorBidi"/>
          <w:sz w:val="20"/>
          <w:szCs w:val="20"/>
          <w:lang w:val="en-US"/>
        </w:rPr>
        <w:t xml:space="preserve"> support package</w:t>
      </w:r>
      <w:r w:rsidR="00953F8F">
        <w:rPr>
          <w:rFonts w:asciiTheme="minorBidi" w:hAnsiTheme="minorBidi" w:cstheme="minorBidi"/>
          <w:sz w:val="20"/>
          <w:szCs w:val="20"/>
          <w:lang w:val="en-US"/>
        </w:rPr>
        <w:t>s</w:t>
      </w:r>
      <w:r w:rsidRPr="000E3A79">
        <w:rPr>
          <w:rFonts w:asciiTheme="minorBidi" w:hAnsiTheme="minorBidi" w:cstheme="minorBidi"/>
          <w:sz w:val="20"/>
          <w:szCs w:val="20"/>
          <w:lang w:val="en-US"/>
        </w:rPr>
        <w:t xml:space="preserve"> to assist the judiciaries to scale up </w:t>
      </w:r>
      <w:r w:rsidR="00CB4540" w:rsidRPr="000E3A79">
        <w:rPr>
          <w:rFonts w:asciiTheme="minorBidi" w:hAnsiTheme="minorBidi" w:cstheme="minorBidi"/>
          <w:sz w:val="20"/>
          <w:szCs w:val="20"/>
          <w:lang w:val="en-US"/>
        </w:rPr>
        <w:t xml:space="preserve">the </w:t>
      </w:r>
      <w:r w:rsidRPr="000E3A79">
        <w:rPr>
          <w:rFonts w:asciiTheme="minorBidi" w:hAnsiTheme="minorBidi" w:cstheme="minorBidi"/>
          <w:sz w:val="20"/>
          <w:szCs w:val="20"/>
          <w:lang w:val="en-US"/>
        </w:rPr>
        <w:t>virtual courts system, develop standard operating procedures, multi-year strategic plans and regulatory frameworks</w:t>
      </w:r>
      <w:r w:rsidR="00534C34" w:rsidRPr="000E3A79">
        <w:rPr>
          <w:rFonts w:asciiTheme="minorBidi" w:hAnsiTheme="minorBidi" w:cstheme="minorBidi"/>
          <w:sz w:val="20"/>
          <w:szCs w:val="20"/>
          <w:lang w:val="en-US"/>
        </w:rPr>
        <w:t>,</w:t>
      </w:r>
      <w:r w:rsidRPr="000E3A79">
        <w:rPr>
          <w:rFonts w:asciiTheme="minorBidi" w:hAnsiTheme="minorBidi" w:cstheme="minorBidi"/>
          <w:sz w:val="20"/>
          <w:szCs w:val="20"/>
          <w:lang w:val="en-US"/>
        </w:rPr>
        <w:t xml:space="preserve"> and provide standardized training to judges, court staff, and lawyers on digital solutions. It will benefit litigants, witnesses, suspects, judges, prosecutors, and lawyers by accelerating case disposal, reducing litigation costs, providing a safer environment for women and marginalized groups, and allowing flexible time scheduling</w:t>
      </w:r>
      <w:r w:rsidR="00534C34" w:rsidRPr="000E3A79">
        <w:rPr>
          <w:rFonts w:asciiTheme="minorBidi" w:hAnsiTheme="minorBidi" w:cstheme="minorBidi"/>
          <w:sz w:val="20"/>
          <w:szCs w:val="20"/>
          <w:lang w:val="en-US"/>
        </w:rPr>
        <w:t xml:space="preserve"> to hear cases</w:t>
      </w:r>
      <w:r w:rsidRPr="000E3A79">
        <w:rPr>
          <w:rFonts w:asciiTheme="minorBidi" w:hAnsiTheme="minorBidi" w:cstheme="minorBidi"/>
          <w:sz w:val="20"/>
          <w:szCs w:val="20"/>
          <w:lang w:val="en-US"/>
        </w:rPr>
        <w:t xml:space="preserve">. </w:t>
      </w:r>
      <w:r w:rsidR="00534C34" w:rsidRPr="000E3A79">
        <w:rPr>
          <w:rFonts w:asciiTheme="minorBidi" w:hAnsiTheme="minorBidi" w:cstheme="minorBidi"/>
          <w:sz w:val="20"/>
          <w:szCs w:val="20"/>
          <w:lang w:val="en-US"/>
        </w:rPr>
        <w:t>It will also</w:t>
      </w:r>
      <w:r w:rsidRPr="000E3A79">
        <w:rPr>
          <w:rFonts w:asciiTheme="minorBidi" w:hAnsiTheme="minorBidi" w:cstheme="minorBidi"/>
          <w:sz w:val="20"/>
          <w:szCs w:val="20"/>
          <w:lang w:val="en-US"/>
        </w:rPr>
        <w:t xml:space="preserve"> reduce costs, case backlogs, and delays, ensuring timely court proceedings during stable times and future crises.</w:t>
      </w:r>
      <w:r w:rsidR="00534C34" w:rsidRPr="000E3A79">
        <w:rPr>
          <w:rFonts w:asciiTheme="minorBidi" w:hAnsiTheme="minorBidi" w:cstheme="minorBidi"/>
          <w:sz w:val="20"/>
          <w:szCs w:val="20"/>
          <w:lang w:val="en-US"/>
        </w:rPr>
        <w:t xml:space="preserve"> </w:t>
      </w:r>
    </w:p>
    <w:p w14:paraId="282C920C" w14:textId="0EC22148" w:rsidR="00BF5602" w:rsidRPr="000E3A79" w:rsidRDefault="00BF5602" w:rsidP="008E2415">
      <w:pPr>
        <w:spacing w:after="0"/>
        <w:rPr>
          <w:rFonts w:asciiTheme="minorBidi" w:hAnsiTheme="minorBidi" w:cstheme="minorBidi"/>
          <w:sz w:val="20"/>
          <w:szCs w:val="20"/>
          <w:lang w:val="en-US"/>
        </w:rPr>
      </w:pPr>
    </w:p>
    <w:bookmarkEnd w:id="2"/>
    <w:p w14:paraId="7CF35EFA" w14:textId="54CD34D3" w:rsidR="00AC2D4B" w:rsidRPr="000E3A79" w:rsidRDefault="00E14051" w:rsidP="003035F2">
      <w:pPr>
        <w:spacing w:after="0"/>
        <w:rPr>
          <w:rFonts w:asciiTheme="minorBidi" w:hAnsiTheme="minorBidi" w:cstheme="minorBidi"/>
          <w:sz w:val="20"/>
          <w:szCs w:val="20"/>
          <w:lang w:val="en-US"/>
        </w:rPr>
      </w:pPr>
      <w:r w:rsidRPr="00F0044F">
        <w:rPr>
          <w:sz w:val="20"/>
          <w:szCs w:val="20"/>
          <w:lang w:val="en-US"/>
        </w:rPr>
        <w:t xml:space="preserve">To this end, the new phase will also explore opportunities to expand its partners into the private sector, including tech startups, as well as collaborate with UNDP innovation and experimentation labs. Similarly, the </w:t>
      </w:r>
      <w:r w:rsidR="00104D51">
        <w:rPr>
          <w:sz w:val="20"/>
          <w:szCs w:val="20"/>
          <w:lang w:val="en-US"/>
        </w:rPr>
        <w:t xml:space="preserve">Rule of Law </w:t>
      </w:r>
      <w:proofErr w:type="spellStart"/>
      <w:r w:rsidR="00104D51">
        <w:rPr>
          <w:sz w:val="20"/>
          <w:szCs w:val="20"/>
          <w:lang w:val="en-US"/>
        </w:rPr>
        <w:t>P</w:t>
      </w:r>
      <w:r w:rsidRPr="00F0044F">
        <w:rPr>
          <w:sz w:val="20"/>
          <w:szCs w:val="20"/>
          <w:lang w:val="en-US"/>
        </w:rPr>
        <w:t>rogramme’s</w:t>
      </w:r>
      <w:proofErr w:type="spellEnd"/>
      <w:r w:rsidRPr="00F0044F">
        <w:rPr>
          <w:sz w:val="20"/>
          <w:szCs w:val="20"/>
          <w:lang w:val="en-US"/>
        </w:rPr>
        <w:t xml:space="preserve"> interventions to promote digital solutions will contribute to achieving</w:t>
      </w:r>
      <w:r w:rsidRPr="000E3A79">
        <w:rPr>
          <w:rFonts w:asciiTheme="minorBidi" w:hAnsiTheme="minorBidi" w:cstheme="minorBidi"/>
          <w:sz w:val="20"/>
          <w:szCs w:val="20"/>
          <w:lang w:val="en-US"/>
        </w:rPr>
        <w:t xml:space="preserve"> </w:t>
      </w:r>
      <w:r w:rsidR="00AC2D4B" w:rsidRPr="000E3A79">
        <w:rPr>
          <w:rFonts w:asciiTheme="minorBidi" w:hAnsiTheme="minorBidi" w:cstheme="minorBidi"/>
          <w:sz w:val="20"/>
          <w:szCs w:val="20"/>
          <w:lang w:val="en-US"/>
        </w:rPr>
        <w:t>UNDP</w:t>
      </w:r>
      <w:r w:rsidR="003118B1" w:rsidRPr="000E3A79">
        <w:rPr>
          <w:rFonts w:asciiTheme="minorBidi" w:hAnsiTheme="minorBidi" w:cstheme="minorBidi"/>
          <w:sz w:val="20"/>
          <w:szCs w:val="20"/>
          <w:lang w:val="en-US"/>
        </w:rPr>
        <w:t>s</w:t>
      </w:r>
      <w:r w:rsidR="00AC2D4B" w:rsidRPr="000E3A79">
        <w:rPr>
          <w:rFonts w:asciiTheme="minorBidi" w:hAnsiTheme="minorBidi" w:cstheme="minorBidi"/>
          <w:sz w:val="20"/>
          <w:szCs w:val="20"/>
          <w:lang w:val="en-US"/>
        </w:rPr>
        <w:t xml:space="preserve"> </w:t>
      </w:r>
      <w:r w:rsidR="003035F2" w:rsidRPr="000E3A79">
        <w:rPr>
          <w:rFonts w:asciiTheme="minorBidi" w:hAnsiTheme="minorBidi" w:cstheme="minorBidi"/>
          <w:b/>
          <w:bCs/>
          <w:sz w:val="20"/>
          <w:szCs w:val="20"/>
          <w:lang w:val="en-US"/>
        </w:rPr>
        <w:t>S</w:t>
      </w:r>
      <w:r w:rsidR="00AC2D4B" w:rsidRPr="000E3A79">
        <w:rPr>
          <w:rFonts w:asciiTheme="minorBidi" w:hAnsiTheme="minorBidi" w:cstheme="minorBidi"/>
          <w:b/>
          <w:bCs/>
          <w:sz w:val="20"/>
          <w:szCs w:val="20"/>
          <w:lang w:val="en-US"/>
        </w:rPr>
        <w:t xml:space="preserve">trategic </w:t>
      </w:r>
      <w:r w:rsidR="003035F2" w:rsidRPr="000E3A79">
        <w:rPr>
          <w:rFonts w:asciiTheme="minorBidi" w:hAnsiTheme="minorBidi" w:cstheme="minorBidi"/>
          <w:b/>
          <w:bCs/>
          <w:sz w:val="20"/>
          <w:szCs w:val="20"/>
          <w:lang w:val="en-US"/>
        </w:rPr>
        <w:t>P</w:t>
      </w:r>
      <w:r w:rsidR="00AC2D4B" w:rsidRPr="000E3A79">
        <w:rPr>
          <w:rFonts w:asciiTheme="minorBidi" w:hAnsiTheme="minorBidi" w:cstheme="minorBidi"/>
          <w:b/>
          <w:bCs/>
          <w:sz w:val="20"/>
          <w:szCs w:val="20"/>
          <w:lang w:val="en-US"/>
        </w:rPr>
        <w:t>lan Output E.1</w:t>
      </w:r>
      <w:r w:rsidR="00AC2D4B" w:rsidRPr="000E3A79">
        <w:rPr>
          <w:rFonts w:asciiTheme="minorBidi" w:hAnsiTheme="minorBidi" w:cstheme="minorBidi"/>
          <w:sz w:val="20"/>
          <w:szCs w:val="20"/>
          <w:lang w:val="en-US"/>
        </w:rPr>
        <w:t xml:space="preserve">, which aims to equip people and institutions with enhanced digital capabilities and </w:t>
      </w:r>
      <w:r w:rsidR="003035F2" w:rsidRPr="000E3A79">
        <w:rPr>
          <w:rFonts w:asciiTheme="minorBidi" w:hAnsiTheme="minorBidi" w:cstheme="minorBidi"/>
          <w:sz w:val="20"/>
          <w:szCs w:val="20"/>
          <w:lang w:val="en-US"/>
        </w:rPr>
        <w:t>promote</w:t>
      </w:r>
      <w:r w:rsidR="00AC2D4B" w:rsidRPr="000E3A79">
        <w:rPr>
          <w:rFonts w:asciiTheme="minorBidi" w:hAnsiTheme="minorBidi" w:cstheme="minorBidi"/>
          <w:sz w:val="20"/>
          <w:szCs w:val="20"/>
          <w:lang w:val="en-US"/>
        </w:rPr>
        <w:t xml:space="preserve"> opportunities for their participation in and benefit from inclusive digital societies. </w:t>
      </w:r>
      <w:r w:rsidR="003D618C" w:rsidRPr="000E3A79">
        <w:rPr>
          <w:rFonts w:asciiTheme="minorBidi" w:hAnsiTheme="minorBidi" w:cstheme="minorBidi"/>
          <w:sz w:val="20"/>
          <w:szCs w:val="20"/>
          <w:lang w:val="en-US"/>
        </w:rPr>
        <w:t>T</w:t>
      </w:r>
      <w:r w:rsidR="00AC2D4B" w:rsidRPr="000E3A79">
        <w:rPr>
          <w:rFonts w:asciiTheme="minorBidi" w:hAnsiTheme="minorBidi" w:cstheme="minorBidi"/>
          <w:sz w:val="20"/>
          <w:szCs w:val="20"/>
          <w:lang w:val="en-US"/>
        </w:rPr>
        <w:t xml:space="preserve">he </w:t>
      </w:r>
      <w:r w:rsidR="00104D51">
        <w:rPr>
          <w:rFonts w:asciiTheme="minorBidi" w:hAnsiTheme="minorBidi" w:cstheme="minorBidi"/>
          <w:sz w:val="20"/>
          <w:szCs w:val="20"/>
          <w:lang w:val="en-US"/>
        </w:rPr>
        <w:t xml:space="preserve">Rule of Law </w:t>
      </w:r>
      <w:proofErr w:type="spellStart"/>
      <w:r w:rsidR="00104D51">
        <w:rPr>
          <w:rFonts w:asciiTheme="minorBidi" w:hAnsiTheme="minorBidi" w:cstheme="minorBidi"/>
          <w:sz w:val="20"/>
          <w:szCs w:val="20"/>
          <w:lang w:val="en-US"/>
        </w:rPr>
        <w:t>P</w:t>
      </w:r>
      <w:r w:rsidR="00AC2D4B" w:rsidRPr="000E3A79">
        <w:rPr>
          <w:rFonts w:asciiTheme="minorBidi" w:hAnsiTheme="minorBidi" w:cstheme="minorBidi"/>
          <w:sz w:val="20"/>
          <w:szCs w:val="20"/>
          <w:lang w:val="en-US"/>
        </w:rPr>
        <w:t>rogram</w:t>
      </w:r>
      <w:r w:rsidR="003035F2" w:rsidRPr="000E3A79">
        <w:rPr>
          <w:rFonts w:asciiTheme="minorBidi" w:hAnsiTheme="minorBidi" w:cstheme="minorBidi"/>
          <w:sz w:val="20"/>
          <w:szCs w:val="20"/>
          <w:lang w:val="en-US"/>
        </w:rPr>
        <w:t>me</w:t>
      </w:r>
      <w:r w:rsidR="00AC2D4B" w:rsidRPr="000E3A79">
        <w:rPr>
          <w:rFonts w:asciiTheme="minorBidi" w:hAnsiTheme="minorBidi" w:cstheme="minorBidi"/>
          <w:sz w:val="20"/>
          <w:szCs w:val="20"/>
          <w:lang w:val="en-US"/>
        </w:rPr>
        <w:t>'s</w:t>
      </w:r>
      <w:proofErr w:type="spellEnd"/>
      <w:r w:rsidR="00AC2D4B" w:rsidRPr="000E3A79">
        <w:rPr>
          <w:rFonts w:asciiTheme="minorBidi" w:hAnsiTheme="minorBidi" w:cstheme="minorBidi"/>
          <w:sz w:val="20"/>
          <w:szCs w:val="20"/>
          <w:lang w:val="en-US"/>
        </w:rPr>
        <w:t xml:space="preserve"> impact will be </w:t>
      </w:r>
      <w:r w:rsidR="003035F2" w:rsidRPr="000E3A79">
        <w:rPr>
          <w:rFonts w:asciiTheme="minorBidi" w:hAnsiTheme="minorBidi" w:cstheme="minorBidi"/>
          <w:sz w:val="20"/>
          <w:szCs w:val="20"/>
          <w:lang w:val="en-US"/>
        </w:rPr>
        <w:t>measured through</w:t>
      </w:r>
      <w:r w:rsidR="00AC2D4B" w:rsidRPr="000E3A79">
        <w:rPr>
          <w:rFonts w:asciiTheme="minorBidi" w:hAnsiTheme="minorBidi" w:cstheme="minorBidi"/>
          <w:sz w:val="20"/>
          <w:szCs w:val="20"/>
          <w:lang w:val="en-US"/>
        </w:rPr>
        <w:t xml:space="preserve"> the </w:t>
      </w:r>
      <w:r w:rsidR="00AC2D4B" w:rsidRPr="000E3A79">
        <w:rPr>
          <w:rFonts w:asciiTheme="minorBidi" w:hAnsiTheme="minorBidi" w:cstheme="minorBidi"/>
          <w:b/>
          <w:bCs/>
          <w:sz w:val="20"/>
          <w:szCs w:val="20"/>
          <w:lang w:val="en-US"/>
        </w:rPr>
        <w:t>IRRF indicators E.1.2 and E.1.3.</w:t>
      </w:r>
      <w:r w:rsidR="00AC2D4B" w:rsidRPr="000E3A79">
        <w:rPr>
          <w:rFonts w:asciiTheme="minorBidi" w:hAnsiTheme="minorBidi" w:cstheme="minorBidi"/>
          <w:sz w:val="20"/>
          <w:szCs w:val="20"/>
          <w:lang w:val="en-US"/>
        </w:rPr>
        <w:t xml:space="preserve"> </w:t>
      </w:r>
      <w:r w:rsidRPr="000E3A79">
        <w:rPr>
          <w:rFonts w:asciiTheme="minorBidi" w:hAnsiTheme="minorBidi" w:cstheme="minorBidi"/>
          <w:sz w:val="20"/>
          <w:szCs w:val="20"/>
          <w:lang w:val="en-US"/>
        </w:rPr>
        <w:t>(i.e.</w:t>
      </w:r>
      <w:r w:rsidR="00AC2D4B" w:rsidRPr="000E3A79">
        <w:rPr>
          <w:rFonts w:asciiTheme="minorBidi" w:hAnsiTheme="minorBidi" w:cstheme="minorBidi"/>
          <w:sz w:val="20"/>
          <w:szCs w:val="20"/>
          <w:lang w:val="en-US"/>
        </w:rPr>
        <w:t xml:space="preserve"> </w:t>
      </w:r>
      <w:r w:rsidR="00B873F8" w:rsidRPr="000E3A79">
        <w:rPr>
          <w:rFonts w:asciiTheme="minorBidi" w:hAnsiTheme="minorBidi" w:cstheme="minorBidi"/>
          <w:sz w:val="20"/>
          <w:szCs w:val="20"/>
          <w:lang w:val="en-US"/>
        </w:rPr>
        <w:t xml:space="preserve">the </w:t>
      </w:r>
      <w:r w:rsidR="00AC2D4B" w:rsidRPr="000E3A79">
        <w:rPr>
          <w:rFonts w:asciiTheme="minorBidi" w:hAnsiTheme="minorBidi" w:cstheme="minorBidi"/>
          <w:sz w:val="20"/>
          <w:szCs w:val="20"/>
          <w:lang w:val="en-US"/>
        </w:rPr>
        <w:t>number of both public and private institutions that harness digital technologies to enhance the quality of people's lives</w:t>
      </w:r>
      <w:r w:rsidR="003D618C" w:rsidRPr="000E3A79">
        <w:rPr>
          <w:rFonts w:asciiTheme="minorBidi" w:hAnsiTheme="minorBidi" w:cstheme="minorBidi"/>
          <w:sz w:val="20"/>
          <w:szCs w:val="20"/>
          <w:lang w:val="en-US"/>
        </w:rPr>
        <w:t>,</w:t>
      </w:r>
      <w:r w:rsidRPr="000E3A79">
        <w:rPr>
          <w:rFonts w:asciiTheme="minorBidi" w:hAnsiTheme="minorBidi" w:cstheme="minorBidi"/>
          <w:sz w:val="20"/>
          <w:szCs w:val="20"/>
          <w:lang w:val="en-US"/>
        </w:rPr>
        <w:t xml:space="preserve"> and </w:t>
      </w:r>
      <w:r w:rsidR="003F5D0F" w:rsidRPr="000E3A79">
        <w:rPr>
          <w:rFonts w:asciiTheme="minorBidi" w:hAnsiTheme="minorBidi" w:cstheme="minorBidi"/>
          <w:sz w:val="20"/>
          <w:szCs w:val="20"/>
          <w:lang w:val="en-US"/>
        </w:rPr>
        <w:t xml:space="preserve">the </w:t>
      </w:r>
      <w:r w:rsidR="00AC2D4B" w:rsidRPr="000E3A79">
        <w:rPr>
          <w:rFonts w:asciiTheme="minorBidi" w:hAnsiTheme="minorBidi" w:cstheme="minorBidi"/>
          <w:sz w:val="20"/>
          <w:szCs w:val="20"/>
          <w:lang w:val="en-US"/>
        </w:rPr>
        <w:t>increasing number of individuals who actively engage with digital technologies and services to improve their own lives</w:t>
      </w:r>
      <w:r w:rsidRPr="000E3A79">
        <w:rPr>
          <w:rFonts w:asciiTheme="minorBidi" w:hAnsiTheme="minorBidi" w:cstheme="minorBidi"/>
          <w:sz w:val="20"/>
          <w:szCs w:val="20"/>
          <w:lang w:val="en-US"/>
        </w:rPr>
        <w:t>)</w:t>
      </w:r>
      <w:r w:rsidR="003D618C" w:rsidRPr="000E3A79">
        <w:rPr>
          <w:rFonts w:asciiTheme="minorBidi" w:hAnsiTheme="minorBidi" w:cstheme="minorBidi"/>
          <w:sz w:val="20"/>
          <w:szCs w:val="20"/>
          <w:lang w:val="en-US"/>
        </w:rPr>
        <w:t xml:space="preserve"> as evidenced by the successful installation of virtual courts, The new phase will empower litigants, witnesses, suspects, judges, prosecutors, and lawyers alike b</w:t>
      </w:r>
      <w:r w:rsidR="00AC2D4B" w:rsidRPr="000E3A79">
        <w:rPr>
          <w:rFonts w:asciiTheme="minorBidi" w:hAnsiTheme="minorBidi" w:cstheme="minorBidi"/>
          <w:sz w:val="20"/>
          <w:szCs w:val="20"/>
          <w:lang w:val="en-US"/>
        </w:rPr>
        <w:t>y expediting case disposals, reducing litigation costs, ensuring safer environments, and facilitating flexible scheduling for court proceedings</w:t>
      </w:r>
      <w:r w:rsidR="003D618C" w:rsidRPr="000E3A79">
        <w:rPr>
          <w:rFonts w:asciiTheme="minorBidi" w:hAnsiTheme="minorBidi" w:cstheme="minorBidi"/>
          <w:sz w:val="20"/>
          <w:szCs w:val="20"/>
          <w:lang w:val="en-US"/>
        </w:rPr>
        <w:t xml:space="preserve"> </w:t>
      </w:r>
      <w:r w:rsidR="00AC2D4B" w:rsidRPr="000E3A79">
        <w:rPr>
          <w:rFonts w:asciiTheme="minorBidi" w:hAnsiTheme="minorBidi" w:cstheme="minorBidi"/>
          <w:sz w:val="20"/>
          <w:szCs w:val="20"/>
          <w:lang w:val="en-US"/>
        </w:rPr>
        <w:t>driving the proliferation of digital solutions for the betterment of society</w:t>
      </w:r>
      <w:r w:rsidR="003D618C" w:rsidRPr="000E3A79">
        <w:rPr>
          <w:rFonts w:asciiTheme="minorBidi" w:hAnsiTheme="minorBidi" w:cstheme="minorBidi"/>
          <w:sz w:val="20"/>
          <w:szCs w:val="20"/>
          <w:lang w:val="en-US"/>
        </w:rPr>
        <w:t>,</w:t>
      </w:r>
      <w:r w:rsidR="00AC2D4B" w:rsidRPr="000E3A79">
        <w:rPr>
          <w:rFonts w:asciiTheme="minorBidi" w:hAnsiTheme="minorBidi" w:cstheme="minorBidi"/>
          <w:sz w:val="20"/>
          <w:szCs w:val="20"/>
          <w:lang w:val="en-US"/>
        </w:rPr>
        <w:t xml:space="preserve"> and promoting </w:t>
      </w:r>
      <w:r w:rsidR="003D618C" w:rsidRPr="000E3A79">
        <w:rPr>
          <w:rFonts w:asciiTheme="minorBidi" w:hAnsiTheme="minorBidi" w:cstheme="minorBidi"/>
          <w:sz w:val="20"/>
          <w:szCs w:val="20"/>
          <w:lang w:val="en-US"/>
        </w:rPr>
        <w:t>an</w:t>
      </w:r>
      <w:r w:rsidR="00AC2D4B" w:rsidRPr="000E3A79">
        <w:rPr>
          <w:rFonts w:asciiTheme="minorBidi" w:hAnsiTheme="minorBidi" w:cstheme="minorBidi"/>
          <w:sz w:val="20"/>
          <w:szCs w:val="20"/>
          <w:lang w:val="en-US"/>
        </w:rPr>
        <w:t xml:space="preserve"> inclusive and digitally empowered Pakistan.</w:t>
      </w:r>
    </w:p>
    <w:p w14:paraId="6DE552F9" w14:textId="77777777" w:rsidR="00AC2D4B" w:rsidRPr="000E3A79" w:rsidRDefault="00AC2D4B" w:rsidP="008E2415">
      <w:pPr>
        <w:spacing w:after="0"/>
        <w:rPr>
          <w:rFonts w:asciiTheme="minorBidi" w:hAnsiTheme="minorBidi" w:cstheme="minorBidi"/>
          <w:sz w:val="20"/>
          <w:szCs w:val="20"/>
          <w:lang w:val="en-US"/>
        </w:rPr>
      </w:pPr>
    </w:p>
    <w:p w14:paraId="5BCCA9AE" w14:textId="638850B1" w:rsidR="00322237" w:rsidRPr="000E3A79" w:rsidRDefault="002F14AB" w:rsidP="008E2415">
      <w:pPr>
        <w:pStyle w:val="Heading2"/>
        <w:spacing w:before="0" w:after="0"/>
        <w:rPr>
          <w:lang w:val="en-US"/>
        </w:rPr>
      </w:pPr>
      <w:r w:rsidRPr="000E3A79">
        <w:rPr>
          <w:lang w:val="en-US"/>
        </w:rPr>
        <w:t>Knowledge</w:t>
      </w:r>
    </w:p>
    <w:p w14:paraId="5D3E3A9B" w14:textId="631D064A" w:rsidR="00041AE4" w:rsidRPr="000E3A79" w:rsidRDefault="00041AE4" w:rsidP="008E2415">
      <w:pPr>
        <w:spacing w:after="0"/>
        <w:rPr>
          <w:sz w:val="20"/>
          <w:szCs w:val="20"/>
          <w:lang w:val="en-US"/>
        </w:rPr>
      </w:pPr>
    </w:p>
    <w:p w14:paraId="6B873220" w14:textId="6ABFC5E4" w:rsidR="00041AE4" w:rsidRPr="00F0044F" w:rsidRDefault="00041AE4" w:rsidP="00F57150">
      <w:pPr>
        <w:spacing w:after="0"/>
        <w:rPr>
          <w:sz w:val="20"/>
          <w:szCs w:val="20"/>
          <w:lang w:val="en-US"/>
        </w:rPr>
      </w:pPr>
      <w:r w:rsidRPr="00F0044F">
        <w:rPr>
          <w:sz w:val="20"/>
          <w:szCs w:val="20"/>
          <w:lang w:val="en-US"/>
        </w:rPr>
        <w:t xml:space="preserve">The </w:t>
      </w:r>
      <w:r w:rsidR="00104D51">
        <w:rPr>
          <w:sz w:val="20"/>
          <w:szCs w:val="20"/>
          <w:lang w:val="en-US"/>
        </w:rPr>
        <w:t xml:space="preserve">Rule of Law </w:t>
      </w:r>
      <w:proofErr w:type="spellStart"/>
      <w:r w:rsidR="00104D51">
        <w:rPr>
          <w:sz w:val="20"/>
          <w:szCs w:val="20"/>
          <w:lang w:val="en-US"/>
        </w:rPr>
        <w:t>P</w:t>
      </w:r>
      <w:r w:rsidRPr="00F0044F">
        <w:rPr>
          <w:sz w:val="20"/>
          <w:szCs w:val="20"/>
          <w:lang w:val="en-US"/>
        </w:rPr>
        <w:t>ro</w:t>
      </w:r>
      <w:r w:rsidR="00CE5A6A" w:rsidRPr="00F0044F">
        <w:rPr>
          <w:sz w:val="20"/>
          <w:szCs w:val="20"/>
          <w:lang w:val="en-US"/>
        </w:rPr>
        <w:t>gramme</w:t>
      </w:r>
      <w:proofErr w:type="spellEnd"/>
      <w:r w:rsidRPr="00F0044F">
        <w:rPr>
          <w:sz w:val="20"/>
          <w:szCs w:val="20"/>
          <w:lang w:val="en-US"/>
        </w:rPr>
        <w:t xml:space="preserve"> aims to develop lessons learned briefs on innovative approaches to strengthening justice and security sector governance in Pakistan, focusing on both rights holders and duty bearers with an emphasis on women and the most marginalized groups. Case studies and policy briefs will be developed to share key findings from </w:t>
      </w:r>
      <w:r w:rsidR="00104D51">
        <w:rPr>
          <w:sz w:val="20"/>
          <w:szCs w:val="20"/>
          <w:lang w:val="en-US"/>
        </w:rPr>
        <w:t xml:space="preserve">the Rule of Law </w:t>
      </w:r>
      <w:proofErr w:type="spellStart"/>
      <w:r w:rsidR="00104D51">
        <w:rPr>
          <w:sz w:val="20"/>
          <w:szCs w:val="20"/>
          <w:lang w:val="en-US"/>
        </w:rPr>
        <w:t>P</w:t>
      </w:r>
      <w:r w:rsidRPr="00F0044F">
        <w:rPr>
          <w:sz w:val="20"/>
          <w:szCs w:val="20"/>
          <w:lang w:val="en-US"/>
        </w:rPr>
        <w:t>rogramme</w:t>
      </w:r>
      <w:proofErr w:type="spellEnd"/>
      <w:r w:rsidRPr="00F0044F">
        <w:rPr>
          <w:sz w:val="20"/>
          <w:szCs w:val="20"/>
          <w:lang w:val="en-US"/>
        </w:rPr>
        <w:t xml:space="preserve"> assessments, research studies, and surveys. The </w:t>
      </w:r>
      <w:r w:rsidR="00104D51">
        <w:rPr>
          <w:sz w:val="20"/>
          <w:szCs w:val="20"/>
          <w:lang w:val="en-US"/>
        </w:rPr>
        <w:t xml:space="preserve">Rule of Law </w:t>
      </w:r>
      <w:proofErr w:type="spellStart"/>
      <w:r w:rsidR="00104D51">
        <w:rPr>
          <w:sz w:val="20"/>
          <w:szCs w:val="20"/>
          <w:lang w:val="en-US"/>
        </w:rPr>
        <w:t>P</w:t>
      </w:r>
      <w:r w:rsidRPr="00F0044F">
        <w:rPr>
          <w:sz w:val="20"/>
          <w:szCs w:val="20"/>
          <w:lang w:val="en-US"/>
        </w:rPr>
        <w:t>rogramme</w:t>
      </w:r>
      <w:proofErr w:type="spellEnd"/>
      <w:r w:rsidRPr="00F0044F">
        <w:rPr>
          <w:sz w:val="20"/>
          <w:szCs w:val="20"/>
          <w:lang w:val="en-US"/>
        </w:rPr>
        <w:t xml:space="preserve"> will also have a communications and visibility plan to guide </w:t>
      </w:r>
      <w:r w:rsidR="00A57642" w:rsidRPr="00F0044F">
        <w:rPr>
          <w:sz w:val="20"/>
          <w:szCs w:val="20"/>
          <w:lang w:val="en-US"/>
        </w:rPr>
        <w:t xml:space="preserve">the </w:t>
      </w:r>
      <w:r w:rsidR="00104D51">
        <w:rPr>
          <w:sz w:val="20"/>
          <w:szCs w:val="20"/>
          <w:lang w:val="en-US"/>
        </w:rPr>
        <w:t xml:space="preserve">Rule of Law </w:t>
      </w:r>
      <w:proofErr w:type="spellStart"/>
      <w:r w:rsidR="00104D51">
        <w:rPr>
          <w:sz w:val="20"/>
          <w:szCs w:val="20"/>
          <w:lang w:val="en-US"/>
        </w:rPr>
        <w:t>P</w:t>
      </w:r>
      <w:r w:rsidRPr="00F0044F">
        <w:rPr>
          <w:sz w:val="20"/>
          <w:szCs w:val="20"/>
          <w:lang w:val="en-US"/>
        </w:rPr>
        <w:t>rogramme’s</w:t>
      </w:r>
      <w:proofErr w:type="spellEnd"/>
      <w:r w:rsidRPr="00F0044F">
        <w:rPr>
          <w:sz w:val="20"/>
          <w:szCs w:val="20"/>
          <w:lang w:val="en-US"/>
        </w:rPr>
        <w:t xml:space="preserve"> media and outreach activities</w:t>
      </w:r>
      <w:r w:rsidR="00A57642" w:rsidRPr="00F0044F">
        <w:rPr>
          <w:sz w:val="20"/>
          <w:szCs w:val="20"/>
          <w:lang w:val="en-US"/>
        </w:rPr>
        <w:t xml:space="preserve"> </w:t>
      </w:r>
      <w:r w:rsidRPr="00F0044F">
        <w:rPr>
          <w:sz w:val="20"/>
          <w:szCs w:val="20"/>
          <w:lang w:val="en-US"/>
        </w:rPr>
        <w:t>(</w:t>
      </w:r>
      <w:r w:rsidR="00953F8F" w:rsidRPr="00953F8F">
        <w:rPr>
          <w:sz w:val="20"/>
          <w:szCs w:val="20"/>
          <w:lang w:val="en-US"/>
        </w:rPr>
        <w:t>i.e.,</w:t>
      </w:r>
      <w:r w:rsidRPr="00F0044F">
        <w:rPr>
          <w:sz w:val="20"/>
          <w:szCs w:val="20"/>
          <w:lang w:val="en-US"/>
        </w:rPr>
        <w:t xml:space="preserve"> launches, inauguration events, high level visits to </w:t>
      </w:r>
      <w:r w:rsidR="00104D51">
        <w:rPr>
          <w:sz w:val="20"/>
          <w:szCs w:val="20"/>
          <w:lang w:val="en-US"/>
        </w:rPr>
        <w:t xml:space="preserve">the Rule of Law </w:t>
      </w:r>
      <w:proofErr w:type="spellStart"/>
      <w:r w:rsidR="00104D51">
        <w:rPr>
          <w:sz w:val="20"/>
          <w:szCs w:val="20"/>
          <w:lang w:val="en-US"/>
        </w:rPr>
        <w:t>Programme</w:t>
      </w:r>
      <w:proofErr w:type="spellEnd"/>
      <w:r w:rsidR="00104D51">
        <w:rPr>
          <w:sz w:val="20"/>
          <w:szCs w:val="20"/>
          <w:lang w:val="en-US"/>
        </w:rPr>
        <w:t xml:space="preserve"> </w:t>
      </w:r>
      <w:r w:rsidRPr="00F0044F">
        <w:rPr>
          <w:sz w:val="20"/>
          <w:szCs w:val="20"/>
          <w:lang w:val="en-US"/>
        </w:rPr>
        <w:t xml:space="preserve">sites, press releases and tweets using </w:t>
      </w:r>
      <w:r w:rsidR="003469B5" w:rsidRPr="00F0044F">
        <w:rPr>
          <w:sz w:val="20"/>
          <w:szCs w:val="20"/>
          <w:lang w:val="en-US"/>
        </w:rPr>
        <w:t>social and</w:t>
      </w:r>
      <w:r w:rsidRPr="00F0044F">
        <w:rPr>
          <w:sz w:val="20"/>
          <w:szCs w:val="20"/>
          <w:lang w:val="en-US"/>
        </w:rPr>
        <w:t xml:space="preserve"> digital media, </w:t>
      </w:r>
      <w:r w:rsidR="003469B5" w:rsidRPr="00F0044F">
        <w:rPr>
          <w:sz w:val="20"/>
          <w:szCs w:val="20"/>
          <w:lang w:val="en-US"/>
        </w:rPr>
        <w:t>and human</w:t>
      </w:r>
      <w:r w:rsidRPr="00F0044F">
        <w:rPr>
          <w:sz w:val="20"/>
          <w:szCs w:val="20"/>
          <w:lang w:val="en-US"/>
        </w:rPr>
        <w:t xml:space="preserve"> stories documenting the experiences of beneficiaries, target groups, and implementing partners).</w:t>
      </w:r>
    </w:p>
    <w:p w14:paraId="1CBA8882" w14:textId="77777777" w:rsidR="00F57150" w:rsidRPr="000E3A79" w:rsidRDefault="00F57150" w:rsidP="00F57150">
      <w:pPr>
        <w:spacing w:after="0"/>
        <w:rPr>
          <w:sz w:val="20"/>
          <w:szCs w:val="20"/>
          <w:lang w:val="en-US"/>
        </w:rPr>
      </w:pPr>
    </w:p>
    <w:p w14:paraId="17FECE12" w14:textId="377D2D7A" w:rsidR="00F57150" w:rsidRPr="000E3A79" w:rsidRDefault="002F14AB" w:rsidP="00F57150">
      <w:pPr>
        <w:pStyle w:val="Heading2"/>
        <w:spacing w:before="0" w:after="0"/>
        <w:rPr>
          <w:lang w:val="en-US"/>
        </w:rPr>
      </w:pPr>
      <w:bookmarkStart w:id="3" w:name="_Hlk146188190"/>
      <w:r w:rsidRPr="000E3A79">
        <w:rPr>
          <w:lang w:val="en-US"/>
        </w:rPr>
        <w:t>Sustainability and Scaling Up</w:t>
      </w:r>
    </w:p>
    <w:p w14:paraId="584661FB" w14:textId="77777777" w:rsidR="00F57150" w:rsidRPr="000E3A79" w:rsidRDefault="00F57150" w:rsidP="00F57150">
      <w:pPr>
        <w:spacing w:after="0"/>
        <w:rPr>
          <w:lang w:val="en-US"/>
        </w:rPr>
      </w:pPr>
    </w:p>
    <w:p w14:paraId="60BD5F6E" w14:textId="0C2C3F2A" w:rsidR="00375795" w:rsidRPr="00F0044F" w:rsidRDefault="00F57150" w:rsidP="00F57150">
      <w:pPr>
        <w:spacing w:after="0"/>
        <w:rPr>
          <w:sz w:val="20"/>
          <w:lang w:val="en-US"/>
        </w:rPr>
      </w:pPr>
      <w:r w:rsidRPr="00F0044F">
        <w:rPr>
          <w:sz w:val="20"/>
          <w:szCs w:val="20"/>
          <w:lang w:val="en-US"/>
        </w:rPr>
        <w:t xml:space="preserve">The </w:t>
      </w:r>
      <w:r w:rsidR="00104D51">
        <w:rPr>
          <w:sz w:val="20"/>
          <w:szCs w:val="20"/>
          <w:lang w:val="en-US"/>
        </w:rPr>
        <w:t xml:space="preserve">Rule of Law </w:t>
      </w:r>
      <w:proofErr w:type="spellStart"/>
      <w:r w:rsidR="00104D51">
        <w:rPr>
          <w:sz w:val="20"/>
          <w:szCs w:val="20"/>
          <w:lang w:val="en-US"/>
        </w:rPr>
        <w:t>P</w:t>
      </w:r>
      <w:r w:rsidRPr="00F0044F">
        <w:rPr>
          <w:sz w:val="20"/>
          <w:szCs w:val="20"/>
          <w:lang w:val="en-US"/>
        </w:rPr>
        <w:t>rogramme</w:t>
      </w:r>
      <w:proofErr w:type="spellEnd"/>
      <w:r w:rsidRPr="00F0044F">
        <w:rPr>
          <w:sz w:val="20"/>
          <w:szCs w:val="20"/>
          <w:lang w:val="en-US"/>
        </w:rPr>
        <w:t xml:space="preserve"> is designed to bring about sustainability and </w:t>
      </w:r>
      <w:r w:rsidR="0042528A" w:rsidRPr="00F0044F">
        <w:rPr>
          <w:sz w:val="20"/>
          <w:szCs w:val="20"/>
          <w:lang w:val="en-US"/>
        </w:rPr>
        <w:t xml:space="preserve">up </w:t>
      </w:r>
      <w:r w:rsidRPr="00F0044F">
        <w:rPr>
          <w:sz w:val="20"/>
          <w:szCs w:val="20"/>
          <w:lang w:val="en-US"/>
        </w:rPr>
        <w:t xml:space="preserve">scaling through multiple means. The new </w:t>
      </w:r>
      <w:r w:rsidR="00104D51">
        <w:rPr>
          <w:sz w:val="20"/>
          <w:szCs w:val="20"/>
          <w:lang w:val="en-US"/>
        </w:rPr>
        <w:t xml:space="preserve">phase of the Rule of Law </w:t>
      </w:r>
      <w:proofErr w:type="spellStart"/>
      <w:r w:rsidR="00104D51">
        <w:rPr>
          <w:sz w:val="20"/>
          <w:szCs w:val="20"/>
          <w:lang w:val="en-US"/>
        </w:rPr>
        <w:t>P</w:t>
      </w:r>
      <w:r w:rsidRPr="00F0044F">
        <w:rPr>
          <w:sz w:val="20"/>
          <w:szCs w:val="20"/>
          <w:lang w:val="en-US"/>
        </w:rPr>
        <w:t>rogramme</w:t>
      </w:r>
      <w:proofErr w:type="spellEnd"/>
      <w:r w:rsidRPr="00F0044F">
        <w:rPr>
          <w:sz w:val="20"/>
          <w:szCs w:val="20"/>
          <w:lang w:val="en-US"/>
        </w:rPr>
        <w:t xml:space="preserve"> is developed based on government</w:t>
      </w:r>
      <w:r w:rsidR="0042528A" w:rsidRPr="00F0044F">
        <w:rPr>
          <w:sz w:val="20"/>
          <w:szCs w:val="20"/>
          <w:lang w:val="en-US"/>
        </w:rPr>
        <w:t xml:space="preserve"> </w:t>
      </w:r>
      <w:r w:rsidRPr="00F0044F">
        <w:rPr>
          <w:sz w:val="20"/>
          <w:szCs w:val="20"/>
          <w:lang w:val="en-US"/>
        </w:rPr>
        <w:t>endorsed national initiatives, reform agendas, and strategies</w:t>
      </w:r>
      <w:r w:rsidR="0042528A" w:rsidRPr="00F0044F">
        <w:rPr>
          <w:sz w:val="20"/>
          <w:szCs w:val="20"/>
          <w:lang w:val="en-US"/>
        </w:rPr>
        <w:t>;</w:t>
      </w:r>
      <w:r w:rsidRPr="00F0044F">
        <w:rPr>
          <w:sz w:val="20"/>
          <w:szCs w:val="20"/>
          <w:lang w:val="en-US"/>
        </w:rPr>
        <w:t xml:space="preserve"> provide technical advice and assistance to national and provincial government stakeholders (duty bearers) so they are effective, responsive, and accountable to people's needs (rights holders), and their actions help to improve justice and security service delivery in Pakistan; leverage civic space by supporting</w:t>
      </w:r>
      <w:r w:rsidRPr="00F0044F">
        <w:rPr>
          <w:rStyle w:val="Emphasis"/>
          <w:color w:val="252525"/>
          <w:sz w:val="20"/>
          <w:szCs w:val="20"/>
          <w:lang w:val="en-US"/>
        </w:rPr>
        <w:t xml:space="preserve"> </w:t>
      </w:r>
      <w:r w:rsidRPr="00F0044F">
        <w:rPr>
          <w:sz w:val="20"/>
          <w:szCs w:val="20"/>
          <w:lang w:val="en-US"/>
        </w:rPr>
        <w:t>civil society and people in the target locations to influence and promote effective responses to people’s justice and security needs</w:t>
      </w:r>
      <w:r w:rsidR="0042528A" w:rsidRPr="00F0044F">
        <w:rPr>
          <w:sz w:val="20"/>
          <w:szCs w:val="20"/>
          <w:lang w:val="en-US"/>
        </w:rPr>
        <w:t>;</w:t>
      </w:r>
      <w:r w:rsidRPr="00F0044F">
        <w:rPr>
          <w:sz w:val="20"/>
          <w:szCs w:val="20"/>
          <w:lang w:val="en-US"/>
        </w:rPr>
        <w:t xml:space="preserve"> </w:t>
      </w:r>
      <w:r w:rsidR="0042528A" w:rsidRPr="00F0044F">
        <w:rPr>
          <w:sz w:val="20"/>
          <w:szCs w:val="20"/>
          <w:lang w:val="en-US"/>
        </w:rPr>
        <w:t>c</w:t>
      </w:r>
      <w:r w:rsidRPr="00F0044F">
        <w:rPr>
          <w:sz w:val="20"/>
          <w:szCs w:val="20"/>
          <w:lang w:val="en-US"/>
        </w:rPr>
        <w:t>ollaborate and engage with a range of diverse partners and stakeholders</w:t>
      </w:r>
      <w:r w:rsidRPr="00F0044F">
        <w:rPr>
          <w:rStyle w:val="Emphasis"/>
          <w:color w:val="252525"/>
          <w:sz w:val="20"/>
          <w:szCs w:val="20"/>
          <w:lang w:val="en-US"/>
        </w:rPr>
        <w:t> </w:t>
      </w:r>
      <w:r w:rsidRPr="00F0044F">
        <w:rPr>
          <w:sz w:val="20"/>
          <w:szCs w:val="20"/>
          <w:lang w:val="en-US"/>
        </w:rPr>
        <w:t xml:space="preserve">so they operate in a way that supports the </w:t>
      </w:r>
      <w:r w:rsidR="00104D51">
        <w:rPr>
          <w:sz w:val="20"/>
          <w:szCs w:val="20"/>
          <w:lang w:val="en-US"/>
        </w:rPr>
        <w:t xml:space="preserve">Rule of Law </w:t>
      </w:r>
      <w:proofErr w:type="spellStart"/>
      <w:r w:rsidR="00104D51">
        <w:rPr>
          <w:sz w:val="20"/>
          <w:szCs w:val="20"/>
          <w:lang w:val="en-US"/>
        </w:rPr>
        <w:t>P</w:t>
      </w:r>
      <w:r w:rsidRPr="00F0044F">
        <w:rPr>
          <w:sz w:val="20"/>
          <w:szCs w:val="20"/>
          <w:lang w:val="en-US"/>
        </w:rPr>
        <w:t>rogramme’s</w:t>
      </w:r>
      <w:proofErr w:type="spellEnd"/>
      <w:r w:rsidRPr="00F0044F">
        <w:rPr>
          <w:sz w:val="20"/>
          <w:szCs w:val="20"/>
          <w:lang w:val="en-US"/>
        </w:rPr>
        <w:t xml:space="preserve"> development change</w:t>
      </w:r>
      <w:r w:rsidR="0042528A" w:rsidRPr="00F0044F">
        <w:rPr>
          <w:sz w:val="20"/>
          <w:szCs w:val="20"/>
          <w:lang w:val="en-US"/>
        </w:rPr>
        <w:t>; un</w:t>
      </w:r>
      <w:r w:rsidRPr="00F0044F">
        <w:rPr>
          <w:sz w:val="20"/>
          <w:szCs w:val="20"/>
          <w:lang w:val="en-US"/>
        </w:rPr>
        <w:t xml:space="preserve">dertake pilot initiatives with plans to scale up based on lessons learned and best </w:t>
      </w:r>
      <w:r w:rsidR="00CD029A" w:rsidRPr="00CD029A">
        <w:rPr>
          <w:sz w:val="20"/>
          <w:szCs w:val="20"/>
          <w:lang w:val="en-US"/>
        </w:rPr>
        <w:t>practices</w:t>
      </w:r>
      <w:r w:rsidR="0042528A" w:rsidRPr="00F0044F">
        <w:rPr>
          <w:sz w:val="20"/>
          <w:szCs w:val="20"/>
          <w:lang w:val="en-US"/>
        </w:rPr>
        <w:t>; and integrate digital solutions to enhance</w:t>
      </w:r>
      <w:r w:rsidR="004A7043" w:rsidRPr="00F0044F">
        <w:rPr>
          <w:sz w:val="20"/>
          <w:szCs w:val="20"/>
          <w:lang w:val="en-US"/>
        </w:rPr>
        <w:t xml:space="preserve"> </w:t>
      </w:r>
      <w:r w:rsidR="0042528A" w:rsidRPr="00F0044F">
        <w:rPr>
          <w:sz w:val="20"/>
          <w:szCs w:val="20"/>
          <w:lang w:val="en-US"/>
        </w:rPr>
        <w:t>people’s access to justice.</w:t>
      </w:r>
    </w:p>
    <w:p w14:paraId="315158CE" w14:textId="77777777" w:rsidR="000C3544" w:rsidRPr="000E3A79" w:rsidRDefault="000C3544" w:rsidP="00F57150">
      <w:pPr>
        <w:spacing w:after="0"/>
        <w:rPr>
          <w:rFonts w:asciiTheme="minorBidi" w:hAnsiTheme="minorBidi" w:cstheme="minorBidi"/>
          <w:color w:val="000000"/>
          <w:sz w:val="20"/>
          <w:szCs w:val="20"/>
          <w:lang w:val="en-US"/>
        </w:rPr>
      </w:pPr>
    </w:p>
    <w:p w14:paraId="0AEABAB9" w14:textId="4A84FC37" w:rsidR="00C835E5" w:rsidRPr="00F0044F" w:rsidRDefault="00104D51" w:rsidP="00C835E5">
      <w:pPr>
        <w:rPr>
          <w:sz w:val="20"/>
          <w:szCs w:val="20"/>
          <w:lang w:val="en-US"/>
        </w:rPr>
      </w:pPr>
      <w:r>
        <w:rPr>
          <w:rFonts w:asciiTheme="minorBidi" w:hAnsiTheme="minorBidi" w:cstheme="minorBidi"/>
          <w:color w:val="000000"/>
          <w:sz w:val="20"/>
          <w:szCs w:val="20"/>
          <w:lang w:val="en-US"/>
        </w:rPr>
        <w:t xml:space="preserve">The Rule of Law </w:t>
      </w:r>
      <w:proofErr w:type="spellStart"/>
      <w:r w:rsidR="004A33EC" w:rsidRPr="000E3A79">
        <w:rPr>
          <w:rFonts w:asciiTheme="minorBidi" w:hAnsiTheme="minorBidi" w:cstheme="minorBidi"/>
          <w:color w:val="000000"/>
          <w:sz w:val="20"/>
          <w:szCs w:val="20"/>
          <w:lang w:val="en-US"/>
        </w:rPr>
        <w:t>Programme</w:t>
      </w:r>
      <w:proofErr w:type="spellEnd"/>
      <w:r w:rsidR="004A33EC" w:rsidRPr="000E3A79">
        <w:rPr>
          <w:rFonts w:asciiTheme="minorBidi" w:hAnsiTheme="minorBidi" w:cstheme="minorBidi"/>
          <w:color w:val="000000"/>
          <w:sz w:val="20"/>
          <w:szCs w:val="20"/>
          <w:lang w:val="en-US"/>
        </w:rPr>
        <w:t xml:space="preserve"> beneficiaries, partners</w:t>
      </w:r>
      <w:r w:rsidR="00C835E5" w:rsidRPr="000E3A79">
        <w:rPr>
          <w:rFonts w:asciiTheme="minorBidi" w:hAnsiTheme="minorBidi" w:cstheme="minorBidi"/>
          <w:color w:val="000000"/>
          <w:sz w:val="20"/>
          <w:szCs w:val="20"/>
          <w:lang w:val="en-US"/>
        </w:rPr>
        <w:t>,</w:t>
      </w:r>
      <w:r w:rsidR="004A33EC" w:rsidRPr="000E3A79">
        <w:rPr>
          <w:rFonts w:asciiTheme="minorBidi" w:hAnsiTheme="minorBidi" w:cstheme="minorBidi"/>
          <w:color w:val="000000"/>
          <w:sz w:val="20"/>
          <w:szCs w:val="20"/>
          <w:lang w:val="en-US"/>
        </w:rPr>
        <w:t xml:space="preserve"> and stakeholders will</w:t>
      </w:r>
      <w:r w:rsidR="004A7043" w:rsidRPr="000E3A79">
        <w:rPr>
          <w:rFonts w:asciiTheme="minorBidi" w:hAnsiTheme="minorBidi" w:cstheme="minorBidi"/>
          <w:color w:val="000000"/>
          <w:sz w:val="20"/>
          <w:szCs w:val="20"/>
          <w:lang w:val="en-US"/>
        </w:rPr>
        <w:t xml:space="preserve"> </w:t>
      </w:r>
      <w:r w:rsidR="004A33EC" w:rsidRPr="000E3A79">
        <w:rPr>
          <w:rFonts w:asciiTheme="minorBidi" w:hAnsiTheme="minorBidi" w:cstheme="minorBidi"/>
          <w:color w:val="000000"/>
          <w:sz w:val="20"/>
          <w:szCs w:val="20"/>
          <w:lang w:val="en-US"/>
        </w:rPr>
        <w:t>learn from each other</w:t>
      </w:r>
      <w:r w:rsidR="00C835E5" w:rsidRPr="000E3A79">
        <w:rPr>
          <w:rFonts w:asciiTheme="minorBidi" w:hAnsiTheme="minorBidi" w:cstheme="minorBidi"/>
          <w:color w:val="000000"/>
          <w:sz w:val="20"/>
          <w:szCs w:val="20"/>
          <w:lang w:val="en-US"/>
        </w:rPr>
        <w:t xml:space="preserve"> and increase learning at</w:t>
      </w:r>
      <w:r w:rsidR="004A7043" w:rsidRPr="000E3A79">
        <w:rPr>
          <w:rFonts w:asciiTheme="minorBidi" w:hAnsiTheme="minorBidi" w:cstheme="minorBidi"/>
          <w:color w:val="000000"/>
          <w:sz w:val="20"/>
          <w:szCs w:val="20"/>
          <w:lang w:val="en-US"/>
        </w:rPr>
        <w:t xml:space="preserve"> </w:t>
      </w:r>
      <w:r w:rsidR="00C00AF3" w:rsidRPr="000E3A79">
        <w:rPr>
          <w:rFonts w:asciiTheme="minorBidi" w:hAnsiTheme="minorBidi" w:cstheme="minorBidi"/>
          <w:color w:val="000000"/>
          <w:sz w:val="20"/>
          <w:szCs w:val="20"/>
          <w:lang w:val="en-US"/>
        </w:rPr>
        <w:t xml:space="preserve">an </w:t>
      </w:r>
      <w:r w:rsidR="00375795" w:rsidRPr="000E3A79">
        <w:rPr>
          <w:rFonts w:asciiTheme="minorBidi" w:hAnsiTheme="minorBidi" w:cstheme="minorBidi"/>
          <w:sz w:val="20"/>
          <w:szCs w:val="20"/>
          <w:lang w:val="en-US"/>
        </w:rPr>
        <w:t>institution</w:t>
      </w:r>
      <w:r w:rsidR="00C835E5" w:rsidRPr="000E3A79">
        <w:rPr>
          <w:rFonts w:asciiTheme="minorBidi" w:hAnsiTheme="minorBidi" w:cstheme="minorBidi"/>
          <w:sz w:val="20"/>
          <w:szCs w:val="20"/>
          <w:lang w:val="en-US"/>
        </w:rPr>
        <w:t>al level</w:t>
      </w:r>
      <w:r w:rsidR="00140077" w:rsidRPr="000E3A79">
        <w:rPr>
          <w:rFonts w:asciiTheme="minorBidi" w:hAnsiTheme="minorBidi" w:cstheme="minorBidi"/>
          <w:sz w:val="20"/>
          <w:szCs w:val="20"/>
          <w:lang w:val="en-US"/>
        </w:rPr>
        <w:t xml:space="preserve"> more broadly</w:t>
      </w:r>
      <w:r w:rsidR="00C835E5" w:rsidRPr="000E3A79">
        <w:rPr>
          <w:rFonts w:asciiTheme="minorBidi" w:hAnsiTheme="minorBidi" w:cstheme="minorBidi"/>
          <w:sz w:val="20"/>
          <w:szCs w:val="20"/>
          <w:lang w:val="en-US"/>
        </w:rPr>
        <w:t xml:space="preserve"> in </w:t>
      </w:r>
      <w:r w:rsidR="00140077" w:rsidRPr="000E3A79">
        <w:rPr>
          <w:rFonts w:asciiTheme="minorBidi" w:hAnsiTheme="minorBidi" w:cstheme="minorBidi"/>
          <w:sz w:val="20"/>
          <w:szCs w:val="20"/>
          <w:lang w:val="en-US"/>
        </w:rPr>
        <w:t>the long-term;</w:t>
      </w:r>
      <w:r w:rsidR="00375795" w:rsidRPr="000E3A79">
        <w:rPr>
          <w:rFonts w:asciiTheme="minorBidi" w:hAnsiTheme="minorBidi" w:cstheme="minorBidi"/>
          <w:sz w:val="20"/>
          <w:szCs w:val="20"/>
          <w:lang w:val="en-US"/>
        </w:rPr>
        <w:t xml:space="preserve"> training and mentoring methodolog</w:t>
      </w:r>
      <w:r w:rsidR="00140077" w:rsidRPr="000E3A79">
        <w:rPr>
          <w:rFonts w:asciiTheme="minorBidi" w:hAnsiTheme="minorBidi" w:cstheme="minorBidi"/>
          <w:sz w:val="20"/>
          <w:szCs w:val="20"/>
          <w:lang w:val="en-US"/>
        </w:rPr>
        <w:t>ies</w:t>
      </w:r>
      <w:r w:rsidR="00375795" w:rsidRPr="000E3A79">
        <w:rPr>
          <w:rFonts w:asciiTheme="minorBidi" w:hAnsiTheme="minorBidi" w:cstheme="minorBidi"/>
          <w:sz w:val="20"/>
          <w:szCs w:val="20"/>
          <w:lang w:val="en-US"/>
        </w:rPr>
        <w:t xml:space="preserve"> will allow learning and impact to be had beyond the direct target groups</w:t>
      </w:r>
      <w:r w:rsidR="00140077" w:rsidRPr="000E3A79">
        <w:rPr>
          <w:rFonts w:asciiTheme="minorBidi" w:hAnsiTheme="minorBidi" w:cstheme="minorBidi"/>
          <w:sz w:val="20"/>
          <w:szCs w:val="20"/>
          <w:lang w:val="en-US"/>
        </w:rPr>
        <w:t xml:space="preserve"> </w:t>
      </w:r>
      <w:r w:rsidR="00375795" w:rsidRPr="000E3A79">
        <w:rPr>
          <w:rFonts w:asciiTheme="minorBidi" w:hAnsiTheme="minorBidi" w:cstheme="minorBidi"/>
          <w:sz w:val="20"/>
          <w:szCs w:val="20"/>
          <w:lang w:val="en-US"/>
        </w:rPr>
        <w:t>and will serve as an ongoing resource for future initiatives</w:t>
      </w:r>
      <w:r w:rsidR="00140077" w:rsidRPr="000E3A79">
        <w:rPr>
          <w:rFonts w:asciiTheme="minorBidi" w:hAnsiTheme="minorBidi" w:cstheme="minorBidi"/>
          <w:sz w:val="20"/>
          <w:szCs w:val="20"/>
          <w:lang w:val="en-US"/>
        </w:rPr>
        <w:t xml:space="preserve">; </w:t>
      </w:r>
      <w:r w:rsidR="00C835E5" w:rsidRPr="00F0044F">
        <w:rPr>
          <w:sz w:val="20"/>
          <w:szCs w:val="20"/>
          <w:lang w:val="en-US"/>
        </w:rPr>
        <w:t xml:space="preserve">advocacy, awareness raising, and lessons learned products will enhance knowledge and may trigger new undertakings by UNDP and key stakeholders, including gathering donor support within and beyond this phase; and initiatives supporting gender mainstreaming and women's empowerment, participatory and </w:t>
      </w:r>
      <w:r w:rsidR="00C835E5" w:rsidRPr="00F0044F">
        <w:rPr>
          <w:sz w:val="20"/>
          <w:szCs w:val="20"/>
          <w:lang w:val="en-US"/>
        </w:rPr>
        <w:lastRenderedPageBreak/>
        <w:t>inclusive approaches, and flood-resistant infrastructure and green energy are, by extension, replicable more broadly and are not just restricted to the rule of law sector.</w:t>
      </w:r>
    </w:p>
    <w:p w14:paraId="1CB26F90" w14:textId="18995855" w:rsidR="00A00C36" w:rsidRPr="00F0044F" w:rsidRDefault="00A00C36" w:rsidP="00C835E5">
      <w:pPr>
        <w:rPr>
          <w:sz w:val="20"/>
          <w:szCs w:val="20"/>
          <w:lang w:val="en-US"/>
        </w:rPr>
      </w:pPr>
    </w:p>
    <w:p w14:paraId="4DDE7C6F" w14:textId="1D6D5C8F" w:rsidR="00A00C36" w:rsidRPr="00F0044F" w:rsidRDefault="00A00C36" w:rsidP="00C835E5">
      <w:pPr>
        <w:rPr>
          <w:sz w:val="20"/>
          <w:lang w:val="en-US"/>
        </w:rPr>
      </w:pPr>
      <w:r w:rsidRPr="00F0044F">
        <w:rPr>
          <w:sz w:val="20"/>
          <w:lang w:val="en-US"/>
        </w:rPr>
        <w:t xml:space="preserve">The </w:t>
      </w:r>
      <w:r w:rsidR="00104D51">
        <w:rPr>
          <w:sz w:val="20"/>
          <w:lang w:val="en-US"/>
        </w:rPr>
        <w:t xml:space="preserve">Rule of Law </w:t>
      </w:r>
      <w:proofErr w:type="spellStart"/>
      <w:r w:rsidR="00104D51">
        <w:rPr>
          <w:sz w:val="20"/>
          <w:lang w:val="en-US"/>
        </w:rPr>
        <w:t>P</w:t>
      </w:r>
      <w:r w:rsidRPr="00F0044F">
        <w:rPr>
          <w:sz w:val="20"/>
          <w:lang w:val="en-US"/>
        </w:rPr>
        <w:t>rogramme</w:t>
      </w:r>
      <w:proofErr w:type="spellEnd"/>
      <w:r w:rsidRPr="00F0044F">
        <w:rPr>
          <w:sz w:val="20"/>
          <w:lang w:val="en-US"/>
        </w:rPr>
        <w:t xml:space="preserve"> emphasizes continual learning and assessment as part of its commitment to sustainability and scaling up. Throughout the </w:t>
      </w:r>
      <w:r w:rsidR="00104D51">
        <w:rPr>
          <w:sz w:val="20"/>
          <w:lang w:val="en-US"/>
        </w:rPr>
        <w:t xml:space="preserve">Rule of Law </w:t>
      </w:r>
      <w:proofErr w:type="spellStart"/>
      <w:r w:rsidR="00104D51">
        <w:rPr>
          <w:sz w:val="20"/>
          <w:lang w:val="en-US"/>
        </w:rPr>
        <w:t>P</w:t>
      </w:r>
      <w:r w:rsidRPr="00F0044F">
        <w:rPr>
          <w:sz w:val="20"/>
          <w:lang w:val="en-US"/>
        </w:rPr>
        <w:t>rogramme's</w:t>
      </w:r>
      <w:proofErr w:type="spellEnd"/>
      <w:r w:rsidRPr="00F0044F">
        <w:rPr>
          <w:sz w:val="20"/>
          <w:lang w:val="en-US"/>
        </w:rPr>
        <w:t xml:space="preserve"> lifecycle, rigorous assessments will be conducted to measure the impact and effectiveness of its interventions. These evaluations will provide significant insights by identifying gaps in the interventions and areas for improvement. The recommendations resulting from these evaluations will be pivotal in ensuring the </w:t>
      </w:r>
      <w:r w:rsidR="00104D51">
        <w:rPr>
          <w:sz w:val="20"/>
          <w:lang w:val="en-US"/>
        </w:rPr>
        <w:t xml:space="preserve">Rule of Law </w:t>
      </w:r>
      <w:proofErr w:type="spellStart"/>
      <w:r w:rsidR="00104D51">
        <w:rPr>
          <w:sz w:val="20"/>
          <w:lang w:val="en-US"/>
        </w:rPr>
        <w:t>P</w:t>
      </w:r>
      <w:r w:rsidRPr="00F0044F">
        <w:rPr>
          <w:sz w:val="20"/>
          <w:lang w:val="en-US"/>
        </w:rPr>
        <w:t>rogramme's</w:t>
      </w:r>
      <w:proofErr w:type="spellEnd"/>
      <w:r w:rsidRPr="00F0044F">
        <w:rPr>
          <w:sz w:val="20"/>
          <w:lang w:val="en-US"/>
        </w:rPr>
        <w:t xml:space="preserve"> long-term sustainability by guiding strategic modifications and enhancements where needed. </w:t>
      </w:r>
      <w:r w:rsidR="006E6048" w:rsidRPr="00F0044F">
        <w:rPr>
          <w:sz w:val="20"/>
          <w:lang w:val="en-US"/>
        </w:rPr>
        <w:t>Similarly</w:t>
      </w:r>
      <w:r w:rsidRPr="00F0044F">
        <w:rPr>
          <w:sz w:val="20"/>
          <w:lang w:val="en-US"/>
        </w:rPr>
        <w:t xml:space="preserve">, the findings will also help to inform </w:t>
      </w:r>
      <w:r w:rsidR="00260DA2" w:rsidRPr="00F0044F">
        <w:rPr>
          <w:sz w:val="20"/>
          <w:lang w:val="en-US"/>
        </w:rPr>
        <w:t xml:space="preserve">the </w:t>
      </w:r>
      <w:r w:rsidR="00104D51">
        <w:rPr>
          <w:sz w:val="20"/>
          <w:lang w:val="en-US"/>
        </w:rPr>
        <w:t xml:space="preserve">Rule of Law </w:t>
      </w:r>
      <w:proofErr w:type="spellStart"/>
      <w:r w:rsidR="00104D51">
        <w:rPr>
          <w:sz w:val="20"/>
          <w:lang w:val="en-US"/>
        </w:rPr>
        <w:t>P</w:t>
      </w:r>
      <w:r w:rsidRPr="00F0044F">
        <w:rPr>
          <w:sz w:val="20"/>
          <w:lang w:val="en-US"/>
        </w:rPr>
        <w:t>rogramme’s</w:t>
      </w:r>
      <w:proofErr w:type="spellEnd"/>
      <w:r w:rsidRPr="00F0044F">
        <w:rPr>
          <w:sz w:val="20"/>
          <w:lang w:val="en-US"/>
        </w:rPr>
        <w:t xml:space="preserve"> scalability in terms of new areas of intervention, replication of best practices, and geograp</w:t>
      </w:r>
      <w:r w:rsidR="006E6048" w:rsidRPr="00F0044F">
        <w:rPr>
          <w:sz w:val="20"/>
          <w:lang w:val="en-US"/>
        </w:rPr>
        <w:t>hic</w:t>
      </w:r>
      <w:r w:rsidRPr="00F0044F">
        <w:rPr>
          <w:sz w:val="20"/>
          <w:lang w:val="en-US"/>
        </w:rPr>
        <w:t xml:space="preserve"> ex</w:t>
      </w:r>
      <w:r w:rsidR="006E6048" w:rsidRPr="00F0044F">
        <w:rPr>
          <w:sz w:val="20"/>
          <w:lang w:val="en-US"/>
        </w:rPr>
        <w:t>tension</w:t>
      </w:r>
      <w:r w:rsidRPr="00F0044F">
        <w:rPr>
          <w:sz w:val="20"/>
          <w:lang w:val="en-US"/>
        </w:rPr>
        <w:t xml:space="preserve"> among other</w:t>
      </w:r>
      <w:r w:rsidR="00DE1B4B" w:rsidRPr="00F0044F">
        <w:rPr>
          <w:sz w:val="20"/>
          <w:lang w:val="en-US"/>
        </w:rPr>
        <w:t xml:space="preserve"> things</w:t>
      </w:r>
      <w:r w:rsidRPr="00F0044F">
        <w:rPr>
          <w:sz w:val="20"/>
          <w:lang w:val="en-US"/>
        </w:rPr>
        <w:t>.</w:t>
      </w:r>
    </w:p>
    <w:p w14:paraId="4F5E602B" w14:textId="038843AD" w:rsidR="00D177B0" w:rsidRPr="00F0044F" w:rsidRDefault="00D177B0" w:rsidP="00760DE6">
      <w:pPr>
        <w:rPr>
          <w:sz w:val="20"/>
          <w:szCs w:val="20"/>
          <w:lang w:val="en-US"/>
        </w:rPr>
      </w:pPr>
    </w:p>
    <w:bookmarkEnd w:id="3"/>
    <w:p w14:paraId="729C2204" w14:textId="05CDF548" w:rsidR="002F14AB" w:rsidRPr="000E3A79" w:rsidRDefault="00442E44" w:rsidP="00442E44">
      <w:pPr>
        <w:pStyle w:val="Heading1"/>
        <w:numPr>
          <w:ilvl w:val="0"/>
          <w:numId w:val="0"/>
        </w:numPr>
      </w:pPr>
      <w:r w:rsidRPr="000E3A79">
        <w:t xml:space="preserve">IV. </w:t>
      </w:r>
      <w:r w:rsidR="002F14AB" w:rsidRPr="000E3A79">
        <w:t xml:space="preserve">Project Management </w:t>
      </w:r>
    </w:p>
    <w:p w14:paraId="187C341B" w14:textId="5B4F08EC" w:rsidR="00244060" w:rsidRPr="000E3A79" w:rsidRDefault="002F14AB" w:rsidP="00B71FCC">
      <w:pPr>
        <w:pStyle w:val="Heading2"/>
        <w:spacing w:before="0" w:after="0"/>
        <w:rPr>
          <w:lang w:val="en-US"/>
        </w:rPr>
      </w:pPr>
      <w:bookmarkStart w:id="4" w:name="_Hlk146189127"/>
      <w:r w:rsidRPr="000E3A79">
        <w:rPr>
          <w:lang w:val="en-US"/>
        </w:rPr>
        <w:t>Cost Efficiency and Effectiveness</w:t>
      </w:r>
    </w:p>
    <w:p w14:paraId="02161A08" w14:textId="77777777" w:rsidR="00B71FCC" w:rsidRPr="000E3A79" w:rsidRDefault="00B71FCC" w:rsidP="00B71FCC">
      <w:pPr>
        <w:spacing w:after="0"/>
        <w:rPr>
          <w:lang w:val="en-US"/>
        </w:rPr>
      </w:pPr>
    </w:p>
    <w:p w14:paraId="4DA0E065" w14:textId="16C5E5FA" w:rsidR="005C6FD7" w:rsidRPr="000E3A79" w:rsidRDefault="00753FE2" w:rsidP="00B71FCC">
      <w:pPr>
        <w:spacing w:after="0"/>
        <w:rPr>
          <w:rFonts w:asciiTheme="minorBidi" w:hAnsiTheme="minorBidi" w:cstheme="minorBidi"/>
          <w:bCs/>
          <w:sz w:val="20"/>
          <w:szCs w:val="20"/>
          <w:lang w:val="en-US"/>
        </w:rPr>
      </w:pPr>
      <w:r w:rsidRPr="000E3A79">
        <w:rPr>
          <w:rFonts w:asciiTheme="minorBidi" w:hAnsiTheme="minorBidi" w:cstheme="minorBidi"/>
          <w:sz w:val="20"/>
          <w:szCs w:val="20"/>
          <w:lang w:val="en-US"/>
        </w:rPr>
        <w:t xml:space="preserve">The overall </w:t>
      </w:r>
      <w:r w:rsidR="00104D51">
        <w:rPr>
          <w:rFonts w:asciiTheme="minorBidi" w:hAnsiTheme="minorBidi" w:cstheme="minorBidi"/>
          <w:sz w:val="20"/>
          <w:szCs w:val="20"/>
          <w:lang w:val="en-US"/>
        </w:rPr>
        <w:t xml:space="preserve">Rule of Law </w:t>
      </w:r>
      <w:proofErr w:type="spellStart"/>
      <w:r w:rsidR="00104D51">
        <w:rPr>
          <w:rFonts w:asciiTheme="minorBidi" w:hAnsiTheme="minorBidi" w:cstheme="minorBidi"/>
          <w:sz w:val="20"/>
          <w:szCs w:val="20"/>
          <w:lang w:val="en-US"/>
        </w:rPr>
        <w:t>P</w:t>
      </w:r>
      <w:r w:rsidRPr="000E3A79">
        <w:rPr>
          <w:rFonts w:asciiTheme="minorBidi" w:hAnsiTheme="minorBidi" w:cstheme="minorBidi"/>
          <w:sz w:val="20"/>
          <w:szCs w:val="20"/>
          <w:lang w:val="en-US"/>
        </w:rPr>
        <w:t>ro</w:t>
      </w:r>
      <w:r w:rsidR="00A803F9" w:rsidRPr="000E3A79">
        <w:rPr>
          <w:rFonts w:asciiTheme="minorBidi" w:hAnsiTheme="minorBidi" w:cstheme="minorBidi"/>
          <w:sz w:val="20"/>
          <w:szCs w:val="20"/>
          <w:lang w:val="en-US"/>
        </w:rPr>
        <w:t>gramme</w:t>
      </w:r>
      <w:proofErr w:type="spellEnd"/>
      <w:r w:rsidRPr="000E3A79">
        <w:rPr>
          <w:rFonts w:asciiTheme="minorBidi" w:hAnsiTheme="minorBidi" w:cstheme="minorBidi"/>
          <w:sz w:val="20"/>
          <w:szCs w:val="20"/>
          <w:lang w:val="en-US"/>
        </w:rPr>
        <w:t xml:space="preserve"> </w:t>
      </w:r>
      <w:r w:rsidR="003944B0" w:rsidRPr="000E3A79">
        <w:rPr>
          <w:rFonts w:asciiTheme="minorBidi" w:hAnsiTheme="minorBidi" w:cstheme="minorBidi"/>
          <w:sz w:val="20"/>
          <w:szCs w:val="20"/>
          <w:lang w:val="en-US"/>
        </w:rPr>
        <w:t xml:space="preserve">management </w:t>
      </w:r>
      <w:r w:rsidRPr="000E3A79">
        <w:rPr>
          <w:rFonts w:asciiTheme="minorBidi" w:hAnsiTheme="minorBidi" w:cstheme="minorBidi"/>
          <w:sz w:val="20"/>
          <w:szCs w:val="20"/>
          <w:lang w:val="en-US"/>
        </w:rPr>
        <w:t xml:space="preserve">approach ensures UNDP's </w:t>
      </w:r>
      <w:r w:rsidR="00E218F1" w:rsidRPr="000E3A79">
        <w:rPr>
          <w:rFonts w:asciiTheme="minorBidi" w:hAnsiTheme="minorBidi" w:cstheme="minorBidi"/>
          <w:sz w:val="20"/>
          <w:szCs w:val="20"/>
          <w:lang w:val="en-US"/>
        </w:rPr>
        <w:t>organizational</w:t>
      </w:r>
      <w:r w:rsidRPr="000E3A79">
        <w:rPr>
          <w:rFonts w:asciiTheme="minorBidi" w:hAnsiTheme="minorBidi" w:cstheme="minorBidi"/>
          <w:sz w:val="20"/>
          <w:szCs w:val="20"/>
          <w:lang w:val="en-US"/>
        </w:rPr>
        <w:t xml:space="preserve"> </w:t>
      </w:r>
      <w:r w:rsidR="003944B0" w:rsidRPr="000E3A79">
        <w:rPr>
          <w:rFonts w:asciiTheme="minorBidi" w:hAnsiTheme="minorBidi" w:cstheme="minorBidi"/>
          <w:sz w:val="20"/>
          <w:szCs w:val="20"/>
          <w:lang w:val="en-US"/>
        </w:rPr>
        <w:t>v</w:t>
      </w:r>
      <w:r w:rsidRPr="000E3A79">
        <w:rPr>
          <w:rFonts w:asciiTheme="minorBidi" w:hAnsiTheme="minorBidi" w:cstheme="minorBidi"/>
          <w:sz w:val="20"/>
          <w:szCs w:val="20"/>
          <w:lang w:val="en-US"/>
        </w:rPr>
        <w:t xml:space="preserve">alue for </w:t>
      </w:r>
      <w:r w:rsidR="003944B0" w:rsidRPr="000E3A79">
        <w:rPr>
          <w:rFonts w:asciiTheme="minorBidi" w:hAnsiTheme="minorBidi" w:cstheme="minorBidi"/>
          <w:sz w:val="20"/>
          <w:szCs w:val="20"/>
          <w:lang w:val="en-US"/>
        </w:rPr>
        <w:t xml:space="preserve">money </w:t>
      </w:r>
      <w:r w:rsidRPr="000E3A79">
        <w:rPr>
          <w:rFonts w:asciiTheme="minorBidi" w:hAnsiTheme="minorBidi" w:cstheme="minorBidi"/>
          <w:sz w:val="20"/>
          <w:szCs w:val="20"/>
          <w:lang w:val="en-US"/>
        </w:rPr>
        <w:t xml:space="preserve">criteria (VFM) - </w:t>
      </w:r>
      <w:r w:rsidRPr="000E3A79">
        <w:rPr>
          <w:rFonts w:asciiTheme="minorBidi" w:hAnsiTheme="minorBidi" w:cstheme="minorBidi"/>
          <w:bCs/>
          <w:sz w:val="20"/>
          <w:szCs w:val="20"/>
          <w:lang w:val="en-US"/>
        </w:rPr>
        <w:t>economy, efficiency, and cost-effectiveness</w:t>
      </w:r>
      <w:r w:rsidR="00244060" w:rsidRPr="000E3A79">
        <w:rPr>
          <w:rFonts w:asciiTheme="minorBidi" w:hAnsiTheme="minorBidi" w:cstheme="minorBidi"/>
          <w:bCs/>
          <w:sz w:val="20"/>
          <w:szCs w:val="20"/>
          <w:lang w:val="en-US"/>
        </w:rPr>
        <w:t xml:space="preserve"> as well as through its extensive geographic outreach extending to the provinces of KP including Merged Districts, Balochistan, GB, Sindh, and the Islamabad Capital Territory (ICT).</w:t>
      </w:r>
      <w:r w:rsidR="004A7043" w:rsidRPr="000E3A79">
        <w:rPr>
          <w:rFonts w:asciiTheme="minorBidi" w:hAnsiTheme="minorBidi" w:cstheme="minorBidi"/>
          <w:bCs/>
          <w:sz w:val="20"/>
          <w:szCs w:val="20"/>
          <w:lang w:val="en-US"/>
        </w:rPr>
        <w:t xml:space="preserve"> </w:t>
      </w:r>
    </w:p>
    <w:p w14:paraId="3A37AAF3" w14:textId="77777777" w:rsidR="00B71FCC" w:rsidRPr="000E3A79" w:rsidRDefault="00B71FCC" w:rsidP="00B71FCC">
      <w:pPr>
        <w:spacing w:after="0"/>
        <w:rPr>
          <w:rFonts w:asciiTheme="minorBidi" w:hAnsiTheme="minorBidi" w:cstheme="minorBidi"/>
          <w:bCs/>
          <w:sz w:val="20"/>
          <w:szCs w:val="20"/>
          <w:lang w:val="en-US"/>
        </w:rPr>
      </w:pPr>
    </w:p>
    <w:p w14:paraId="7D436869" w14:textId="2B273AAA" w:rsidR="005C6FD7" w:rsidRPr="000E3A79" w:rsidRDefault="005C6FD7">
      <w:pPr>
        <w:pStyle w:val="ListParagraph"/>
        <w:numPr>
          <w:ilvl w:val="0"/>
          <w:numId w:val="11"/>
        </w:numPr>
        <w:spacing w:after="0"/>
        <w:rPr>
          <w:rFonts w:asciiTheme="minorBidi" w:hAnsiTheme="minorBidi" w:cstheme="minorBidi"/>
          <w:sz w:val="20"/>
          <w:szCs w:val="20"/>
          <w:lang w:val="en-US"/>
        </w:rPr>
      </w:pPr>
      <w:r w:rsidRPr="000E3A79">
        <w:rPr>
          <w:rFonts w:asciiTheme="minorBidi" w:hAnsiTheme="minorBidi" w:cstheme="minorBidi"/>
          <w:sz w:val="20"/>
          <w:szCs w:val="20"/>
          <w:lang w:val="en-US"/>
        </w:rPr>
        <w:t xml:space="preserve">This </w:t>
      </w:r>
      <w:r w:rsidR="00A803F9" w:rsidRPr="000E3A79">
        <w:rPr>
          <w:rFonts w:asciiTheme="minorBidi" w:hAnsiTheme="minorBidi" w:cstheme="minorBidi"/>
          <w:sz w:val="20"/>
          <w:szCs w:val="20"/>
          <w:lang w:val="en-US"/>
        </w:rPr>
        <w:t xml:space="preserve">new </w:t>
      </w:r>
      <w:r w:rsidR="00104D51">
        <w:rPr>
          <w:rFonts w:asciiTheme="minorBidi" w:hAnsiTheme="minorBidi" w:cstheme="minorBidi"/>
          <w:sz w:val="20"/>
          <w:szCs w:val="20"/>
          <w:lang w:val="en-US"/>
        </w:rPr>
        <w:t xml:space="preserve">phase of the Rule of Law </w:t>
      </w:r>
      <w:proofErr w:type="spellStart"/>
      <w:r w:rsidR="00104D51">
        <w:rPr>
          <w:rFonts w:asciiTheme="minorBidi" w:hAnsiTheme="minorBidi" w:cstheme="minorBidi"/>
          <w:sz w:val="20"/>
          <w:szCs w:val="20"/>
          <w:lang w:val="en-US"/>
        </w:rPr>
        <w:t>P</w:t>
      </w:r>
      <w:r w:rsidR="00A803F9" w:rsidRPr="000E3A79">
        <w:rPr>
          <w:rFonts w:asciiTheme="minorBidi" w:hAnsiTheme="minorBidi" w:cstheme="minorBidi"/>
          <w:sz w:val="20"/>
          <w:szCs w:val="20"/>
          <w:lang w:val="en-US"/>
        </w:rPr>
        <w:t>rogramme</w:t>
      </w:r>
      <w:proofErr w:type="spellEnd"/>
      <w:r w:rsidR="00A803F9" w:rsidRPr="000E3A79">
        <w:rPr>
          <w:rFonts w:asciiTheme="minorBidi" w:hAnsiTheme="minorBidi" w:cstheme="minorBidi"/>
          <w:sz w:val="20"/>
          <w:szCs w:val="20"/>
          <w:lang w:val="en-US"/>
        </w:rPr>
        <w:t xml:space="preserve"> </w:t>
      </w:r>
      <w:r w:rsidRPr="000E3A79">
        <w:rPr>
          <w:rFonts w:asciiTheme="minorBidi" w:hAnsiTheme="minorBidi" w:cstheme="minorBidi"/>
          <w:sz w:val="20"/>
          <w:szCs w:val="20"/>
          <w:lang w:val="en-US"/>
        </w:rPr>
        <w:t xml:space="preserve">builds on a vital capacity foundation laid by the </w:t>
      </w:r>
      <w:r w:rsidR="00A803F9" w:rsidRPr="000E3A79">
        <w:rPr>
          <w:rFonts w:asciiTheme="minorBidi" w:hAnsiTheme="minorBidi" w:cstheme="minorBidi"/>
          <w:sz w:val="20"/>
          <w:szCs w:val="20"/>
          <w:lang w:val="en-US"/>
        </w:rPr>
        <w:t>previous phase</w:t>
      </w:r>
      <w:r w:rsidR="00B71FCC" w:rsidRPr="000E3A79">
        <w:rPr>
          <w:rFonts w:asciiTheme="minorBidi" w:hAnsiTheme="minorBidi" w:cstheme="minorBidi"/>
          <w:sz w:val="20"/>
          <w:szCs w:val="20"/>
          <w:lang w:val="en-US"/>
        </w:rPr>
        <w:t xml:space="preserve"> (2019-2023)</w:t>
      </w:r>
      <w:r w:rsidR="00BC0B46" w:rsidRPr="000E3A79">
        <w:rPr>
          <w:rFonts w:asciiTheme="minorBidi" w:hAnsiTheme="minorBidi" w:cstheme="minorBidi"/>
          <w:sz w:val="20"/>
          <w:szCs w:val="20"/>
          <w:lang w:val="en-US"/>
        </w:rPr>
        <w:t>.</w:t>
      </w:r>
      <w:r w:rsidR="00A803F9" w:rsidRPr="000E3A79">
        <w:rPr>
          <w:rFonts w:asciiTheme="minorBidi" w:hAnsiTheme="minorBidi" w:cstheme="minorBidi"/>
          <w:sz w:val="20"/>
          <w:szCs w:val="20"/>
          <w:lang w:val="en-US"/>
        </w:rPr>
        <w:t xml:space="preserve"> </w:t>
      </w:r>
    </w:p>
    <w:p w14:paraId="1E096E05" w14:textId="07EFACA3" w:rsidR="005C6FD7" w:rsidRPr="000E3A79" w:rsidRDefault="005C6FD7">
      <w:pPr>
        <w:pStyle w:val="ListParagraph"/>
        <w:numPr>
          <w:ilvl w:val="0"/>
          <w:numId w:val="11"/>
        </w:numPr>
        <w:spacing w:after="0"/>
        <w:rPr>
          <w:rFonts w:asciiTheme="minorBidi" w:hAnsiTheme="minorBidi" w:cstheme="minorBidi"/>
          <w:sz w:val="20"/>
          <w:szCs w:val="20"/>
          <w:lang w:val="en-US"/>
        </w:rPr>
      </w:pPr>
      <w:r w:rsidRPr="000E3A79">
        <w:rPr>
          <w:rFonts w:asciiTheme="minorBidi" w:hAnsiTheme="minorBidi" w:cstheme="minorBidi"/>
          <w:color w:val="000000" w:themeColor="text1"/>
          <w:sz w:val="20"/>
          <w:szCs w:val="20"/>
          <w:lang w:val="en-US"/>
        </w:rPr>
        <w:t xml:space="preserve">From the </w:t>
      </w:r>
      <w:r w:rsidR="00B71FCC" w:rsidRPr="000E3A79">
        <w:rPr>
          <w:rFonts w:asciiTheme="minorBidi" w:hAnsiTheme="minorBidi" w:cstheme="minorBidi"/>
          <w:color w:val="000000" w:themeColor="text1"/>
          <w:sz w:val="20"/>
          <w:szCs w:val="20"/>
          <w:lang w:val="en-US"/>
        </w:rPr>
        <w:t xml:space="preserve">new </w:t>
      </w:r>
      <w:r w:rsidR="00CE191F">
        <w:rPr>
          <w:rFonts w:asciiTheme="minorBidi" w:hAnsiTheme="minorBidi" w:cstheme="minorBidi"/>
          <w:color w:val="000000" w:themeColor="text1"/>
          <w:sz w:val="20"/>
          <w:szCs w:val="20"/>
          <w:lang w:val="en-US"/>
        </w:rPr>
        <w:t xml:space="preserve">Rule of Law </w:t>
      </w:r>
      <w:proofErr w:type="spellStart"/>
      <w:r w:rsidR="00CE191F">
        <w:rPr>
          <w:rFonts w:asciiTheme="minorBidi" w:hAnsiTheme="minorBidi" w:cstheme="minorBidi"/>
          <w:color w:val="000000" w:themeColor="text1"/>
          <w:sz w:val="20"/>
          <w:szCs w:val="20"/>
          <w:lang w:val="en-US"/>
        </w:rPr>
        <w:t>P</w:t>
      </w:r>
      <w:r w:rsidR="00B71FCC" w:rsidRPr="000E3A79">
        <w:rPr>
          <w:rFonts w:asciiTheme="minorBidi" w:hAnsiTheme="minorBidi" w:cstheme="minorBidi"/>
          <w:color w:val="000000" w:themeColor="text1"/>
          <w:sz w:val="20"/>
          <w:szCs w:val="20"/>
          <w:lang w:val="en-US"/>
        </w:rPr>
        <w:t>rogramme</w:t>
      </w:r>
      <w:proofErr w:type="spellEnd"/>
      <w:r w:rsidRPr="000E3A79">
        <w:rPr>
          <w:rFonts w:asciiTheme="minorBidi" w:hAnsiTheme="minorBidi" w:cstheme="minorBidi"/>
          <w:color w:val="000000" w:themeColor="text1"/>
          <w:sz w:val="20"/>
          <w:szCs w:val="20"/>
          <w:lang w:val="en-US"/>
        </w:rPr>
        <w:t xml:space="preserve"> design phase, </w:t>
      </w:r>
      <w:r w:rsidRPr="000E3A79">
        <w:rPr>
          <w:rFonts w:asciiTheme="minorBidi" w:hAnsiTheme="minorBidi" w:cstheme="minorBidi"/>
          <w:sz w:val="20"/>
          <w:szCs w:val="20"/>
          <w:lang w:val="en-US"/>
        </w:rPr>
        <w:t xml:space="preserve">required commitment and ownership are secured from national partners to achieve the </w:t>
      </w:r>
      <w:r w:rsidR="003944B0" w:rsidRPr="000E3A79">
        <w:rPr>
          <w:rFonts w:asciiTheme="minorBidi" w:hAnsiTheme="minorBidi" w:cstheme="minorBidi"/>
          <w:sz w:val="20"/>
          <w:szCs w:val="20"/>
          <w:lang w:val="en-US"/>
        </w:rPr>
        <w:t>o</w:t>
      </w:r>
      <w:r w:rsidRPr="000E3A79">
        <w:rPr>
          <w:rFonts w:asciiTheme="minorBidi" w:hAnsiTheme="minorBidi" w:cstheme="minorBidi"/>
          <w:sz w:val="20"/>
          <w:szCs w:val="20"/>
          <w:lang w:val="en-US"/>
        </w:rPr>
        <w:t xml:space="preserve">utputs highlighted in </w:t>
      </w:r>
      <w:r w:rsidR="00B71FCC" w:rsidRPr="000E3A79">
        <w:rPr>
          <w:rFonts w:asciiTheme="minorBidi" w:hAnsiTheme="minorBidi" w:cstheme="minorBidi"/>
          <w:sz w:val="20"/>
          <w:szCs w:val="20"/>
          <w:lang w:val="en-US"/>
        </w:rPr>
        <w:t>the Results</w:t>
      </w:r>
      <w:r w:rsidRPr="000E3A79">
        <w:rPr>
          <w:rFonts w:asciiTheme="minorBidi" w:hAnsiTheme="minorBidi" w:cstheme="minorBidi"/>
          <w:sz w:val="20"/>
          <w:szCs w:val="20"/>
          <w:lang w:val="en-US"/>
        </w:rPr>
        <w:t xml:space="preserve"> Framework/Log Frame. </w:t>
      </w:r>
    </w:p>
    <w:p w14:paraId="6ACE829E" w14:textId="6043842B" w:rsidR="005C6FD7" w:rsidRPr="000E3A79" w:rsidRDefault="005C6FD7">
      <w:pPr>
        <w:pStyle w:val="ListParagraph"/>
        <w:numPr>
          <w:ilvl w:val="0"/>
          <w:numId w:val="11"/>
        </w:numPr>
        <w:spacing w:after="0"/>
        <w:rPr>
          <w:rFonts w:asciiTheme="minorBidi" w:hAnsiTheme="minorBidi" w:cstheme="minorBidi"/>
          <w:sz w:val="20"/>
          <w:szCs w:val="20"/>
          <w:lang w:val="en-US"/>
        </w:rPr>
      </w:pPr>
      <w:proofErr w:type="gramStart"/>
      <w:r w:rsidRPr="000E3A79">
        <w:rPr>
          <w:rFonts w:asciiTheme="minorBidi" w:hAnsiTheme="minorBidi" w:cstheme="minorBidi"/>
          <w:bCs/>
          <w:sz w:val="20"/>
          <w:szCs w:val="20"/>
          <w:lang w:val="en-US"/>
        </w:rPr>
        <w:t>Overall</w:t>
      </w:r>
      <w:proofErr w:type="gramEnd"/>
      <w:r w:rsidRPr="000E3A79">
        <w:rPr>
          <w:rFonts w:asciiTheme="minorBidi" w:hAnsiTheme="minorBidi" w:cstheme="minorBidi"/>
          <w:bCs/>
          <w:sz w:val="20"/>
          <w:szCs w:val="20"/>
          <w:lang w:val="en-US"/>
        </w:rPr>
        <w:t xml:space="preserve"> </w:t>
      </w:r>
      <w:r w:rsidR="00CE191F">
        <w:rPr>
          <w:rFonts w:asciiTheme="minorBidi" w:hAnsiTheme="minorBidi" w:cstheme="minorBidi"/>
          <w:bCs/>
          <w:sz w:val="20"/>
          <w:szCs w:val="20"/>
          <w:lang w:val="en-US"/>
        </w:rPr>
        <w:t xml:space="preserve">Rule of Law </w:t>
      </w:r>
      <w:proofErr w:type="spellStart"/>
      <w:r w:rsidR="00CE191F">
        <w:rPr>
          <w:rFonts w:asciiTheme="minorBidi" w:hAnsiTheme="minorBidi" w:cstheme="minorBidi"/>
          <w:bCs/>
          <w:sz w:val="20"/>
          <w:szCs w:val="20"/>
          <w:lang w:val="en-US"/>
        </w:rPr>
        <w:t>P</w:t>
      </w:r>
      <w:r w:rsidRPr="000E3A79">
        <w:rPr>
          <w:rFonts w:asciiTheme="minorBidi" w:hAnsiTheme="minorBidi" w:cstheme="minorBidi"/>
          <w:bCs/>
          <w:sz w:val="20"/>
          <w:szCs w:val="20"/>
          <w:lang w:val="en-US"/>
        </w:rPr>
        <w:t>ro</w:t>
      </w:r>
      <w:r w:rsidR="00B71FCC" w:rsidRPr="000E3A79">
        <w:rPr>
          <w:rFonts w:asciiTheme="minorBidi" w:hAnsiTheme="minorBidi" w:cstheme="minorBidi"/>
          <w:bCs/>
          <w:sz w:val="20"/>
          <w:szCs w:val="20"/>
          <w:lang w:val="en-US"/>
        </w:rPr>
        <w:t>gramme</w:t>
      </w:r>
      <w:proofErr w:type="spellEnd"/>
      <w:r w:rsidRPr="000E3A79">
        <w:rPr>
          <w:rFonts w:asciiTheme="minorBidi" w:hAnsiTheme="minorBidi" w:cstheme="minorBidi"/>
          <w:bCs/>
          <w:sz w:val="20"/>
          <w:szCs w:val="20"/>
          <w:lang w:val="en-US"/>
        </w:rPr>
        <w:t xml:space="preserve"> budget costs are estimated under each </w:t>
      </w:r>
      <w:r w:rsidR="003944B0" w:rsidRPr="000E3A79">
        <w:rPr>
          <w:rFonts w:asciiTheme="minorBidi" w:hAnsiTheme="minorBidi" w:cstheme="minorBidi"/>
          <w:bCs/>
          <w:sz w:val="20"/>
          <w:szCs w:val="20"/>
          <w:lang w:val="en-US"/>
        </w:rPr>
        <w:t>o</w:t>
      </w:r>
      <w:r w:rsidRPr="000E3A79">
        <w:rPr>
          <w:rFonts w:asciiTheme="minorBidi" w:hAnsiTheme="minorBidi" w:cstheme="minorBidi"/>
          <w:bCs/>
          <w:sz w:val="20"/>
          <w:szCs w:val="20"/>
          <w:lang w:val="en-US"/>
        </w:rPr>
        <w:t>utput, and to corresponding activities with itemized costing to ensure economy, efficiency, and cost-effectiveness.</w:t>
      </w:r>
    </w:p>
    <w:p w14:paraId="0F75C836" w14:textId="005B2F4D" w:rsidR="005C6FD7" w:rsidRPr="000E3A79" w:rsidRDefault="00B71FCC">
      <w:pPr>
        <w:pStyle w:val="ListParagraph"/>
        <w:numPr>
          <w:ilvl w:val="0"/>
          <w:numId w:val="11"/>
        </w:numPr>
        <w:spacing w:after="0"/>
        <w:rPr>
          <w:rFonts w:asciiTheme="minorBidi" w:hAnsiTheme="minorBidi" w:cstheme="minorBidi"/>
          <w:sz w:val="20"/>
          <w:szCs w:val="20"/>
          <w:lang w:val="en-US"/>
        </w:rPr>
      </w:pPr>
      <w:r w:rsidRPr="000E3A79">
        <w:rPr>
          <w:rFonts w:asciiTheme="minorBidi" w:hAnsiTheme="minorBidi" w:cstheme="minorBidi"/>
          <w:sz w:val="20"/>
          <w:szCs w:val="20"/>
          <w:lang w:val="en-US"/>
        </w:rPr>
        <w:t xml:space="preserve">The </w:t>
      </w:r>
      <w:r w:rsidR="00CE191F">
        <w:rPr>
          <w:rFonts w:asciiTheme="minorBidi" w:hAnsiTheme="minorBidi" w:cstheme="minorBidi"/>
          <w:sz w:val="20"/>
          <w:szCs w:val="20"/>
          <w:lang w:val="en-US"/>
        </w:rPr>
        <w:t xml:space="preserve">Rule of Law </w:t>
      </w:r>
      <w:proofErr w:type="spellStart"/>
      <w:r w:rsidR="00CE191F">
        <w:rPr>
          <w:rFonts w:asciiTheme="minorBidi" w:hAnsiTheme="minorBidi" w:cstheme="minorBidi"/>
          <w:sz w:val="20"/>
          <w:szCs w:val="20"/>
          <w:lang w:val="en-US"/>
        </w:rPr>
        <w:t>P</w:t>
      </w:r>
      <w:r w:rsidRPr="000E3A79">
        <w:rPr>
          <w:rFonts w:asciiTheme="minorBidi" w:hAnsiTheme="minorBidi" w:cstheme="minorBidi"/>
          <w:sz w:val="20"/>
          <w:szCs w:val="20"/>
          <w:lang w:val="en-US"/>
        </w:rPr>
        <w:t>rogramme</w:t>
      </w:r>
      <w:proofErr w:type="spellEnd"/>
      <w:r w:rsidRPr="000E3A79">
        <w:rPr>
          <w:rFonts w:asciiTheme="minorBidi" w:hAnsiTheme="minorBidi" w:cstheme="minorBidi"/>
          <w:sz w:val="20"/>
          <w:szCs w:val="20"/>
          <w:lang w:val="en-US"/>
        </w:rPr>
        <w:t xml:space="preserve"> i</w:t>
      </w:r>
      <w:r w:rsidR="005C6FD7" w:rsidRPr="000E3A79">
        <w:rPr>
          <w:rFonts w:asciiTheme="minorBidi" w:hAnsiTheme="minorBidi" w:cstheme="minorBidi"/>
          <w:sz w:val="20"/>
          <w:szCs w:val="20"/>
          <w:lang w:val="en-US"/>
        </w:rPr>
        <w:t>mplementation to support the justice and rule of law sector in Pakistan require</w:t>
      </w:r>
      <w:r w:rsidRPr="000E3A79">
        <w:rPr>
          <w:rFonts w:asciiTheme="minorBidi" w:hAnsiTheme="minorBidi" w:cstheme="minorBidi"/>
          <w:sz w:val="20"/>
          <w:szCs w:val="20"/>
          <w:lang w:val="en-US"/>
        </w:rPr>
        <w:t>s</w:t>
      </w:r>
      <w:r w:rsidR="005C6FD7" w:rsidRPr="000E3A79">
        <w:rPr>
          <w:rFonts w:asciiTheme="minorBidi" w:hAnsiTheme="minorBidi" w:cstheme="minorBidi"/>
          <w:sz w:val="20"/>
          <w:szCs w:val="20"/>
          <w:lang w:val="en-US"/>
        </w:rPr>
        <w:t xml:space="preserve"> stringent quality assurance and having in place appropriate technical staff and monitoring systems</w:t>
      </w:r>
      <w:r w:rsidR="003944B0" w:rsidRPr="000E3A79">
        <w:rPr>
          <w:rFonts w:asciiTheme="minorBidi" w:hAnsiTheme="minorBidi" w:cstheme="minorBidi"/>
          <w:sz w:val="20"/>
          <w:szCs w:val="20"/>
          <w:lang w:val="en-US"/>
        </w:rPr>
        <w:t xml:space="preserve"> (</w:t>
      </w:r>
      <w:r w:rsidR="00953F8F" w:rsidRPr="000E3A79">
        <w:rPr>
          <w:rFonts w:asciiTheme="minorBidi" w:hAnsiTheme="minorBidi" w:cstheme="minorBidi"/>
          <w:sz w:val="20"/>
          <w:szCs w:val="20"/>
          <w:lang w:val="en-US"/>
        </w:rPr>
        <w:t>i.e.,</w:t>
      </w:r>
      <w:r w:rsidR="005C6FD7" w:rsidRPr="000E3A79">
        <w:rPr>
          <w:rFonts w:asciiTheme="minorBidi" w:hAnsiTheme="minorBidi" w:cstheme="minorBidi"/>
          <w:sz w:val="20"/>
          <w:szCs w:val="20"/>
          <w:lang w:val="en-US"/>
        </w:rPr>
        <w:t xml:space="preserve"> investment in qualified and experienced hybrid project teams consisting of national and international professional staff</w:t>
      </w:r>
      <w:r w:rsidR="003944B0" w:rsidRPr="000E3A79">
        <w:rPr>
          <w:rFonts w:asciiTheme="minorBidi" w:hAnsiTheme="minorBidi" w:cstheme="minorBidi"/>
          <w:sz w:val="20"/>
          <w:szCs w:val="20"/>
          <w:lang w:val="en-US"/>
        </w:rPr>
        <w:t>)</w:t>
      </w:r>
      <w:r w:rsidR="005C6FD7" w:rsidRPr="000E3A79">
        <w:rPr>
          <w:rFonts w:asciiTheme="minorBidi" w:hAnsiTheme="minorBidi" w:cstheme="minorBidi"/>
          <w:sz w:val="20"/>
          <w:szCs w:val="20"/>
          <w:lang w:val="en-US"/>
        </w:rPr>
        <w:t>. This in turn will warrant effective use of resources,</w:t>
      </w:r>
      <w:r w:rsidR="00BC0B46" w:rsidRPr="000E3A79">
        <w:rPr>
          <w:rFonts w:asciiTheme="minorBidi" w:hAnsiTheme="minorBidi" w:cstheme="minorBidi"/>
          <w:sz w:val="20"/>
          <w:szCs w:val="20"/>
          <w:lang w:val="en-US"/>
        </w:rPr>
        <w:t xml:space="preserve"> </w:t>
      </w:r>
      <w:r w:rsidR="005C6FD7" w:rsidRPr="000E3A79">
        <w:rPr>
          <w:rFonts w:asciiTheme="minorBidi" w:hAnsiTheme="minorBidi" w:cstheme="minorBidi"/>
          <w:sz w:val="20"/>
          <w:szCs w:val="20"/>
          <w:lang w:val="en-US"/>
        </w:rPr>
        <w:t>time efficien</w:t>
      </w:r>
      <w:r w:rsidR="0070418F">
        <w:rPr>
          <w:rFonts w:asciiTheme="minorBidi" w:hAnsiTheme="minorBidi" w:cstheme="minorBidi"/>
          <w:sz w:val="20"/>
          <w:szCs w:val="20"/>
          <w:lang w:val="en-US"/>
        </w:rPr>
        <w:t>cy</w:t>
      </w:r>
      <w:r w:rsidR="005C6FD7" w:rsidRPr="000E3A79">
        <w:rPr>
          <w:rFonts w:asciiTheme="minorBidi" w:hAnsiTheme="minorBidi" w:cstheme="minorBidi"/>
          <w:sz w:val="20"/>
          <w:szCs w:val="20"/>
          <w:lang w:val="en-US"/>
        </w:rPr>
        <w:t xml:space="preserve"> and quality completion of work. </w:t>
      </w:r>
    </w:p>
    <w:p w14:paraId="348E66CE" w14:textId="49F484E2" w:rsidR="005C6FD7" w:rsidRPr="000E3A79" w:rsidRDefault="005C6FD7">
      <w:pPr>
        <w:pStyle w:val="ListParagraph"/>
        <w:numPr>
          <w:ilvl w:val="0"/>
          <w:numId w:val="11"/>
        </w:numPr>
        <w:spacing w:after="0"/>
        <w:rPr>
          <w:rFonts w:asciiTheme="minorBidi" w:hAnsiTheme="minorBidi" w:cstheme="minorBidi"/>
          <w:sz w:val="20"/>
          <w:szCs w:val="20"/>
          <w:lang w:val="en-US"/>
        </w:rPr>
      </w:pPr>
      <w:r w:rsidRPr="000E3A79">
        <w:rPr>
          <w:rFonts w:asciiTheme="minorBidi" w:hAnsiTheme="minorBidi" w:cstheme="minorBidi"/>
          <w:sz w:val="20"/>
          <w:szCs w:val="20"/>
          <w:lang w:val="en-US"/>
        </w:rPr>
        <w:t>Competitive procurement processes will be relied upon to ensure equity and draw in competitive offers. Competitive processes also enable assess</w:t>
      </w:r>
      <w:r w:rsidR="00B16B7F" w:rsidRPr="000E3A79">
        <w:rPr>
          <w:rFonts w:asciiTheme="minorBidi" w:hAnsiTheme="minorBidi" w:cstheme="minorBidi"/>
          <w:sz w:val="20"/>
          <w:szCs w:val="20"/>
          <w:lang w:val="en-US"/>
        </w:rPr>
        <w:t>ment of</w:t>
      </w:r>
      <w:r w:rsidRPr="000E3A79">
        <w:rPr>
          <w:rFonts w:asciiTheme="minorBidi" w:hAnsiTheme="minorBidi" w:cstheme="minorBidi"/>
          <w:sz w:val="20"/>
          <w:szCs w:val="20"/>
          <w:lang w:val="en-US"/>
        </w:rPr>
        <w:t xml:space="preserve"> the range, </w:t>
      </w:r>
      <w:proofErr w:type="gramStart"/>
      <w:r w:rsidRPr="000E3A79">
        <w:rPr>
          <w:rFonts w:asciiTheme="minorBidi" w:hAnsiTheme="minorBidi" w:cstheme="minorBidi"/>
          <w:sz w:val="20"/>
          <w:szCs w:val="20"/>
          <w:lang w:val="en-US"/>
        </w:rPr>
        <w:t>quality</w:t>
      </w:r>
      <w:proofErr w:type="gramEnd"/>
      <w:r w:rsidRPr="000E3A79">
        <w:rPr>
          <w:rFonts w:asciiTheme="minorBidi" w:hAnsiTheme="minorBidi" w:cstheme="minorBidi"/>
          <w:sz w:val="20"/>
          <w:szCs w:val="20"/>
          <w:lang w:val="en-US"/>
        </w:rPr>
        <w:t xml:space="preserve"> </w:t>
      </w:r>
      <w:r w:rsidR="00EF0DAB" w:rsidRPr="000E3A79">
        <w:rPr>
          <w:rFonts w:asciiTheme="minorBidi" w:hAnsiTheme="minorBidi" w:cstheme="minorBidi"/>
          <w:sz w:val="20"/>
          <w:szCs w:val="20"/>
          <w:lang w:val="en-US"/>
        </w:rPr>
        <w:t>and</w:t>
      </w:r>
      <w:r w:rsidRPr="000E3A79">
        <w:rPr>
          <w:rFonts w:asciiTheme="minorBidi" w:hAnsiTheme="minorBidi" w:cstheme="minorBidi"/>
          <w:sz w:val="20"/>
          <w:szCs w:val="20"/>
          <w:lang w:val="en-US"/>
        </w:rPr>
        <w:t xml:space="preserve"> pricing available in the market. </w:t>
      </w:r>
    </w:p>
    <w:p w14:paraId="75414473" w14:textId="13F1840C" w:rsidR="005C6FD7" w:rsidRPr="000E3A79" w:rsidRDefault="005C6FD7">
      <w:pPr>
        <w:pStyle w:val="ListParagraph"/>
        <w:numPr>
          <w:ilvl w:val="0"/>
          <w:numId w:val="11"/>
        </w:numPr>
        <w:spacing w:after="0"/>
        <w:rPr>
          <w:rFonts w:asciiTheme="minorBidi" w:hAnsiTheme="minorBidi" w:cstheme="minorBidi"/>
          <w:sz w:val="20"/>
          <w:szCs w:val="20"/>
          <w:lang w:val="en-US"/>
        </w:rPr>
      </w:pPr>
      <w:r w:rsidRPr="000E3A79">
        <w:rPr>
          <w:rFonts w:asciiTheme="minorBidi" w:hAnsiTheme="minorBidi" w:cstheme="minorBidi"/>
          <w:sz w:val="20"/>
          <w:szCs w:val="20"/>
          <w:lang w:val="en-US"/>
        </w:rPr>
        <w:t>Procurement of goods and equipment will be undertaken following a strategic planning exercise to consolidate procurement actions. For example, regarding external travel (flights)</w:t>
      </w:r>
      <w:r w:rsidR="00CC0074" w:rsidRPr="000E3A79">
        <w:rPr>
          <w:rFonts w:asciiTheme="minorBidi" w:hAnsiTheme="minorBidi" w:cstheme="minorBidi"/>
          <w:sz w:val="20"/>
          <w:szCs w:val="20"/>
          <w:lang w:val="en-US"/>
        </w:rPr>
        <w:t>,</w:t>
      </w:r>
      <w:r w:rsidRPr="000E3A79">
        <w:rPr>
          <w:rFonts w:asciiTheme="minorBidi" w:hAnsiTheme="minorBidi" w:cstheme="minorBidi"/>
          <w:sz w:val="20"/>
          <w:szCs w:val="20"/>
          <w:lang w:val="en-US"/>
        </w:rPr>
        <w:t xml:space="preserve"> </w:t>
      </w:r>
      <w:r w:rsidRPr="000E3A79">
        <w:rPr>
          <w:rFonts w:asciiTheme="minorBidi" w:hAnsiTheme="minorBidi" w:cstheme="minorBidi"/>
          <w:bCs/>
          <w:sz w:val="20"/>
          <w:szCs w:val="20"/>
          <w:lang w:val="en-US"/>
        </w:rPr>
        <w:t>UNDP procurement policies and procedures require at least three itemized quotations from UNDP-approved vendors, and to rank selection based on the following VFM criteria: economy, efficiency, and cost-effectiveness. Furthermore, when hiring consultants, the detailed pricelist, and the deliverable methodology is an essential evaluation criterion in the selection process.</w:t>
      </w:r>
    </w:p>
    <w:p w14:paraId="05495B45" w14:textId="14A92FF8" w:rsidR="005C6FD7" w:rsidRPr="000E3A79" w:rsidRDefault="005C6FD7">
      <w:pPr>
        <w:pStyle w:val="ListParagraph"/>
        <w:numPr>
          <w:ilvl w:val="0"/>
          <w:numId w:val="11"/>
        </w:numPr>
        <w:spacing w:after="0"/>
        <w:rPr>
          <w:rFonts w:asciiTheme="minorBidi" w:hAnsiTheme="minorBidi" w:cstheme="minorBidi"/>
          <w:sz w:val="20"/>
          <w:szCs w:val="20"/>
          <w:lang w:val="en-US"/>
        </w:rPr>
      </w:pPr>
      <w:r w:rsidRPr="000E3A79">
        <w:rPr>
          <w:rFonts w:asciiTheme="minorBidi" w:hAnsiTheme="minorBidi" w:cstheme="minorBidi"/>
          <w:sz w:val="20"/>
          <w:szCs w:val="20"/>
          <w:lang w:val="en-US"/>
        </w:rPr>
        <w:t xml:space="preserve">To provide time sensitive responses with the provision of goods and services, </w:t>
      </w:r>
      <w:r w:rsidR="00221514" w:rsidRPr="000E3A79">
        <w:rPr>
          <w:rFonts w:asciiTheme="minorBidi" w:hAnsiTheme="minorBidi" w:cstheme="minorBidi"/>
          <w:sz w:val="20"/>
          <w:szCs w:val="20"/>
          <w:lang w:val="en-US"/>
        </w:rPr>
        <w:t>the project</w:t>
      </w:r>
      <w:r w:rsidRPr="000E3A79">
        <w:rPr>
          <w:rFonts w:asciiTheme="minorBidi" w:hAnsiTheme="minorBidi" w:cstheme="minorBidi"/>
          <w:sz w:val="20"/>
          <w:szCs w:val="20"/>
          <w:lang w:val="en-US"/>
        </w:rPr>
        <w:t xml:space="preserve"> will also rely on </w:t>
      </w:r>
      <w:r w:rsidR="00CC0074" w:rsidRPr="000E3A79">
        <w:rPr>
          <w:rFonts w:asciiTheme="minorBidi" w:hAnsiTheme="minorBidi" w:cstheme="minorBidi"/>
          <w:sz w:val="20"/>
          <w:szCs w:val="20"/>
          <w:lang w:val="en-US"/>
        </w:rPr>
        <w:t xml:space="preserve">the </w:t>
      </w:r>
      <w:r w:rsidRPr="000E3A79">
        <w:rPr>
          <w:rFonts w:asciiTheme="minorBidi" w:hAnsiTheme="minorBidi" w:cstheme="minorBidi"/>
          <w:sz w:val="20"/>
          <w:szCs w:val="20"/>
          <w:lang w:val="en-US"/>
        </w:rPr>
        <w:t>UNDP Crisis Bureau Express Roster of pre-vetted technical experts/consultants, and service contracts with qualified national companies.</w:t>
      </w:r>
    </w:p>
    <w:p w14:paraId="39A20866" w14:textId="4C088EA2" w:rsidR="00760DE6" w:rsidRPr="000E3A79" w:rsidRDefault="00760DE6" w:rsidP="00760DE6">
      <w:pPr>
        <w:pStyle w:val="ListParagraph"/>
        <w:numPr>
          <w:ilvl w:val="0"/>
          <w:numId w:val="11"/>
        </w:numPr>
        <w:spacing w:after="0"/>
        <w:rPr>
          <w:rFonts w:asciiTheme="minorBidi" w:hAnsiTheme="minorBidi" w:cstheme="minorBidi"/>
          <w:sz w:val="20"/>
          <w:szCs w:val="20"/>
          <w:lang w:val="en-US"/>
        </w:rPr>
      </w:pPr>
      <w:r w:rsidRPr="000E3A79">
        <w:rPr>
          <w:rFonts w:asciiTheme="minorBidi" w:hAnsiTheme="minorBidi" w:cstheme="minorBidi"/>
          <w:sz w:val="20"/>
          <w:szCs w:val="20"/>
          <w:lang w:val="en-US"/>
        </w:rPr>
        <w:t xml:space="preserve">To enhance efficiency and access to a diverse pool of expertise, the </w:t>
      </w:r>
      <w:r w:rsidR="00CE191F">
        <w:rPr>
          <w:rFonts w:asciiTheme="minorBidi" w:hAnsiTheme="minorBidi" w:cstheme="minorBidi"/>
          <w:sz w:val="20"/>
          <w:szCs w:val="20"/>
          <w:lang w:val="en-US"/>
        </w:rPr>
        <w:t xml:space="preserve">Rule of Law </w:t>
      </w:r>
      <w:proofErr w:type="spellStart"/>
      <w:r w:rsidR="00CE191F">
        <w:rPr>
          <w:rFonts w:asciiTheme="minorBidi" w:hAnsiTheme="minorBidi" w:cstheme="minorBidi"/>
          <w:sz w:val="20"/>
          <w:szCs w:val="20"/>
          <w:lang w:val="en-US"/>
        </w:rPr>
        <w:t>P</w:t>
      </w:r>
      <w:r w:rsidRPr="000E3A79">
        <w:rPr>
          <w:rFonts w:asciiTheme="minorBidi" w:hAnsiTheme="minorBidi" w:cstheme="minorBidi"/>
          <w:sz w:val="20"/>
          <w:szCs w:val="20"/>
          <w:lang w:val="en-US"/>
        </w:rPr>
        <w:t>rogramme</w:t>
      </w:r>
      <w:proofErr w:type="spellEnd"/>
      <w:r w:rsidRPr="000E3A79">
        <w:rPr>
          <w:rFonts w:asciiTheme="minorBidi" w:hAnsiTheme="minorBidi" w:cstheme="minorBidi"/>
          <w:sz w:val="20"/>
          <w:szCs w:val="20"/>
          <w:lang w:val="en-US"/>
        </w:rPr>
        <w:t xml:space="preserve"> will actively promote the recruitment of United Nations Volunteers (UN Volunteers) who can offer valuable skills and expertise.</w:t>
      </w:r>
    </w:p>
    <w:p w14:paraId="7671CCA5" w14:textId="7C59A1D2" w:rsidR="005C6FD7" w:rsidRPr="000E3A79" w:rsidRDefault="005C6FD7">
      <w:pPr>
        <w:pStyle w:val="ListParagraph"/>
        <w:numPr>
          <w:ilvl w:val="0"/>
          <w:numId w:val="11"/>
        </w:numPr>
        <w:spacing w:after="0"/>
        <w:rPr>
          <w:rFonts w:asciiTheme="minorBidi" w:hAnsiTheme="minorBidi" w:cstheme="minorBidi"/>
          <w:sz w:val="20"/>
          <w:szCs w:val="20"/>
          <w:lang w:val="en-US"/>
        </w:rPr>
      </w:pPr>
      <w:r w:rsidRPr="000E3A79">
        <w:rPr>
          <w:rFonts w:asciiTheme="minorBidi" w:hAnsiTheme="minorBidi" w:cstheme="minorBidi"/>
          <w:sz w:val="20"/>
          <w:szCs w:val="20"/>
          <w:lang w:val="en-US"/>
        </w:rPr>
        <w:t xml:space="preserve">Consolidated operations and administration support teams working across the </w:t>
      </w:r>
      <w:r w:rsidR="00541FCD" w:rsidRPr="000E3A79">
        <w:rPr>
          <w:rFonts w:asciiTheme="minorBidi" w:hAnsiTheme="minorBidi" w:cstheme="minorBidi"/>
          <w:sz w:val="20"/>
          <w:szCs w:val="20"/>
          <w:lang w:val="en-US"/>
        </w:rPr>
        <w:t xml:space="preserve">Rule of Law </w:t>
      </w:r>
      <w:proofErr w:type="spellStart"/>
      <w:r w:rsidRPr="000E3A79">
        <w:rPr>
          <w:rFonts w:asciiTheme="minorBidi" w:hAnsiTheme="minorBidi" w:cstheme="minorBidi"/>
          <w:sz w:val="20"/>
          <w:szCs w:val="20"/>
          <w:lang w:val="en-US"/>
        </w:rPr>
        <w:t>Programme</w:t>
      </w:r>
      <w:proofErr w:type="spellEnd"/>
      <w:r w:rsidRPr="000E3A79">
        <w:rPr>
          <w:rFonts w:asciiTheme="minorBidi" w:hAnsiTheme="minorBidi" w:cstheme="minorBidi"/>
          <w:sz w:val="20"/>
          <w:szCs w:val="20"/>
          <w:lang w:val="en-US"/>
        </w:rPr>
        <w:t xml:space="preserve">, </w:t>
      </w:r>
      <w:r w:rsidR="00B71FCC" w:rsidRPr="000E3A79">
        <w:rPr>
          <w:rFonts w:asciiTheme="minorBidi" w:hAnsiTheme="minorBidi" w:cstheme="minorBidi"/>
          <w:sz w:val="20"/>
          <w:szCs w:val="20"/>
          <w:lang w:val="en-US"/>
        </w:rPr>
        <w:t>Democratic Governance Unit (DGU)</w:t>
      </w:r>
      <w:r w:rsidRPr="000E3A79">
        <w:rPr>
          <w:rFonts w:asciiTheme="minorBidi" w:hAnsiTheme="minorBidi" w:cstheme="minorBidi"/>
          <w:sz w:val="20"/>
          <w:szCs w:val="20"/>
          <w:lang w:val="en-US"/>
        </w:rPr>
        <w:t xml:space="preserve">, and the broader </w:t>
      </w:r>
      <w:r w:rsidR="00B71FCC" w:rsidRPr="000E3A79">
        <w:rPr>
          <w:rFonts w:asciiTheme="minorBidi" w:hAnsiTheme="minorBidi" w:cstheme="minorBidi"/>
          <w:sz w:val="20"/>
          <w:szCs w:val="20"/>
          <w:lang w:val="en-US"/>
        </w:rPr>
        <w:t>Country Office (</w:t>
      </w:r>
      <w:r w:rsidRPr="000E3A79">
        <w:rPr>
          <w:rFonts w:asciiTheme="minorBidi" w:hAnsiTheme="minorBidi" w:cstheme="minorBidi"/>
          <w:sz w:val="20"/>
          <w:szCs w:val="20"/>
          <w:lang w:val="en-US"/>
        </w:rPr>
        <w:t>CO</w:t>
      </w:r>
      <w:r w:rsidR="00B71FCC" w:rsidRPr="000E3A79">
        <w:rPr>
          <w:rFonts w:asciiTheme="minorBidi" w:hAnsiTheme="minorBidi" w:cstheme="minorBidi"/>
          <w:sz w:val="20"/>
          <w:szCs w:val="20"/>
          <w:lang w:val="en-US"/>
        </w:rPr>
        <w:t>)</w:t>
      </w:r>
      <w:r w:rsidRPr="000E3A79">
        <w:rPr>
          <w:rFonts w:asciiTheme="minorBidi" w:hAnsiTheme="minorBidi" w:cstheme="minorBidi"/>
          <w:sz w:val="20"/>
          <w:szCs w:val="20"/>
          <w:lang w:val="en-US"/>
        </w:rPr>
        <w:t xml:space="preserve"> will contribute to consistency in processes and save time and resources. </w:t>
      </w:r>
    </w:p>
    <w:p w14:paraId="4B76743C" w14:textId="6F017053" w:rsidR="00D12051" w:rsidRPr="000E3A79" w:rsidRDefault="00D12051" w:rsidP="008066F2">
      <w:pPr>
        <w:pStyle w:val="ListParagraph"/>
        <w:numPr>
          <w:ilvl w:val="0"/>
          <w:numId w:val="11"/>
        </w:numPr>
        <w:spacing w:after="0"/>
        <w:rPr>
          <w:rFonts w:asciiTheme="minorBidi" w:hAnsiTheme="minorBidi" w:cstheme="minorBidi"/>
          <w:sz w:val="20"/>
          <w:szCs w:val="20"/>
          <w:lang w:val="en-US"/>
        </w:rPr>
      </w:pPr>
      <w:r w:rsidRPr="000E3A79">
        <w:rPr>
          <w:rFonts w:asciiTheme="minorBidi" w:hAnsiTheme="minorBidi" w:cstheme="minorBidi"/>
          <w:sz w:val="20"/>
          <w:szCs w:val="20"/>
          <w:lang w:val="en-US"/>
        </w:rPr>
        <w:lastRenderedPageBreak/>
        <w:t xml:space="preserve">The </w:t>
      </w:r>
      <w:r w:rsidR="00CE191F">
        <w:rPr>
          <w:rFonts w:asciiTheme="minorBidi" w:hAnsiTheme="minorBidi" w:cstheme="minorBidi"/>
          <w:sz w:val="20"/>
          <w:szCs w:val="20"/>
          <w:lang w:val="en-US"/>
        </w:rPr>
        <w:t xml:space="preserve">Rule of Law </w:t>
      </w:r>
      <w:proofErr w:type="spellStart"/>
      <w:r w:rsidR="00CE191F">
        <w:rPr>
          <w:rFonts w:asciiTheme="minorBidi" w:hAnsiTheme="minorBidi" w:cstheme="minorBidi"/>
          <w:sz w:val="20"/>
          <w:szCs w:val="20"/>
          <w:lang w:val="en-US"/>
        </w:rPr>
        <w:t>P</w:t>
      </w:r>
      <w:r w:rsidRPr="000E3A79">
        <w:rPr>
          <w:rFonts w:asciiTheme="minorBidi" w:hAnsiTheme="minorBidi" w:cstheme="minorBidi"/>
          <w:sz w:val="20"/>
          <w:szCs w:val="20"/>
          <w:lang w:val="en-US"/>
        </w:rPr>
        <w:t>rogram</w:t>
      </w:r>
      <w:r w:rsidR="008066F2" w:rsidRPr="000E3A79">
        <w:rPr>
          <w:rFonts w:asciiTheme="minorBidi" w:hAnsiTheme="minorBidi" w:cstheme="minorBidi"/>
          <w:sz w:val="20"/>
          <w:szCs w:val="20"/>
          <w:lang w:val="en-US"/>
        </w:rPr>
        <w:t>me</w:t>
      </w:r>
      <w:proofErr w:type="spellEnd"/>
      <w:r w:rsidRPr="000E3A79">
        <w:rPr>
          <w:rFonts w:asciiTheme="minorBidi" w:hAnsiTheme="minorBidi" w:cstheme="minorBidi"/>
          <w:sz w:val="20"/>
          <w:szCs w:val="20"/>
          <w:lang w:val="en-US"/>
        </w:rPr>
        <w:t xml:space="preserve"> will actively seek opportunities </w:t>
      </w:r>
      <w:r w:rsidR="008066F2" w:rsidRPr="000E3A79">
        <w:rPr>
          <w:rFonts w:asciiTheme="minorBidi" w:hAnsiTheme="minorBidi" w:cstheme="minorBidi"/>
          <w:sz w:val="20"/>
          <w:szCs w:val="20"/>
          <w:lang w:val="en-US"/>
        </w:rPr>
        <w:t xml:space="preserve">for collaboration and </w:t>
      </w:r>
      <w:r w:rsidRPr="000E3A79">
        <w:rPr>
          <w:rFonts w:asciiTheme="minorBidi" w:hAnsiTheme="minorBidi" w:cstheme="minorBidi"/>
          <w:sz w:val="20"/>
          <w:szCs w:val="20"/>
          <w:lang w:val="en-US"/>
        </w:rPr>
        <w:t>synerg</w:t>
      </w:r>
      <w:r w:rsidR="00FD6F5B" w:rsidRPr="000E3A79">
        <w:rPr>
          <w:rFonts w:asciiTheme="minorBidi" w:hAnsiTheme="minorBidi" w:cstheme="minorBidi"/>
          <w:sz w:val="20"/>
          <w:szCs w:val="20"/>
          <w:lang w:val="en-US"/>
        </w:rPr>
        <w:t>y</w:t>
      </w:r>
      <w:r w:rsidRPr="000E3A79">
        <w:rPr>
          <w:rFonts w:asciiTheme="minorBidi" w:hAnsiTheme="minorBidi" w:cstheme="minorBidi"/>
          <w:sz w:val="20"/>
          <w:szCs w:val="20"/>
          <w:lang w:val="en-US"/>
        </w:rPr>
        <w:t xml:space="preserve"> with other projects and initiatives</w:t>
      </w:r>
      <w:r w:rsidR="008066F2" w:rsidRPr="000E3A79">
        <w:rPr>
          <w:rFonts w:asciiTheme="minorBidi" w:hAnsiTheme="minorBidi" w:cstheme="minorBidi"/>
          <w:sz w:val="20"/>
          <w:szCs w:val="20"/>
          <w:lang w:val="en-US"/>
        </w:rPr>
        <w:t xml:space="preserve"> within </w:t>
      </w:r>
      <w:r w:rsidR="00473681" w:rsidRPr="000E3A79">
        <w:rPr>
          <w:rFonts w:asciiTheme="minorBidi" w:hAnsiTheme="minorBidi" w:cstheme="minorBidi"/>
          <w:sz w:val="20"/>
          <w:szCs w:val="20"/>
          <w:lang w:val="en-US"/>
        </w:rPr>
        <w:t xml:space="preserve">the </w:t>
      </w:r>
      <w:r w:rsidR="008066F2" w:rsidRPr="000E3A79">
        <w:rPr>
          <w:rFonts w:asciiTheme="minorBidi" w:hAnsiTheme="minorBidi" w:cstheme="minorBidi"/>
          <w:sz w:val="20"/>
          <w:szCs w:val="20"/>
          <w:lang w:val="en-US"/>
        </w:rPr>
        <w:t xml:space="preserve">UNDP Pakistan CO and in the </w:t>
      </w:r>
      <w:r w:rsidR="00CE191F">
        <w:rPr>
          <w:rFonts w:asciiTheme="minorBidi" w:hAnsiTheme="minorBidi" w:cstheme="minorBidi"/>
          <w:sz w:val="20"/>
          <w:szCs w:val="20"/>
          <w:lang w:val="en-US"/>
        </w:rPr>
        <w:t xml:space="preserve">Rule of Law </w:t>
      </w:r>
      <w:proofErr w:type="spellStart"/>
      <w:r w:rsidR="00CE191F">
        <w:rPr>
          <w:rFonts w:asciiTheme="minorBidi" w:hAnsiTheme="minorBidi" w:cstheme="minorBidi"/>
          <w:sz w:val="20"/>
          <w:szCs w:val="20"/>
          <w:lang w:val="en-US"/>
        </w:rPr>
        <w:t>P</w:t>
      </w:r>
      <w:r w:rsidR="008066F2" w:rsidRPr="000E3A79">
        <w:rPr>
          <w:rFonts w:asciiTheme="minorBidi" w:hAnsiTheme="minorBidi" w:cstheme="minorBidi"/>
          <w:sz w:val="20"/>
          <w:szCs w:val="20"/>
          <w:lang w:val="en-US"/>
        </w:rPr>
        <w:t>rogramme’s</w:t>
      </w:r>
      <w:proofErr w:type="spellEnd"/>
      <w:r w:rsidR="008066F2" w:rsidRPr="000E3A79">
        <w:rPr>
          <w:rFonts w:asciiTheme="minorBidi" w:hAnsiTheme="minorBidi" w:cstheme="minorBidi"/>
          <w:sz w:val="20"/>
          <w:szCs w:val="20"/>
          <w:lang w:val="en-US"/>
        </w:rPr>
        <w:t xml:space="preserve"> target </w:t>
      </w:r>
      <w:r w:rsidRPr="000E3A79">
        <w:rPr>
          <w:rFonts w:asciiTheme="minorBidi" w:hAnsiTheme="minorBidi" w:cstheme="minorBidi"/>
          <w:sz w:val="20"/>
          <w:szCs w:val="20"/>
          <w:lang w:val="en-US"/>
        </w:rPr>
        <w:t>regions.</w:t>
      </w:r>
      <w:r w:rsidR="008066F2" w:rsidRPr="000E3A79">
        <w:rPr>
          <w:rFonts w:asciiTheme="minorBidi" w:hAnsiTheme="minorBidi" w:cstheme="minorBidi"/>
          <w:sz w:val="20"/>
          <w:szCs w:val="20"/>
          <w:lang w:val="en-US"/>
        </w:rPr>
        <w:t xml:space="preserve"> </w:t>
      </w:r>
      <w:r w:rsidR="006C4AAE" w:rsidRPr="000E3A79">
        <w:rPr>
          <w:rFonts w:asciiTheme="minorBidi" w:hAnsiTheme="minorBidi" w:cstheme="minorBidi"/>
          <w:sz w:val="20"/>
          <w:szCs w:val="20"/>
          <w:lang w:val="en-US"/>
        </w:rPr>
        <w:t>B</w:t>
      </w:r>
      <w:r w:rsidR="008066F2" w:rsidRPr="000E3A79">
        <w:rPr>
          <w:rFonts w:asciiTheme="minorBidi" w:hAnsiTheme="minorBidi" w:cstheme="minorBidi"/>
          <w:sz w:val="20"/>
          <w:szCs w:val="20"/>
          <w:lang w:val="en-US"/>
        </w:rPr>
        <w:t>y coordinating efforts, resources</w:t>
      </w:r>
      <w:r w:rsidR="00FD6F5B" w:rsidRPr="000E3A79">
        <w:rPr>
          <w:rFonts w:asciiTheme="minorBidi" w:hAnsiTheme="minorBidi" w:cstheme="minorBidi"/>
          <w:sz w:val="20"/>
          <w:szCs w:val="20"/>
          <w:lang w:val="en-US"/>
        </w:rPr>
        <w:t>,</w:t>
      </w:r>
      <w:r w:rsidR="008066F2" w:rsidRPr="000E3A79">
        <w:rPr>
          <w:rFonts w:asciiTheme="minorBidi" w:hAnsiTheme="minorBidi" w:cstheme="minorBidi"/>
          <w:sz w:val="20"/>
          <w:szCs w:val="20"/>
          <w:lang w:val="en-US"/>
        </w:rPr>
        <w:t xml:space="preserve"> and expertise </w:t>
      </w:r>
      <w:r w:rsidRPr="000E3A79">
        <w:rPr>
          <w:rFonts w:asciiTheme="minorBidi" w:hAnsiTheme="minorBidi" w:cstheme="minorBidi"/>
          <w:sz w:val="20"/>
          <w:szCs w:val="20"/>
          <w:lang w:val="en-US"/>
        </w:rPr>
        <w:t>with complementary pro</w:t>
      </w:r>
      <w:r w:rsidR="008066F2" w:rsidRPr="000E3A79">
        <w:rPr>
          <w:rFonts w:asciiTheme="minorBidi" w:hAnsiTheme="minorBidi" w:cstheme="minorBidi"/>
          <w:sz w:val="20"/>
          <w:szCs w:val="20"/>
          <w:lang w:val="en-US"/>
        </w:rPr>
        <w:t>jects</w:t>
      </w:r>
      <w:r w:rsidR="006C4AAE" w:rsidRPr="000E3A79">
        <w:rPr>
          <w:rFonts w:asciiTheme="minorBidi" w:hAnsiTheme="minorBidi" w:cstheme="minorBidi"/>
          <w:sz w:val="20"/>
          <w:szCs w:val="20"/>
          <w:lang w:val="en-US"/>
        </w:rPr>
        <w:t>, it will improve resource usage and avoid duplication of efforts.</w:t>
      </w:r>
    </w:p>
    <w:bookmarkEnd w:id="4"/>
    <w:p w14:paraId="4FE0CB6E" w14:textId="77777777" w:rsidR="002F14AB" w:rsidRPr="000E3A79" w:rsidRDefault="002F14AB" w:rsidP="00B71FCC">
      <w:pPr>
        <w:spacing w:after="0"/>
        <w:contextualSpacing/>
        <w:jc w:val="left"/>
        <w:rPr>
          <w:rFonts w:asciiTheme="minorBidi" w:hAnsiTheme="minorBidi" w:cstheme="minorBidi"/>
          <w:iCs/>
          <w:sz w:val="20"/>
          <w:lang w:val="en-US"/>
        </w:rPr>
      </w:pPr>
    </w:p>
    <w:p w14:paraId="7DE92368" w14:textId="769372AA" w:rsidR="002F14AB" w:rsidRPr="000E3A79" w:rsidRDefault="002F14AB" w:rsidP="00B71FCC">
      <w:pPr>
        <w:pStyle w:val="Heading2"/>
        <w:spacing w:before="0" w:after="0"/>
        <w:rPr>
          <w:lang w:val="en-US"/>
        </w:rPr>
      </w:pPr>
      <w:r w:rsidRPr="000E3A79">
        <w:rPr>
          <w:lang w:val="en-US"/>
        </w:rPr>
        <w:t>Project Management</w:t>
      </w:r>
    </w:p>
    <w:p w14:paraId="7F12E667" w14:textId="77777777" w:rsidR="00244060" w:rsidRPr="000E3A79" w:rsidRDefault="00244060" w:rsidP="00B71FCC">
      <w:pPr>
        <w:spacing w:after="0"/>
        <w:rPr>
          <w:rFonts w:asciiTheme="minorBidi" w:hAnsiTheme="minorBidi" w:cstheme="minorBidi"/>
          <w:sz w:val="20"/>
          <w:szCs w:val="20"/>
          <w:lang w:val="en-US"/>
        </w:rPr>
      </w:pPr>
    </w:p>
    <w:p w14:paraId="5CBB1F28" w14:textId="4E80DAFB" w:rsidR="0089051C" w:rsidRPr="000E3A79" w:rsidRDefault="00AB5D37" w:rsidP="3491CE55">
      <w:pPr>
        <w:spacing w:after="0"/>
        <w:rPr>
          <w:rFonts w:cs="Arial"/>
          <w:sz w:val="20"/>
          <w:szCs w:val="20"/>
          <w:lang w:val="en-US"/>
        </w:rPr>
      </w:pPr>
      <w:r w:rsidRPr="000E3A79">
        <w:rPr>
          <w:rFonts w:asciiTheme="minorBidi" w:hAnsiTheme="minorBidi" w:cstheme="minorBidi"/>
          <w:sz w:val="20"/>
          <w:szCs w:val="20"/>
          <w:lang w:val="en-US"/>
        </w:rPr>
        <w:t xml:space="preserve">The </w:t>
      </w:r>
      <w:r w:rsidR="00CE191F">
        <w:rPr>
          <w:rFonts w:asciiTheme="minorBidi" w:hAnsiTheme="minorBidi" w:cstheme="minorBidi"/>
          <w:sz w:val="20"/>
          <w:szCs w:val="20"/>
          <w:lang w:val="en-US"/>
        </w:rPr>
        <w:t xml:space="preserve">Rule of Law </w:t>
      </w:r>
      <w:proofErr w:type="spellStart"/>
      <w:r w:rsidR="00CE191F">
        <w:rPr>
          <w:rFonts w:asciiTheme="minorBidi" w:hAnsiTheme="minorBidi" w:cstheme="minorBidi"/>
          <w:sz w:val="20"/>
          <w:szCs w:val="20"/>
          <w:lang w:val="en-US"/>
        </w:rPr>
        <w:t>P</w:t>
      </w:r>
      <w:r w:rsidRPr="000E3A79">
        <w:rPr>
          <w:rFonts w:asciiTheme="minorBidi" w:hAnsiTheme="minorBidi" w:cstheme="minorBidi"/>
          <w:sz w:val="20"/>
          <w:szCs w:val="20"/>
          <w:lang w:val="en-US"/>
        </w:rPr>
        <w:t>ro</w:t>
      </w:r>
      <w:r w:rsidR="00A803F9" w:rsidRPr="000E3A79">
        <w:rPr>
          <w:rFonts w:asciiTheme="minorBidi" w:hAnsiTheme="minorBidi" w:cstheme="minorBidi"/>
          <w:sz w:val="20"/>
          <w:szCs w:val="20"/>
          <w:lang w:val="en-US"/>
        </w:rPr>
        <w:t>gramme</w:t>
      </w:r>
      <w:proofErr w:type="spellEnd"/>
      <w:r w:rsidRPr="000E3A79">
        <w:rPr>
          <w:rFonts w:asciiTheme="minorBidi" w:hAnsiTheme="minorBidi" w:cstheme="minorBidi"/>
          <w:sz w:val="20"/>
          <w:szCs w:val="20"/>
          <w:lang w:val="en-US"/>
        </w:rPr>
        <w:t xml:space="preserve"> will be implemented by the UNDP Pakistan CO</w:t>
      </w:r>
      <w:r w:rsidR="00CE191F">
        <w:rPr>
          <w:rFonts w:asciiTheme="minorBidi" w:hAnsiTheme="minorBidi" w:cstheme="minorBidi"/>
          <w:sz w:val="20"/>
          <w:szCs w:val="20"/>
          <w:lang w:val="en-US"/>
        </w:rPr>
        <w:t xml:space="preserve"> by the Rule of Law </w:t>
      </w:r>
      <w:proofErr w:type="spellStart"/>
      <w:r w:rsidR="00CE191F">
        <w:rPr>
          <w:rFonts w:asciiTheme="minorBidi" w:hAnsiTheme="minorBidi" w:cstheme="minorBidi"/>
          <w:sz w:val="20"/>
          <w:szCs w:val="20"/>
          <w:lang w:val="en-US"/>
        </w:rPr>
        <w:t>Programme</w:t>
      </w:r>
      <w:proofErr w:type="spellEnd"/>
      <w:r w:rsidR="00CE191F">
        <w:rPr>
          <w:rFonts w:asciiTheme="minorBidi" w:hAnsiTheme="minorBidi" w:cstheme="minorBidi"/>
          <w:sz w:val="20"/>
          <w:szCs w:val="20"/>
          <w:lang w:val="en-US"/>
        </w:rPr>
        <w:t xml:space="preserve"> team </w:t>
      </w:r>
      <w:r w:rsidRPr="000E3A79">
        <w:rPr>
          <w:rFonts w:asciiTheme="minorBidi" w:hAnsiTheme="minorBidi" w:cstheme="minorBidi"/>
          <w:sz w:val="20"/>
          <w:szCs w:val="20"/>
          <w:lang w:val="en-US"/>
        </w:rPr>
        <w:t xml:space="preserve">under the overall oversight of the DGU. </w:t>
      </w:r>
      <w:r w:rsidR="00541FCD" w:rsidRPr="000E3A79">
        <w:rPr>
          <w:rFonts w:asciiTheme="minorBidi" w:hAnsiTheme="minorBidi" w:cstheme="minorBidi"/>
          <w:sz w:val="20"/>
          <w:szCs w:val="20"/>
          <w:lang w:val="en-US"/>
        </w:rPr>
        <w:t>It</w:t>
      </w:r>
      <w:r w:rsidR="005C6FD7" w:rsidRPr="000E3A79">
        <w:rPr>
          <w:rFonts w:asciiTheme="minorBidi" w:hAnsiTheme="minorBidi" w:cstheme="minorBidi"/>
          <w:sz w:val="20"/>
          <w:szCs w:val="20"/>
          <w:lang w:val="en-US"/>
        </w:rPr>
        <w:t xml:space="preserve"> will be implemented through the Direct Implementation Modality (DIM)</w:t>
      </w:r>
      <w:r w:rsidR="0089051C" w:rsidRPr="000E3A79">
        <w:rPr>
          <w:rFonts w:asciiTheme="minorBidi" w:hAnsiTheme="minorBidi" w:cstheme="minorBidi"/>
          <w:sz w:val="20"/>
          <w:szCs w:val="20"/>
          <w:lang w:val="en-US"/>
        </w:rPr>
        <w:t>.</w:t>
      </w:r>
      <w:r w:rsidR="002D08E6" w:rsidRPr="000E3A79">
        <w:rPr>
          <w:rFonts w:asciiTheme="minorBidi" w:hAnsiTheme="minorBidi" w:cstheme="minorBidi"/>
          <w:sz w:val="20"/>
          <w:szCs w:val="20"/>
          <w:lang w:val="en-US"/>
        </w:rPr>
        <w:t xml:space="preserve"> </w:t>
      </w:r>
      <w:r w:rsidR="00897C7D" w:rsidRPr="000E3A79">
        <w:rPr>
          <w:rFonts w:cs="Arial"/>
          <w:sz w:val="20"/>
          <w:szCs w:val="20"/>
          <w:lang w:val="en-US"/>
        </w:rPr>
        <w:t xml:space="preserve">The </w:t>
      </w:r>
      <w:r w:rsidR="00CE191F">
        <w:rPr>
          <w:rFonts w:cs="Arial"/>
          <w:sz w:val="20"/>
          <w:szCs w:val="20"/>
          <w:lang w:val="en-US"/>
        </w:rPr>
        <w:t xml:space="preserve">Rule of Law </w:t>
      </w:r>
      <w:proofErr w:type="spellStart"/>
      <w:r w:rsidR="00CE191F">
        <w:rPr>
          <w:rFonts w:cs="Arial"/>
          <w:sz w:val="20"/>
          <w:szCs w:val="20"/>
          <w:lang w:val="en-US"/>
        </w:rPr>
        <w:t>P</w:t>
      </w:r>
      <w:r w:rsidR="00897C7D" w:rsidRPr="000E3A79">
        <w:rPr>
          <w:rFonts w:cs="Arial"/>
          <w:sz w:val="20"/>
          <w:szCs w:val="20"/>
          <w:lang w:val="en-US"/>
        </w:rPr>
        <w:t>ro</w:t>
      </w:r>
      <w:r w:rsidR="00541FCD" w:rsidRPr="000E3A79">
        <w:rPr>
          <w:rFonts w:cs="Arial"/>
          <w:sz w:val="20"/>
          <w:szCs w:val="20"/>
          <w:lang w:val="en-US"/>
        </w:rPr>
        <w:t>gramme</w:t>
      </w:r>
      <w:proofErr w:type="spellEnd"/>
      <w:r w:rsidR="00897C7D" w:rsidRPr="000E3A79">
        <w:rPr>
          <w:rFonts w:cs="Arial"/>
          <w:sz w:val="20"/>
          <w:szCs w:val="20"/>
          <w:lang w:val="en-US"/>
        </w:rPr>
        <w:t xml:space="preserve"> </w:t>
      </w:r>
      <w:r w:rsidR="00244060" w:rsidRPr="000E3A79">
        <w:rPr>
          <w:rFonts w:cs="Arial"/>
          <w:sz w:val="20"/>
          <w:szCs w:val="20"/>
          <w:lang w:val="en-US"/>
        </w:rPr>
        <w:t>m</w:t>
      </w:r>
      <w:r w:rsidR="00897C7D" w:rsidRPr="000E3A79">
        <w:rPr>
          <w:rFonts w:cs="Arial"/>
          <w:sz w:val="20"/>
          <w:szCs w:val="20"/>
          <w:lang w:val="en-US"/>
        </w:rPr>
        <w:t xml:space="preserve">anagement team, led by the </w:t>
      </w:r>
      <w:proofErr w:type="spellStart"/>
      <w:r w:rsidR="00897C7D" w:rsidRPr="000E3A79">
        <w:rPr>
          <w:rFonts w:cs="Arial"/>
          <w:sz w:val="20"/>
          <w:szCs w:val="20"/>
          <w:lang w:val="en-US"/>
        </w:rPr>
        <w:t>Programme</w:t>
      </w:r>
      <w:proofErr w:type="spellEnd"/>
      <w:r w:rsidR="00897C7D" w:rsidRPr="000E3A79">
        <w:rPr>
          <w:rFonts w:cs="Arial"/>
          <w:sz w:val="20"/>
          <w:szCs w:val="20"/>
          <w:lang w:val="en-US"/>
        </w:rPr>
        <w:t xml:space="preserve"> Man</w:t>
      </w:r>
      <w:r w:rsidR="7BA3D321" w:rsidRPr="000E3A79">
        <w:rPr>
          <w:rFonts w:cs="Arial"/>
          <w:sz w:val="20"/>
          <w:szCs w:val="20"/>
          <w:lang w:val="en-US"/>
        </w:rPr>
        <w:t>a</w:t>
      </w:r>
      <w:r w:rsidR="00897C7D" w:rsidRPr="000E3A79">
        <w:rPr>
          <w:rFonts w:cs="Arial"/>
          <w:sz w:val="20"/>
          <w:szCs w:val="20"/>
          <w:lang w:val="en-US"/>
        </w:rPr>
        <w:t>ger (PM), will be responsible for</w:t>
      </w:r>
      <w:r w:rsidR="00244060" w:rsidRPr="000E3A79">
        <w:rPr>
          <w:rFonts w:cs="Arial"/>
          <w:sz w:val="20"/>
          <w:szCs w:val="20"/>
          <w:lang w:val="en-US"/>
        </w:rPr>
        <w:t xml:space="preserve"> the overall implementation of the project including</w:t>
      </w:r>
      <w:r w:rsidR="007B02EC" w:rsidRPr="000E3A79">
        <w:rPr>
          <w:rFonts w:cs="Arial"/>
          <w:sz w:val="20"/>
          <w:szCs w:val="20"/>
          <w:lang w:val="en-US"/>
        </w:rPr>
        <w:t xml:space="preserve"> Annual Work Plans, </w:t>
      </w:r>
      <w:r w:rsidR="00897C7D" w:rsidRPr="000E3A79">
        <w:rPr>
          <w:rFonts w:cs="Arial"/>
          <w:sz w:val="20"/>
          <w:szCs w:val="20"/>
          <w:lang w:val="en-US"/>
        </w:rPr>
        <w:t>Project Review Board (PRB)</w:t>
      </w:r>
      <w:r w:rsidR="00244060" w:rsidRPr="000E3A79">
        <w:rPr>
          <w:rFonts w:cs="Arial"/>
          <w:sz w:val="20"/>
          <w:szCs w:val="20"/>
          <w:lang w:val="en-US"/>
        </w:rPr>
        <w:t xml:space="preserve"> recommendations</w:t>
      </w:r>
      <w:r w:rsidR="007B02EC" w:rsidRPr="000E3A79">
        <w:rPr>
          <w:rFonts w:cs="Arial"/>
          <w:sz w:val="20"/>
          <w:szCs w:val="20"/>
          <w:lang w:val="en-US"/>
        </w:rPr>
        <w:t xml:space="preserve"> as well drafting </w:t>
      </w:r>
      <w:r w:rsidR="00897C7D" w:rsidRPr="000E3A79">
        <w:rPr>
          <w:rFonts w:cs="Arial"/>
          <w:sz w:val="20"/>
          <w:szCs w:val="20"/>
          <w:lang w:val="en-US"/>
        </w:rPr>
        <w:t>periodic progress reports</w:t>
      </w:r>
      <w:r w:rsidR="007B02EC" w:rsidRPr="000E3A79">
        <w:rPr>
          <w:rFonts w:cs="Arial"/>
          <w:sz w:val="20"/>
          <w:szCs w:val="20"/>
          <w:lang w:val="en-US"/>
        </w:rPr>
        <w:t xml:space="preserve"> including quarterly, by</w:t>
      </w:r>
      <w:r w:rsidR="00BF50A9" w:rsidRPr="000E3A79">
        <w:rPr>
          <w:rFonts w:cs="Arial"/>
          <w:sz w:val="20"/>
          <w:szCs w:val="20"/>
          <w:lang w:val="en-US"/>
        </w:rPr>
        <w:t>-</w:t>
      </w:r>
      <w:r w:rsidR="007B02EC" w:rsidRPr="000E3A79">
        <w:rPr>
          <w:rFonts w:cs="Arial"/>
          <w:sz w:val="20"/>
          <w:szCs w:val="20"/>
          <w:lang w:val="en-US"/>
        </w:rPr>
        <w:t xml:space="preserve">annual and annual project progress reports in line with donor commitments and UNDP </w:t>
      </w:r>
      <w:proofErr w:type="spellStart"/>
      <w:r w:rsidR="007B02EC" w:rsidRPr="000E3A79">
        <w:rPr>
          <w:rFonts w:cs="Arial"/>
          <w:sz w:val="20"/>
          <w:szCs w:val="20"/>
          <w:lang w:val="en-US"/>
        </w:rPr>
        <w:t>Programme</w:t>
      </w:r>
      <w:proofErr w:type="spellEnd"/>
      <w:r w:rsidR="007B02EC" w:rsidRPr="000E3A79">
        <w:rPr>
          <w:rFonts w:cs="Arial"/>
          <w:sz w:val="20"/>
          <w:szCs w:val="20"/>
          <w:lang w:val="en-US"/>
        </w:rPr>
        <w:t xml:space="preserve"> and </w:t>
      </w:r>
      <w:r w:rsidR="002D08E6" w:rsidRPr="000E3A79">
        <w:rPr>
          <w:rFonts w:cs="Arial"/>
          <w:sz w:val="20"/>
          <w:szCs w:val="20"/>
          <w:lang w:val="en-US"/>
        </w:rPr>
        <w:t>Operations Policies</w:t>
      </w:r>
      <w:r w:rsidR="007B02EC" w:rsidRPr="000E3A79">
        <w:rPr>
          <w:rFonts w:cs="Arial"/>
          <w:sz w:val="20"/>
          <w:szCs w:val="20"/>
          <w:lang w:val="en-US"/>
        </w:rPr>
        <w:t xml:space="preserve"> and Procedures (POPP)</w:t>
      </w:r>
      <w:r w:rsidR="00F6168E" w:rsidRPr="000E3A79">
        <w:rPr>
          <w:rFonts w:cs="Arial"/>
          <w:sz w:val="20"/>
          <w:szCs w:val="20"/>
          <w:lang w:val="en-US"/>
        </w:rPr>
        <w:t>.</w:t>
      </w:r>
      <w:r w:rsidR="007B02EC" w:rsidRPr="000E3A79">
        <w:rPr>
          <w:rStyle w:val="FootnoteReference"/>
          <w:rFonts w:cs="Arial"/>
          <w:lang w:val="en-US"/>
        </w:rPr>
        <w:footnoteReference w:id="23"/>
      </w:r>
      <w:r w:rsidR="007B02EC" w:rsidRPr="000E3A79">
        <w:rPr>
          <w:rFonts w:cs="Arial"/>
          <w:sz w:val="20"/>
          <w:szCs w:val="20"/>
          <w:lang w:val="en-US"/>
        </w:rPr>
        <w:t xml:space="preserve"> Similarly, the PM is also responsible for regularly monitoring </w:t>
      </w:r>
      <w:r w:rsidR="0089051C" w:rsidRPr="000E3A79">
        <w:rPr>
          <w:rFonts w:cs="Arial"/>
          <w:sz w:val="20"/>
          <w:szCs w:val="20"/>
          <w:lang w:val="en-US"/>
        </w:rPr>
        <w:t>risk and challenges that may impact progress and take remedial action as needed.</w:t>
      </w:r>
      <w:r w:rsidR="004A7043" w:rsidRPr="000E3A79">
        <w:rPr>
          <w:rFonts w:cs="Arial"/>
          <w:sz w:val="20"/>
          <w:szCs w:val="20"/>
          <w:lang w:val="en-US"/>
        </w:rPr>
        <w:t xml:space="preserve"> </w:t>
      </w:r>
      <w:r w:rsidR="00897C7D" w:rsidRPr="000E3A79">
        <w:rPr>
          <w:rFonts w:cs="Arial"/>
          <w:sz w:val="20"/>
          <w:szCs w:val="20"/>
          <w:lang w:val="en-US"/>
        </w:rPr>
        <w:t xml:space="preserve">The PM </w:t>
      </w:r>
      <w:r w:rsidR="002D08E6" w:rsidRPr="000E3A79">
        <w:rPr>
          <w:rFonts w:cs="Arial"/>
          <w:sz w:val="20"/>
          <w:szCs w:val="20"/>
          <w:lang w:val="en-US"/>
        </w:rPr>
        <w:t>is also</w:t>
      </w:r>
      <w:r w:rsidR="007B02EC" w:rsidRPr="000E3A79">
        <w:rPr>
          <w:rFonts w:cs="Arial"/>
          <w:sz w:val="20"/>
          <w:szCs w:val="20"/>
          <w:lang w:val="en-US"/>
        </w:rPr>
        <w:t xml:space="preserve"> </w:t>
      </w:r>
      <w:r w:rsidR="1CA254F0" w:rsidRPr="000E3A79">
        <w:rPr>
          <w:rFonts w:cs="Arial"/>
          <w:sz w:val="20"/>
          <w:szCs w:val="20"/>
          <w:lang w:val="en-US"/>
        </w:rPr>
        <w:t>responsible for</w:t>
      </w:r>
      <w:r w:rsidR="007B02EC" w:rsidRPr="000E3A79">
        <w:rPr>
          <w:rFonts w:cs="Arial"/>
          <w:sz w:val="20"/>
          <w:szCs w:val="20"/>
          <w:lang w:val="en-US"/>
        </w:rPr>
        <w:t xml:space="preserve"> providing regular project progress updates </w:t>
      </w:r>
      <w:r w:rsidR="00897C7D" w:rsidRPr="000E3A79">
        <w:rPr>
          <w:rFonts w:cs="Arial"/>
          <w:sz w:val="20"/>
          <w:szCs w:val="20"/>
          <w:lang w:val="en-US"/>
        </w:rPr>
        <w:t>to</w:t>
      </w:r>
      <w:r w:rsidR="007B02EC" w:rsidRPr="000E3A79">
        <w:rPr>
          <w:rFonts w:cs="Arial"/>
          <w:sz w:val="20"/>
          <w:szCs w:val="20"/>
          <w:lang w:val="en-US"/>
        </w:rPr>
        <w:t xml:space="preserve"> </w:t>
      </w:r>
      <w:r w:rsidR="002D08E6" w:rsidRPr="000E3A79">
        <w:rPr>
          <w:rFonts w:cs="Arial"/>
          <w:sz w:val="20"/>
          <w:szCs w:val="20"/>
          <w:lang w:val="en-US"/>
        </w:rPr>
        <w:t>the Assistant</w:t>
      </w:r>
      <w:r w:rsidR="00897C7D" w:rsidRPr="000E3A79">
        <w:rPr>
          <w:rFonts w:cs="Arial"/>
          <w:sz w:val="20"/>
          <w:szCs w:val="20"/>
          <w:lang w:val="en-US"/>
        </w:rPr>
        <w:t xml:space="preserve"> Resident Representative (ARR</w:t>
      </w:r>
      <w:r w:rsidR="007B02EC" w:rsidRPr="000E3A79">
        <w:rPr>
          <w:rFonts w:cs="Arial"/>
          <w:sz w:val="20"/>
          <w:szCs w:val="20"/>
          <w:lang w:val="en-US"/>
        </w:rPr>
        <w:t>)</w:t>
      </w:r>
      <w:r w:rsidR="00897C7D" w:rsidRPr="000E3A79">
        <w:rPr>
          <w:rFonts w:cs="Arial"/>
          <w:sz w:val="20"/>
          <w:szCs w:val="20"/>
          <w:lang w:val="en-US"/>
        </w:rPr>
        <w:t xml:space="preserve">, DGU and </w:t>
      </w:r>
      <w:r w:rsidR="00541FCD" w:rsidRPr="000E3A79">
        <w:rPr>
          <w:rFonts w:cs="Arial"/>
          <w:sz w:val="20"/>
          <w:szCs w:val="20"/>
          <w:lang w:val="en-US"/>
        </w:rPr>
        <w:t>other key</w:t>
      </w:r>
      <w:r w:rsidR="007B02EC" w:rsidRPr="000E3A79">
        <w:rPr>
          <w:rFonts w:cs="Arial"/>
          <w:sz w:val="20"/>
          <w:szCs w:val="20"/>
          <w:lang w:val="en-US"/>
        </w:rPr>
        <w:t xml:space="preserve"> </w:t>
      </w:r>
      <w:r w:rsidR="00897C7D" w:rsidRPr="000E3A79">
        <w:rPr>
          <w:rFonts w:cs="Arial"/>
          <w:sz w:val="20"/>
          <w:szCs w:val="20"/>
          <w:lang w:val="en-US"/>
        </w:rPr>
        <w:t>project stakeholders</w:t>
      </w:r>
      <w:r w:rsidR="007B02EC" w:rsidRPr="000E3A79">
        <w:rPr>
          <w:rFonts w:cs="Arial"/>
          <w:sz w:val="20"/>
          <w:szCs w:val="20"/>
          <w:lang w:val="en-US"/>
        </w:rPr>
        <w:t xml:space="preserve"> where appropriate</w:t>
      </w:r>
      <w:r w:rsidR="00897C7D" w:rsidRPr="000E3A79">
        <w:rPr>
          <w:rFonts w:cs="Arial"/>
          <w:sz w:val="20"/>
          <w:szCs w:val="20"/>
          <w:lang w:val="en-US"/>
        </w:rPr>
        <w:t xml:space="preserve">. The </w:t>
      </w:r>
      <w:proofErr w:type="spellStart"/>
      <w:r w:rsidR="00897C7D" w:rsidRPr="000E3A79">
        <w:rPr>
          <w:rFonts w:cs="Arial"/>
          <w:sz w:val="20"/>
          <w:szCs w:val="20"/>
          <w:lang w:val="en-US"/>
        </w:rPr>
        <w:t>Programme</w:t>
      </w:r>
      <w:proofErr w:type="spellEnd"/>
      <w:r w:rsidR="00897C7D" w:rsidRPr="000E3A79">
        <w:rPr>
          <w:rFonts w:cs="Arial"/>
          <w:sz w:val="20"/>
          <w:szCs w:val="20"/>
          <w:lang w:val="en-US"/>
        </w:rPr>
        <w:t xml:space="preserve"> Analyst</w:t>
      </w:r>
      <w:r w:rsidR="007B02EC" w:rsidRPr="000E3A79">
        <w:rPr>
          <w:rFonts w:cs="Arial"/>
          <w:sz w:val="20"/>
          <w:szCs w:val="20"/>
          <w:lang w:val="en-US"/>
        </w:rPr>
        <w:t xml:space="preserve">, DGU is responsible for </w:t>
      </w:r>
      <w:r w:rsidR="00F6168E" w:rsidRPr="000E3A79">
        <w:rPr>
          <w:rFonts w:cs="Arial"/>
          <w:sz w:val="20"/>
          <w:szCs w:val="20"/>
          <w:lang w:val="en-US"/>
        </w:rPr>
        <w:t xml:space="preserve">the </w:t>
      </w:r>
      <w:r w:rsidR="007B02EC" w:rsidRPr="000E3A79">
        <w:rPr>
          <w:rFonts w:cs="Arial"/>
          <w:sz w:val="20"/>
          <w:szCs w:val="20"/>
          <w:lang w:val="en-US"/>
        </w:rPr>
        <w:t xml:space="preserve">project’s </w:t>
      </w:r>
      <w:r w:rsidR="00897C7D" w:rsidRPr="000E3A79">
        <w:rPr>
          <w:rFonts w:cs="Arial"/>
          <w:sz w:val="20"/>
          <w:szCs w:val="20"/>
          <w:lang w:val="en-US"/>
        </w:rPr>
        <w:t>quality assurance</w:t>
      </w:r>
      <w:r w:rsidR="0024353D" w:rsidRPr="000E3A79">
        <w:rPr>
          <w:rFonts w:cs="Arial"/>
          <w:sz w:val="20"/>
          <w:szCs w:val="20"/>
          <w:lang w:val="en-US"/>
        </w:rPr>
        <w:t>,</w:t>
      </w:r>
      <w:r w:rsidR="007B02EC" w:rsidRPr="000E3A79">
        <w:rPr>
          <w:rFonts w:cs="Arial"/>
          <w:sz w:val="20"/>
          <w:szCs w:val="20"/>
          <w:lang w:val="en-US"/>
        </w:rPr>
        <w:t xml:space="preserve"> including monitoring progress on project results and overall delivery </w:t>
      </w:r>
      <w:r w:rsidR="0024353D" w:rsidRPr="000E3A79">
        <w:rPr>
          <w:rFonts w:cs="Arial"/>
          <w:sz w:val="20"/>
          <w:szCs w:val="20"/>
          <w:lang w:val="en-US"/>
        </w:rPr>
        <w:t>(</w:t>
      </w:r>
      <w:r w:rsidR="76D67B8E" w:rsidRPr="000E3A79">
        <w:rPr>
          <w:rFonts w:cs="Arial"/>
          <w:sz w:val="20"/>
          <w:szCs w:val="20"/>
          <w:lang w:val="en-US"/>
        </w:rPr>
        <w:t>e.g.,</w:t>
      </w:r>
      <w:r w:rsidR="007B02EC" w:rsidRPr="000E3A79">
        <w:rPr>
          <w:rFonts w:cs="Arial"/>
          <w:sz w:val="20"/>
          <w:szCs w:val="20"/>
          <w:lang w:val="en-US"/>
        </w:rPr>
        <w:t xml:space="preserve"> resource utilization under the overall guidance and oversight of ARR, DGU</w:t>
      </w:r>
      <w:r w:rsidR="0024353D" w:rsidRPr="000E3A79">
        <w:rPr>
          <w:rFonts w:cs="Arial"/>
          <w:sz w:val="20"/>
          <w:szCs w:val="20"/>
          <w:lang w:val="en-US"/>
        </w:rPr>
        <w:t>)</w:t>
      </w:r>
      <w:r w:rsidR="007B02EC" w:rsidRPr="000E3A79">
        <w:rPr>
          <w:rFonts w:cs="Arial"/>
          <w:sz w:val="20"/>
          <w:szCs w:val="20"/>
          <w:lang w:val="en-US"/>
        </w:rPr>
        <w:t>.</w:t>
      </w:r>
      <w:r w:rsidR="004A7043" w:rsidRPr="000E3A79">
        <w:rPr>
          <w:rFonts w:cs="Arial"/>
          <w:sz w:val="20"/>
          <w:szCs w:val="20"/>
          <w:lang w:val="en-US"/>
        </w:rPr>
        <w:t xml:space="preserve"> </w:t>
      </w:r>
      <w:r w:rsidR="66FE1533" w:rsidRPr="000E3A79">
        <w:rPr>
          <w:rFonts w:cs="Arial"/>
          <w:sz w:val="20"/>
          <w:szCs w:val="20"/>
          <w:lang w:val="en-US"/>
        </w:rPr>
        <w:t>Furthermore,</w:t>
      </w:r>
      <w:r w:rsidR="0089051C" w:rsidRPr="000E3A79">
        <w:rPr>
          <w:rFonts w:cs="Arial"/>
          <w:sz w:val="20"/>
          <w:szCs w:val="20"/>
          <w:lang w:val="en-US"/>
        </w:rPr>
        <w:t xml:space="preserve"> t</w:t>
      </w:r>
      <w:r w:rsidR="00897C7D" w:rsidRPr="000E3A79">
        <w:rPr>
          <w:rFonts w:cs="Arial"/>
          <w:sz w:val="20"/>
          <w:szCs w:val="20"/>
          <w:lang w:val="en-US"/>
        </w:rPr>
        <w:t xml:space="preserve">he </w:t>
      </w:r>
      <w:r w:rsidR="0089051C" w:rsidRPr="000E3A79">
        <w:rPr>
          <w:rFonts w:cs="Arial"/>
          <w:sz w:val="20"/>
          <w:szCs w:val="20"/>
          <w:lang w:val="en-US"/>
        </w:rPr>
        <w:t xml:space="preserve">project is also composed of </w:t>
      </w:r>
      <w:r w:rsidR="00897C7D" w:rsidRPr="000E3A79">
        <w:rPr>
          <w:rFonts w:cs="Arial"/>
          <w:sz w:val="20"/>
          <w:szCs w:val="20"/>
          <w:lang w:val="en-US"/>
        </w:rPr>
        <w:t xml:space="preserve">a dedicated </w:t>
      </w:r>
      <w:r w:rsidR="0089051C" w:rsidRPr="000E3A79">
        <w:rPr>
          <w:rFonts w:cs="Arial"/>
          <w:sz w:val="20"/>
          <w:szCs w:val="20"/>
          <w:lang w:val="en-US"/>
        </w:rPr>
        <w:t>m</w:t>
      </w:r>
      <w:r w:rsidR="00897C7D" w:rsidRPr="000E3A79">
        <w:rPr>
          <w:rFonts w:cs="Arial"/>
          <w:sz w:val="20"/>
          <w:szCs w:val="20"/>
          <w:lang w:val="en-US"/>
        </w:rPr>
        <w:t xml:space="preserve">onitoring and </w:t>
      </w:r>
      <w:r w:rsidR="0089051C" w:rsidRPr="000E3A79">
        <w:rPr>
          <w:rFonts w:cs="Arial"/>
          <w:sz w:val="20"/>
          <w:szCs w:val="20"/>
          <w:lang w:val="en-US"/>
        </w:rPr>
        <w:t>e</w:t>
      </w:r>
      <w:r w:rsidR="00897C7D" w:rsidRPr="000E3A79">
        <w:rPr>
          <w:rFonts w:cs="Arial"/>
          <w:sz w:val="20"/>
          <w:szCs w:val="20"/>
          <w:lang w:val="en-US"/>
        </w:rPr>
        <w:t xml:space="preserve">valuation </w:t>
      </w:r>
      <w:r w:rsidR="0089051C" w:rsidRPr="000E3A79">
        <w:rPr>
          <w:rFonts w:cs="Arial"/>
          <w:sz w:val="20"/>
          <w:szCs w:val="20"/>
          <w:lang w:val="en-US"/>
        </w:rPr>
        <w:t xml:space="preserve">(M&amp;E) </w:t>
      </w:r>
      <w:r w:rsidR="00A803F9" w:rsidRPr="000E3A79">
        <w:rPr>
          <w:rFonts w:cs="Arial"/>
          <w:sz w:val="20"/>
          <w:szCs w:val="20"/>
          <w:lang w:val="en-US"/>
        </w:rPr>
        <w:t>team,</w:t>
      </w:r>
      <w:r w:rsidR="0089051C" w:rsidRPr="000E3A79">
        <w:rPr>
          <w:rFonts w:cs="Arial"/>
          <w:sz w:val="20"/>
          <w:szCs w:val="20"/>
          <w:lang w:val="en-US"/>
        </w:rPr>
        <w:t xml:space="preserve"> and they are responsible for undertaking regular monitoring of all project activities through field and remote data collection and documentation to assess changes, report results, and identify challenges and risks including possible solutions to overcome/mitigate them.</w:t>
      </w:r>
      <w:r w:rsidR="004A7043" w:rsidRPr="000E3A79">
        <w:rPr>
          <w:rFonts w:cs="Arial"/>
          <w:sz w:val="20"/>
          <w:szCs w:val="20"/>
          <w:lang w:val="en-US"/>
        </w:rPr>
        <w:t xml:space="preserve"> </w:t>
      </w:r>
    </w:p>
    <w:p w14:paraId="3F50F1B9" w14:textId="6E9E7D67" w:rsidR="002D08E6" w:rsidRPr="000E3A79" w:rsidRDefault="002D08E6" w:rsidP="00541FCD">
      <w:pPr>
        <w:spacing w:after="0"/>
        <w:rPr>
          <w:rFonts w:cs="Arial"/>
          <w:bCs/>
          <w:iCs/>
          <w:sz w:val="20"/>
          <w:szCs w:val="20"/>
          <w:lang w:val="en-US"/>
        </w:rPr>
      </w:pPr>
    </w:p>
    <w:p w14:paraId="6A46E3A0" w14:textId="3CC60B04" w:rsidR="002D08E6" w:rsidRPr="000E3A79" w:rsidRDefault="002D08E6" w:rsidP="3491CE55">
      <w:pPr>
        <w:spacing w:after="0"/>
        <w:rPr>
          <w:rFonts w:asciiTheme="minorBidi" w:hAnsiTheme="minorBidi" w:cstheme="minorBidi"/>
          <w:sz w:val="20"/>
          <w:szCs w:val="20"/>
          <w:lang w:val="en-US"/>
        </w:rPr>
      </w:pPr>
      <w:r w:rsidRPr="000E3A79">
        <w:rPr>
          <w:rFonts w:cs="Arial"/>
          <w:sz w:val="20"/>
          <w:szCs w:val="20"/>
          <w:lang w:val="en-US"/>
        </w:rPr>
        <w:t xml:space="preserve">The </w:t>
      </w:r>
      <w:r w:rsidR="00CE191F">
        <w:rPr>
          <w:rFonts w:cs="Arial"/>
          <w:sz w:val="20"/>
          <w:szCs w:val="20"/>
          <w:lang w:val="en-US"/>
        </w:rPr>
        <w:t xml:space="preserve">Rule of Law </w:t>
      </w:r>
      <w:proofErr w:type="spellStart"/>
      <w:r w:rsidR="00CE191F">
        <w:rPr>
          <w:rFonts w:cs="Arial"/>
          <w:sz w:val="20"/>
          <w:szCs w:val="20"/>
          <w:lang w:val="en-US"/>
        </w:rPr>
        <w:t>P</w:t>
      </w:r>
      <w:r w:rsidRPr="000E3A79">
        <w:rPr>
          <w:rFonts w:cs="Arial"/>
          <w:sz w:val="20"/>
          <w:szCs w:val="20"/>
          <w:lang w:val="en-US"/>
        </w:rPr>
        <w:t>ro</w:t>
      </w:r>
      <w:r w:rsidR="00541FCD" w:rsidRPr="000E3A79">
        <w:rPr>
          <w:rFonts w:cs="Arial"/>
          <w:sz w:val="20"/>
          <w:szCs w:val="20"/>
          <w:lang w:val="en-US"/>
        </w:rPr>
        <w:t>gramme</w:t>
      </w:r>
      <w:proofErr w:type="spellEnd"/>
      <w:r w:rsidRPr="000E3A79">
        <w:rPr>
          <w:rFonts w:cs="Arial"/>
          <w:sz w:val="20"/>
          <w:szCs w:val="20"/>
          <w:lang w:val="en-US"/>
        </w:rPr>
        <w:t xml:space="preserve"> will be managed and coordinated from three main UNDP Offices in Pakistan, located in Peshawar, Balochistan, and Islamabad. While </w:t>
      </w:r>
      <w:r w:rsidR="73883B06" w:rsidRPr="000E3A79">
        <w:rPr>
          <w:rFonts w:cs="Arial"/>
          <w:sz w:val="20"/>
          <w:szCs w:val="20"/>
          <w:lang w:val="en-US"/>
        </w:rPr>
        <w:t>most of</w:t>
      </w:r>
      <w:r w:rsidRPr="000E3A79">
        <w:rPr>
          <w:rFonts w:cs="Arial"/>
          <w:sz w:val="20"/>
          <w:szCs w:val="20"/>
          <w:lang w:val="en-US"/>
        </w:rPr>
        <w:t xml:space="preserve"> </w:t>
      </w:r>
      <w:r w:rsidR="00541FCD" w:rsidRPr="000E3A79">
        <w:rPr>
          <w:rFonts w:cs="Arial"/>
          <w:sz w:val="20"/>
          <w:szCs w:val="20"/>
          <w:lang w:val="en-US"/>
        </w:rPr>
        <w:t xml:space="preserve">the </w:t>
      </w:r>
      <w:r w:rsidR="00CE191F">
        <w:rPr>
          <w:rFonts w:cs="Arial"/>
          <w:sz w:val="20"/>
          <w:szCs w:val="20"/>
          <w:lang w:val="en-US"/>
        </w:rPr>
        <w:t xml:space="preserve">Rule of Law </w:t>
      </w:r>
      <w:proofErr w:type="spellStart"/>
      <w:r w:rsidR="00CE191F">
        <w:rPr>
          <w:rFonts w:cs="Arial"/>
          <w:sz w:val="20"/>
          <w:szCs w:val="20"/>
          <w:lang w:val="en-US"/>
        </w:rPr>
        <w:t>P</w:t>
      </w:r>
      <w:r w:rsidR="00541FCD" w:rsidRPr="000E3A79">
        <w:rPr>
          <w:rFonts w:cs="Arial"/>
          <w:sz w:val="20"/>
          <w:szCs w:val="20"/>
          <w:lang w:val="en-US"/>
        </w:rPr>
        <w:t>rogramme</w:t>
      </w:r>
      <w:proofErr w:type="spellEnd"/>
      <w:r w:rsidRPr="000E3A79">
        <w:rPr>
          <w:rFonts w:cs="Arial"/>
          <w:sz w:val="20"/>
          <w:szCs w:val="20"/>
          <w:lang w:val="en-US"/>
        </w:rPr>
        <w:t xml:space="preserve"> staff will be based in </w:t>
      </w:r>
      <w:r w:rsidR="00541FCD" w:rsidRPr="000E3A79">
        <w:rPr>
          <w:rFonts w:cs="Arial"/>
          <w:sz w:val="20"/>
          <w:szCs w:val="20"/>
          <w:lang w:val="en-US"/>
        </w:rPr>
        <w:t>the UNDP</w:t>
      </w:r>
      <w:r w:rsidRPr="000E3A79">
        <w:rPr>
          <w:rFonts w:cs="Arial"/>
          <w:sz w:val="20"/>
          <w:szCs w:val="20"/>
          <w:lang w:val="en-US"/>
        </w:rPr>
        <w:t xml:space="preserve"> sub-office in Peshawar, the </w:t>
      </w:r>
      <w:r w:rsidR="00CE191F">
        <w:rPr>
          <w:rFonts w:cs="Arial"/>
          <w:sz w:val="20"/>
          <w:szCs w:val="20"/>
          <w:lang w:val="en-US"/>
        </w:rPr>
        <w:t xml:space="preserve">Rule of Law </w:t>
      </w:r>
      <w:proofErr w:type="spellStart"/>
      <w:r w:rsidR="00CE191F">
        <w:rPr>
          <w:rFonts w:cs="Arial"/>
          <w:sz w:val="20"/>
          <w:szCs w:val="20"/>
          <w:lang w:val="en-US"/>
        </w:rPr>
        <w:t>P</w:t>
      </w:r>
      <w:r w:rsidRPr="000E3A79">
        <w:rPr>
          <w:rFonts w:cs="Arial"/>
          <w:sz w:val="20"/>
          <w:szCs w:val="20"/>
          <w:lang w:val="en-US"/>
        </w:rPr>
        <w:t>ro</w:t>
      </w:r>
      <w:r w:rsidR="00541FCD" w:rsidRPr="000E3A79">
        <w:rPr>
          <w:rFonts w:cs="Arial"/>
          <w:sz w:val="20"/>
          <w:szCs w:val="20"/>
          <w:lang w:val="en-US"/>
        </w:rPr>
        <w:t>gramme</w:t>
      </w:r>
      <w:proofErr w:type="spellEnd"/>
      <w:r w:rsidR="00541FCD" w:rsidRPr="000E3A79">
        <w:rPr>
          <w:rFonts w:cs="Arial"/>
          <w:sz w:val="20"/>
          <w:szCs w:val="20"/>
          <w:lang w:val="en-US"/>
        </w:rPr>
        <w:t xml:space="preserve"> </w:t>
      </w:r>
      <w:r w:rsidRPr="000E3A79">
        <w:rPr>
          <w:rFonts w:cs="Arial"/>
          <w:sz w:val="20"/>
          <w:szCs w:val="20"/>
          <w:lang w:val="en-US"/>
        </w:rPr>
        <w:t xml:space="preserve">will also have a presence in </w:t>
      </w:r>
      <w:r w:rsidR="00141DB0" w:rsidRPr="000E3A79">
        <w:rPr>
          <w:rFonts w:cs="Arial"/>
          <w:sz w:val="20"/>
          <w:szCs w:val="20"/>
          <w:lang w:val="en-US"/>
        </w:rPr>
        <w:t xml:space="preserve">the </w:t>
      </w:r>
      <w:r w:rsidRPr="000E3A79">
        <w:rPr>
          <w:rFonts w:cs="Arial"/>
          <w:sz w:val="20"/>
          <w:szCs w:val="20"/>
          <w:lang w:val="en-US"/>
        </w:rPr>
        <w:t xml:space="preserve">Islamabad head office as well as in </w:t>
      </w:r>
      <w:r w:rsidR="00541FCD" w:rsidRPr="000E3A79">
        <w:rPr>
          <w:rFonts w:cs="Arial"/>
          <w:sz w:val="20"/>
          <w:szCs w:val="20"/>
          <w:lang w:val="en-US"/>
        </w:rPr>
        <w:t xml:space="preserve">the </w:t>
      </w:r>
      <w:r w:rsidRPr="000E3A79">
        <w:rPr>
          <w:rFonts w:cs="Arial"/>
          <w:sz w:val="20"/>
          <w:szCs w:val="20"/>
          <w:lang w:val="en-US"/>
        </w:rPr>
        <w:t>UNDP sub</w:t>
      </w:r>
      <w:r w:rsidR="00BF50A9" w:rsidRPr="000E3A79">
        <w:rPr>
          <w:rFonts w:cs="Arial"/>
          <w:sz w:val="20"/>
          <w:szCs w:val="20"/>
          <w:lang w:val="en-US"/>
        </w:rPr>
        <w:t>-</w:t>
      </w:r>
      <w:r w:rsidRPr="000E3A79">
        <w:rPr>
          <w:rFonts w:cs="Arial"/>
          <w:sz w:val="20"/>
          <w:szCs w:val="20"/>
          <w:lang w:val="en-US"/>
        </w:rPr>
        <w:t>office in Quetta</w:t>
      </w:r>
      <w:r w:rsidR="00541FCD" w:rsidRPr="000E3A79">
        <w:rPr>
          <w:rFonts w:cs="Arial"/>
          <w:sz w:val="20"/>
          <w:szCs w:val="20"/>
          <w:lang w:val="en-US"/>
        </w:rPr>
        <w:t xml:space="preserve">, </w:t>
      </w:r>
      <w:r w:rsidRPr="000E3A79">
        <w:rPr>
          <w:rFonts w:cs="Arial"/>
          <w:sz w:val="20"/>
          <w:szCs w:val="20"/>
          <w:lang w:val="en-US"/>
        </w:rPr>
        <w:t xml:space="preserve">with backend support roles such as </w:t>
      </w:r>
      <w:r w:rsidR="00A01BA1" w:rsidRPr="000E3A79">
        <w:rPr>
          <w:rFonts w:cs="Arial"/>
          <w:sz w:val="20"/>
          <w:szCs w:val="20"/>
          <w:lang w:val="en-US"/>
        </w:rPr>
        <w:t>f</w:t>
      </w:r>
      <w:r w:rsidRPr="000E3A79">
        <w:rPr>
          <w:rFonts w:cs="Arial"/>
          <w:sz w:val="20"/>
          <w:szCs w:val="20"/>
          <w:lang w:val="en-US"/>
        </w:rPr>
        <w:t xml:space="preserve">inance, communications and donor reporting based at the </w:t>
      </w:r>
      <w:r w:rsidR="00541FCD" w:rsidRPr="000E3A79">
        <w:rPr>
          <w:rFonts w:cs="Arial"/>
          <w:sz w:val="20"/>
          <w:szCs w:val="20"/>
          <w:lang w:val="en-US"/>
        </w:rPr>
        <w:t>head office</w:t>
      </w:r>
      <w:r w:rsidRPr="000E3A79">
        <w:rPr>
          <w:rFonts w:cs="Arial"/>
          <w:sz w:val="20"/>
          <w:szCs w:val="20"/>
          <w:lang w:val="en-US"/>
        </w:rPr>
        <w:t xml:space="preserve"> in Islamabad. The </w:t>
      </w:r>
      <w:r w:rsidR="00CE191F">
        <w:rPr>
          <w:rFonts w:cs="Arial"/>
          <w:sz w:val="20"/>
          <w:szCs w:val="20"/>
          <w:lang w:val="en-US"/>
        </w:rPr>
        <w:t xml:space="preserve">Rule of Law </w:t>
      </w:r>
      <w:proofErr w:type="spellStart"/>
      <w:r w:rsidR="00CE191F">
        <w:rPr>
          <w:rFonts w:cs="Arial"/>
          <w:sz w:val="20"/>
          <w:szCs w:val="20"/>
          <w:lang w:val="en-US"/>
        </w:rPr>
        <w:t>P</w:t>
      </w:r>
      <w:r w:rsidRPr="000E3A79">
        <w:rPr>
          <w:rFonts w:cs="Arial"/>
          <w:sz w:val="20"/>
          <w:szCs w:val="20"/>
          <w:lang w:val="en-US"/>
        </w:rPr>
        <w:t>ro</w:t>
      </w:r>
      <w:r w:rsidR="00541FCD" w:rsidRPr="000E3A79">
        <w:rPr>
          <w:rFonts w:cs="Arial"/>
          <w:sz w:val="20"/>
          <w:szCs w:val="20"/>
          <w:lang w:val="en-US"/>
        </w:rPr>
        <w:t>gramme’s</w:t>
      </w:r>
      <w:proofErr w:type="spellEnd"/>
      <w:r w:rsidRPr="000E3A79">
        <w:rPr>
          <w:rFonts w:cs="Arial"/>
          <w:sz w:val="20"/>
          <w:szCs w:val="20"/>
          <w:lang w:val="en-US"/>
        </w:rPr>
        <w:t xml:space="preserve"> overall team will consist of approximately 20 dedicated national and international technical experts</w:t>
      </w:r>
      <w:r w:rsidR="00A01BA1" w:rsidRPr="000E3A79">
        <w:rPr>
          <w:rFonts w:cs="Arial"/>
          <w:sz w:val="20"/>
          <w:szCs w:val="20"/>
          <w:lang w:val="en-US"/>
        </w:rPr>
        <w:t>,</w:t>
      </w:r>
      <w:r w:rsidRPr="000E3A79">
        <w:rPr>
          <w:rFonts w:cs="Arial"/>
          <w:sz w:val="20"/>
          <w:szCs w:val="20"/>
          <w:lang w:val="en-US"/>
        </w:rPr>
        <w:t xml:space="preserve"> including </w:t>
      </w:r>
      <w:r w:rsidR="00CE191F">
        <w:rPr>
          <w:rFonts w:cs="Arial"/>
          <w:sz w:val="20"/>
          <w:szCs w:val="20"/>
          <w:lang w:val="en-US"/>
        </w:rPr>
        <w:t xml:space="preserve">the Rule of Law </w:t>
      </w:r>
      <w:proofErr w:type="spellStart"/>
      <w:r w:rsidR="00CE191F">
        <w:rPr>
          <w:rFonts w:cs="Arial"/>
          <w:sz w:val="20"/>
          <w:szCs w:val="20"/>
          <w:lang w:val="en-US"/>
        </w:rPr>
        <w:t>P</w:t>
      </w:r>
      <w:r w:rsidRPr="000E3A79">
        <w:rPr>
          <w:rFonts w:cs="Arial"/>
          <w:sz w:val="20"/>
          <w:szCs w:val="20"/>
          <w:lang w:val="en-US"/>
        </w:rPr>
        <w:t>rogramme</w:t>
      </w:r>
      <w:proofErr w:type="spellEnd"/>
      <w:r w:rsidRPr="000E3A79">
        <w:rPr>
          <w:rFonts w:cs="Arial"/>
          <w:sz w:val="20"/>
          <w:szCs w:val="20"/>
          <w:lang w:val="en-US"/>
        </w:rPr>
        <w:t xml:space="preserve"> subject matter experts, M&amp;E, communications &amp; outreach, and finance &amp; operations experts, and civil engineers composed of field and oversight engineers and a quantity surveyor.</w:t>
      </w:r>
      <w:r w:rsidRPr="000E3A79">
        <w:rPr>
          <w:rFonts w:asciiTheme="minorBidi" w:hAnsiTheme="minorBidi" w:cstheme="minorBidi"/>
          <w:sz w:val="20"/>
          <w:szCs w:val="20"/>
          <w:lang w:val="en-US"/>
        </w:rPr>
        <w:t xml:space="preserve"> The </w:t>
      </w:r>
      <w:r w:rsidR="00CE191F">
        <w:rPr>
          <w:rFonts w:asciiTheme="minorBidi" w:hAnsiTheme="minorBidi" w:cstheme="minorBidi"/>
          <w:sz w:val="20"/>
          <w:szCs w:val="20"/>
          <w:lang w:val="en-US"/>
        </w:rPr>
        <w:t xml:space="preserve">Rule of Law </w:t>
      </w:r>
      <w:proofErr w:type="spellStart"/>
      <w:r w:rsidR="00CE191F">
        <w:rPr>
          <w:rFonts w:asciiTheme="minorBidi" w:hAnsiTheme="minorBidi" w:cstheme="minorBidi"/>
          <w:sz w:val="20"/>
          <w:szCs w:val="20"/>
          <w:lang w:val="en-US"/>
        </w:rPr>
        <w:t>P</w:t>
      </w:r>
      <w:r w:rsidRPr="000E3A79">
        <w:rPr>
          <w:rFonts w:asciiTheme="minorBidi" w:hAnsiTheme="minorBidi" w:cstheme="minorBidi"/>
          <w:sz w:val="20"/>
          <w:szCs w:val="20"/>
          <w:lang w:val="en-US"/>
        </w:rPr>
        <w:t>ro</w:t>
      </w:r>
      <w:r w:rsidR="00541FCD" w:rsidRPr="000E3A79">
        <w:rPr>
          <w:rFonts w:asciiTheme="minorBidi" w:hAnsiTheme="minorBidi" w:cstheme="minorBidi"/>
          <w:sz w:val="20"/>
          <w:szCs w:val="20"/>
          <w:lang w:val="en-US"/>
        </w:rPr>
        <w:t>gramme</w:t>
      </w:r>
      <w:proofErr w:type="spellEnd"/>
      <w:r w:rsidRPr="000E3A79">
        <w:rPr>
          <w:rFonts w:asciiTheme="minorBidi" w:hAnsiTheme="minorBidi" w:cstheme="minorBidi"/>
          <w:sz w:val="20"/>
          <w:szCs w:val="20"/>
          <w:lang w:val="en-US"/>
        </w:rPr>
        <w:t xml:space="preserve"> team will be integrated within the UNDP Pakistan Rule of Law </w:t>
      </w:r>
      <w:proofErr w:type="spellStart"/>
      <w:r w:rsidRPr="000E3A79">
        <w:rPr>
          <w:rFonts w:asciiTheme="minorBidi" w:hAnsiTheme="minorBidi" w:cstheme="minorBidi"/>
          <w:sz w:val="20"/>
          <w:szCs w:val="20"/>
          <w:lang w:val="en-US"/>
        </w:rPr>
        <w:t>Programme</w:t>
      </w:r>
      <w:proofErr w:type="spellEnd"/>
      <w:r w:rsidRPr="000E3A79">
        <w:rPr>
          <w:rFonts w:asciiTheme="minorBidi" w:hAnsiTheme="minorBidi" w:cstheme="minorBidi"/>
          <w:sz w:val="20"/>
          <w:szCs w:val="20"/>
          <w:lang w:val="en-US"/>
        </w:rPr>
        <w:t xml:space="preserve">, while also operationally supported by the DGU, Finance, Administration, Human Resources, and Procurement units, as well as benefiting from CO shared services such as IT, Communications, and Security. </w:t>
      </w:r>
    </w:p>
    <w:p w14:paraId="04E639AF" w14:textId="77777777" w:rsidR="0089051C" w:rsidRPr="000E3A79" w:rsidRDefault="0089051C" w:rsidP="00541FCD">
      <w:pPr>
        <w:spacing w:after="0"/>
        <w:rPr>
          <w:rFonts w:cs="Arial"/>
          <w:bCs/>
          <w:iCs/>
          <w:sz w:val="20"/>
          <w:szCs w:val="20"/>
          <w:lang w:val="en-US"/>
        </w:rPr>
      </w:pPr>
    </w:p>
    <w:p w14:paraId="4D39D224" w14:textId="5BD754CF" w:rsidR="00156986" w:rsidRPr="000E3A79" w:rsidRDefault="0089051C" w:rsidP="4E5D1857">
      <w:pPr>
        <w:spacing w:after="0"/>
        <w:rPr>
          <w:rFonts w:asciiTheme="minorBidi" w:hAnsiTheme="minorBidi" w:cstheme="minorBidi"/>
          <w:sz w:val="20"/>
          <w:szCs w:val="20"/>
          <w:lang w:val="en-US"/>
        </w:rPr>
      </w:pPr>
      <w:r w:rsidRPr="4E5D1857">
        <w:rPr>
          <w:rFonts w:asciiTheme="minorBidi" w:hAnsiTheme="minorBidi" w:cstheme="minorBidi"/>
          <w:sz w:val="20"/>
          <w:szCs w:val="20"/>
          <w:lang w:val="en-US"/>
        </w:rPr>
        <w:t xml:space="preserve">Where appropriate, </w:t>
      </w:r>
      <w:r w:rsidR="00AF4AEE">
        <w:rPr>
          <w:rFonts w:asciiTheme="minorBidi" w:hAnsiTheme="minorBidi" w:cstheme="minorBidi"/>
          <w:sz w:val="20"/>
          <w:szCs w:val="20"/>
          <w:lang w:val="en-US"/>
        </w:rPr>
        <w:t>UNDP</w:t>
      </w:r>
      <w:r w:rsidRPr="4E5D1857">
        <w:rPr>
          <w:rFonts w:asciiTheme="minorBidi" w:hAnsiTheme="minorBidi" w:cstheme="minorBidi"/>
          <w:sz w:val="20"/>
          <w:szCs w:val="20"/>
          <w:lang w:val="en-US"/>
        </w:rPr>
        <w:t xml:space="preserve"> will enter into contractual agreements with qualified third-party service providers (</w:t>
      </w:r>
      <w:r w:rsidR="00EF0DAB" w:rsidRPr="4E5D1857">
        <w:rPr>
          <w:rFonts w:asciiTheme="minorBidi" w:hAnsiTheme="minorBidi" w:cstheme="minorBidi"/>
          <w:sz w:val="20"/>
          <w:szCs w:val="20"/>
          <w:lang w:val="en-US"/>
        </w:rPr>
        <w:t>e.g.,</w:t>
      </w:r>
      <w:r w:rsidR="0A506555" w:rsidRPr="4E5D1857">
        <w:rPr>
          <w:rFonts w:asciiTheme="minorBidi" w:hAnsiTheme="minorBidi" w:cstheme="minorBidi"/>
          <w:sz w:val="20"/>
          <w:szCs w:val="20"/>
          <w:lang w:val="en-US"/>
        </w:rPr>
        <w:t xml:space="preserve"> </w:t>
      </w:r>
      <w:r w:rsidRPr="4E5D1857">
        <w:rPr>
          <w:rFonts w:asciiTheme="minorBidi" w:hAnsiTheme="minorBidi" w:cstheme="minorBidi"/>
          <w:sz w:val="20"/>
          <w:szCs w:val="20"/>
          <w:lang w:val="en-US"/>
        </w:rPr>
        <w:t>construction and design companies) and specialist consultants to assist in project implementation. Third-party service providers will be selected in keeping with UNDP’s established policies and procedures, to take advantage of their specialized skills, achieve high-quality and time-efficient results, mitigate risks, and strengthen administrative efficiencies.</w:t>
      </w:r>
      <w:r w:rsidR="004A7043" w:rsidRPr="4E5D1857">
        <w:rPr>
          <w:rFonts w:asciiTheme="minorBidi" w:hAnsiTheme="minorBidi" w:cstheme="minorBidi"/>
          <w:sz w:val="20"/>
          <w:szCs w:val="20"/>
          <w:lang w:val="en-US"/>
        </w:rPr>
        <w:t xml:space="preserve"> </w:t>
      </w:r>
      <w:r w:rsidRPr="4E5D1857">
        <w:rPr>
          <w:rFonts w:asciiTheme="minorBidi" w:hAnsiTheme="minorBidi" w:cstheme="minorBidi"/>
          <w:sz w:val="20"/>
          <w:szCs w:val="20"/>
          <w:lang w:val="en-US"/>
        </w:rPr>
        <w:t>To this</w:t>
      </w:r>
      <w:r w:rsidR="00A01BA1" w:rsidRPr="4E5D1857">
        <w:rPr>
          <w:rFonts w:asciiTheme="minorBidi" w:hAnsiTheme="minorBidi" w:cstheme="minorBidi"/>
          <w:sz w:val="20"/>
          <w:szCs w:val="20"/>
          <w:lang w:val="en-US"/>
        </w:rPr>
        <w:t xml:space="preserve"> end</w:t>
      </w:r>
      <w:r w:rsidRPr="4E5D1857">
        <w:rPr>
          <w:rFonts w:asciiTheme="minorBidi" w:hAnsiTheme="minorBidi" w:cstheme="minorBidi"/>
          <w:sz w:val="20"/>
          <w:szCs w:val="20"/>
          <w:lang w:val="en-US"/>
        </w:rPr>
        <w:t xml:space="preserve">, </w:t>
      </w:r>
      <w:r w:rsidRPr="000E3A79">
        <w:rPr>
          <w:rFonts w:cs="Arial"/>
          <w:sz w:val="20"/>
          <w:szCs w:val="20"/>
          <w:lang w:val="en-US"/>
        </w:rPr>
        <w:t>t</w:t>
      </w:r>
      <w:r w:rsidR="00897C7D" w:rsidRPr="000E3A79">
        <w:rPr>
          <w:rFonts w:cs="Arial"/>
          <w:sz w:val="20"/>
          <w:szCs w:val="20"/>
          <w:lang w:val="en-US"/>
        </w:rPr>
        <w:t xml:space="preserve">he PM </w:t>
      </w:r>
      <w:r w:rsidRPr="000E3A79">
        <w:rPr>
          <w:rFonts w:cs="Arial"/>
          <w:sz w:val="20"/>
          <w:szCs w:val="20"/>
          <w:lang w:val="en-US"/>
        </w:rPr>
        <w:t xml:space="preserve">is responsible for </w:t>
      </w:r>
      <w:r w:rsidR="00897C7D" w:rsidRPr="000E3A79">
        <w:rPr>
          <w:rFonts w:cs="Arial"/>
          <w:sz w:val="20"/>
          <w:szCs w:val="20"/>
          <w:lang w:val="en-US"/>
        </w:rPr>
        <w:t>manag</w:t>
      </w:r>
      <w:r w:rsidRPr="000E3A79">
        <w:rPr>
          <w:rFonts w:cs="Arial"/>
          <w:sz w:val="20"/>
          <w:szCs w:val="20"/>
          <w:lang w:val="en-US"/>
        </w:rPr>
        <w:t xml:space="preserve">ing </w:t>
      </w:r>
      <w:r w:rsidR="00897C7D" w:rsidRPr="000E3A79">
        <w:rPr>
          <w:rFonts w:cs="Arial"/>
          <w:sz w:val="20"/>
          <w:szCs w:val="20"/>
          <w:lang w:val="en-US"/>
        </w:rPr>
        <w:t xml:space="preserve">all </w:t>
      </w:r>
      <w:r w:rsidR="002D08E6" w:rsidRPr="000E3A79">
        <w:rPr>
          <w:rFonts w:cs="Arial"/>
          <w:sz w:val="20"/>
          <w:szCs w:val="20"/>
          <w:lang w:val="en-US"/>
        </w:rPr>
        <w:t>third-party</w:t>
      </w:r>
      <w:r w:rsidRPr="000E3A79">
        <w:rPr>
          <w:rFonts w:cs="Arial"/>
          <w:sz w:val="20"/>
          <w:szCs w:val="20"/>
          <w:lang w:val="en-US"/>
        </w:rPr>
        <w:t xml:space="preserve"> contracts/agreements in close coordination and with support from </w:t>
      </w:r>
      <w:r w:rsidR="00541FCD" w:rsidRPr="000E3A79">
        <w:rPr>
          <w:rFonts w:cs="Arial"/>
          <w:sz w:val="20"/>
          <w:szCs w:val="20"/>
          <w:lang w:val="en-US"/>
        </w:rPr>
        <w:t xml:space="preserve">the </w:t>
      </w:r>
      <w:r w:rsidR="00CC6FB2">
        <w:rPr>
          <w:rFonts w:cs="Arial"/>
          <w:sz w:val="20"/>
          <w:szCs w:val="20"/>
          <w:lang w:val="en-US"/>
        </w:rPr>
        <w:t xml:space="preserve">Rule of Law </w:t>
      </w:r>
      <w:proofErr w:type="spellStart"/>
      <w:r w:rsidR="00CC6FB2">
        <w:rPr>
          <w:rFonts w:cs="Arial"/>
          <w:sz w:val="20"/>
          <w:szCs w:val="20"/>
          <w:lang w:val="en-US"/>
        </w:rPr>
        <w:t>P</w:t>
      </w:r>
      <w:r w:rsidR="00541FCD" w:rsidRPr="000E3A79">
        <w:rPr>
          <w:rFonts w:cs="Arial"/>
          <w:sz w:val="20"/>
          <w:szCs w:val="20"/>
          <w:lang w:val="en-US"/>
        </w:rPr>
        <w:t>rogramme’s</w:t>
      </w:r>
      <w:proofErr w:type="spellEnd"/>
      <w:r w:rsidRPr="000E3A79">
        <w:rPr>
          <w:rFonts w:cs="Arial"/>
          <w:sz w:val="20"/>
          <w:szCs w:val="20"/>
          <w:lang w:val="en-US"/>
        </w:rPr>
        <w:t xml:space="preserve"> operations and finance team as well as the CO operational </w:t>
      </w:r>
      <w:r w:rsidR="00A01BA1" w:rsidRPr="000E3A79">
        <w:rPr>
          <w:rFonts w:cs="Arial"/>
          <w:sz w:val="20"/>
          <w:szCs w:val="20"/>
          <w:lang w:val="en-US"/>
        </w:rPr>
        <w:t>u</w:t>
      </w:r>
      <w:r w:rsidRPr="000E3A79">
        <w:rPr>
          <w:rFonts w:cs="Arial"/>
          <w:sz w:val="20"/>
          <w:szCs w:val="20"/>
          <w:lang w:val="en-US"/>
        </w:rPr>
        <w:t xml:space="preserve">nit. </w:t>
      </w:r>
      <w:r w:rsidR="00897C7D" w:rsidRPr="000E3A79">
        <w:rPr>
          <w:rFonts w:cs="Arial"/>
          <w:sz w:val="20"/>
          <w:szCs w:val="20"/>
          <w:lang w:val="en-US"/>
        </w:rPr>
        <w:t xml:space="preserve">Through the DIM modality, </w:t>
      </w:r>
      <w:r w:rsidR="0003126A" w:rsidRPr="000E3A79">
        <w:rPr>
          <w:rFonts w:cs="Arial"/>
          <w:sz w:val="20"/>
          <w:szCs w:val="20"/>
          <w:lang w:val="en-US"/>
        </w:rPr>
        <w:t xml:space="preserve">the </w:t>
      </w:r>
      <w:r w:rsidR="00CC6FB2">
        <w:rPr>
          <w:rFonts w:cs="Arial"/>
          <w:sz w:val="20"/>
          <w:szCs w:val="20"/>
          <w:lang w:val="en-US"/>
        </w:rPr>
        <w:t xml:space="preserve">Rule of Law </w:t>
      </w:r>
      <w:proofErr w:type="spellStart"/>
      <w:r w:rsidR="00CC6FB2">
        <w:rPr>
          <w:rFonts w:cs="Arial"/>
          <w:sz w:val="20"/>
          <w:szCs w:val="20"/>
          <w:lang w:val="en-US"/>
        </w:rPr>
        <w:t>P</w:t>
      </w:r>
      <w:r w:rsidR="0003126A" w:rsidRPr="000E3A79">
        <w:rPr>
          <w:rFonts w:cs="Arial"/>
          <w:sz w:val="20"/>
          <w:szCs w:val="20"/>
          <w:lang w:val="en-US"/>
        </w:rPr>
        <w:t>ro</w:t>
      </w:r>
      <w:r w:rsidR="00541FCD" w:rsidRPr="000E3A79">
        <w:rPr>
          <w:rFonts w:cs="Arial"/>
          <w:sz w:val="20"/>
          <w:szCs w:val="20"/>
          <w:lang w:val="en-US"/>
        </w:rPr>
        <w:t>gramme</w:t>
      </w:r>
      <w:proofErr w:type="spellEnd"/>
      <w:r w:rsidR="00897C7D" w:rsidRPr="000E3A79">
        <w:rPr>
          <w:rFonts w:cs="Arial"/>
          <w:sz w:val="20"/>
          <w:szCs w:val="20"/>
          <w:lang w:val="en-US"/>
        </w:rPr>
        <w:t xml:space="preserve"> will apply its technical and administrative capacit</w:t>
      </w:r>
      <w:r w:rsidR="0003126A" w:rsidRPr="000E3A79">
        <w:rPr>
          <w:rFonts w:cs="Arial"/>
          <w:sz w:val="20"/>
          <w:szCs w:val="20"/>
          <w:lang w:val="en-US"/>
        </w:rPr>
        <w:t>ies</w:t>
      </w:r>
      <w:r w:rsidR="00897C7D" w:rsidRPr="000E3A79">
        <w:rPr>
          <w:rFonts w:cs="Arial"/>
          <w:sz w:val="20"/>
          <w:szCs w:val="20"/>
          <w:lang w:val="en-US"/>
        </w:rPr>
        <w:t xml:space="preserve"> to mobiliz</w:t>
      </w:r>
      <w:r w:rsidR="0003126A" w:rsidRPr="000E3A79">
        <w:rPr>
          <w:rFonts w:cs="Arial"/>
          <w:sz w:val="20"/>
          <w:szCs w:val="20"/>
          <w:lang w:val="en-US"/>
        </w:rPr>
        <w:t xml:space="preserve">e necessary resources and technical know-how to </w:t>
      </w:r>
      <w:r w:rsidR="00541FCD" w:rsidRPr="000E3A79">
        <w:rPr>
          <w:rFonts w:cs="Arial"/>
          <w:sz w:val="20"/>
          <w:szCs w:val="20"/>
          <w:lang w:val="en-US"/>
        </w:rPr>
        <w:t>the</w:t>
      </w:r>
      <w:r w:rsidR="0003126A" w:rsidRPr="000E3A79">
        <w:rPr>
          <w:rFonts w:cs="Arial"/>
          <w:sz w:val="20"/>
          <w:szCs w:val="20"/>
          <w:lang w:val="en-US"/>
        </w:rPr>
        <w:t xml:space="preserve"> target locations, implementing partners, and </w:t>
      </w:r>
      <w:r w:rsidR="00156986" w:rsidRPr="000E3A79">
        <w:rPr>
          <w:rFonts w:cs="Arial"/>
          <w:sz w:val="20"/>
          <w:szCs w:val="20"/>
          <w:lang w:val="en-US"/>
        </w:rPr>
        <w:t>beneficiaries</w:t>
      </w:r>
      <w:r w:rsidR="0003126A" w:rsidRPr="000E3A79">
        <w:rPr>
          <w:rFonts w:cs="Arial"/>
          <w:sz w:val="20"/>
          <w:szCs w:val="20"/>
          <w:lang w:val="en-US"/>
        </w:rPr>
        <w:t xml:space="preserve"> to achieve its </w:t>
      </w:r>
      <w:r w:rsidR="00897C7D" w:rsidRPr="000E3A79">
        <w:rPr>
          <w:rFonts w:cs="Arial"/>
          <w:sz w:val="20"/>
          <w:szCs w:val="20"/>
          <w:lang w:val="en-US"/>
        </w:rPr>
        <w:t>expected outputs</w:t>
      </w:r>
      <w:r w:rsidR="0003126A" w:rsidRPr="000E3A79">
        <w:rPr>
          <w:rFonts w:cs="Arial"/>
          <w:sz w:val="20"/>
          <w:szCs w:val="20"/>
          <w:lang w:val="en-US"/>
        </w:rPr>
        <w:t xml:space="preserve">, targets and results in line with </w:t>
      </w:r>
      <w:r w:rsidR="00897C7D" w:rsidRPr="000E3A79">
        <w:rPr>
          <w:rFonts w:cs="Arial"/>
          <w:sz w:val="20"/>
          <w:szCs w:val="20"/>
          <w:lang w:val="en-US"/>
        </w:rPr>
        <w:t>UNDP POPP</w:t>
      </w:r>
      <w:r w:rsidR="0003126A" w:rsidRPr="000E3A79">
        <w:rPr>
          <w:rFonts w:cs="Arial"/>
          <w:sz w:val="20"/>
          <w:szCs w:val="20"/>
          <w:lang w:val="en-US"/>
        </w:rPr>
        <w:t>.</w:t>
      </w:r>
      <w:r w:rsidR="0003126A" w:rsidRPr="000E3A79">
        <w:rPr>
          <w:rStyle w:val="FootnoteReference"/>
          <w:rFonts w:cs="Arial"/>
          <w:lang w:val="en-US"/>
        </w:rPr>
        <w:footnoteReference w:id="24"/>
      </w:r>
      <w:r w:rsidR="00897C7D" w:rsidRPr="000E3A79">
        <w:rPr>
          <w:rFonts w:cs="Arial"/>
          <w:sz w:val="20"/>
          <w:szCs w:val="20"/>
          <w:lang w:val="en-US"/>
        </w:rPr>
        <w:t xml:space="preserve"> The DIM modality </w:t>
      </w:r>
      <w:r w:rsidR="0003126A" w:rsidRPr="000E3A79">
        <w:rPr>
          <w:rFonts w:cs="Arial"/>
          <w:sz w:val="20"/>
          <w:szCs w:val="20"/>
          <w:lang w:val="en-US"/>
        </w:rPr>
        <w:t xml:space="preserve">also allows the </w:t>
      </w:r>
      <w:r w:rsidR="00CC6FB2">
        <w:rPr>
          <w:rFonts w:cs="Arial"/>
          <w:sz w:val="20"/>
          <w:szCs w:val="20"/>
          <w:lang w:val="en-US"/>
        </w:rPr>
        <w:t xml:space="preserve">Rule of Law </w:t>
      </w:r>
      <w:proofErr w:type="spellStart"/>
      <w:r w:rsidR="00CC6FB2">
        <w:rPr>
          <w:rFonts w:cs="Arial"/>
          <w:sz w:val="20"/>
          <w:szCs w:val="20"/>
          <w:lang w:val="en-US"/>
        </w:rPr>
        <w:t>P</w:t>
      </w:r>
      <w:r w:rsidR="0003126A" w:rsidRPr="000E3A79">
        <w:rPr>
          <w:rFonts w:cs="Arial"/>
          <w:sz w:val="20"/>
          <w:szCs w:val="20"/>
          <w:lang w:val="en-US"/>
        </w:rPr>
        <w:t>ro</w:t>
      </w:r>
      <w:r w:rsidR="00541FCD" w:rsidRPr="000E3A79">
        <w:rPr>
          <w:rFonts w:cs="Arial"/>
          <w:sz w:val="20"/>
          <w:szCs w:val="20"/>
          <w:lang w:val="en-US"/>
        </w:rPr>
        <w:t>gramme</w:t>
      </w:r>
      <w:proofErr w:type="spellEnd"/>
      <w:r w:rsidR="0003126A" w:rsidRPr="000E3A79">
        <w:rPr>
          <w:rFonts w:cs="Arial"/>
          <w:sz w:val="20"/>
          <w:szCs w:val="20"/>
          <w:lang w:val="en-US"/>
        </w:rPr>
        <w:t xml:space="preserve"> </w:t>
      </w:r>
      <w:r w:rsidR="00897C7D" w:rsidRPr="000E3A79">
        <w:rPr>
          <w:rFonts w:cs="Arial"/>
          <w:sz w:val="20"/>
          <w:szCs w:val="20"/>
          <w:lang w:val="en-US"/>
        </w:rPr>
        <w:t xml:space="preserve">to engage with </w:t>
      </w:r>
      <w:r w:rsidR="0003126A" w:rsidRPr="000E3A79">
        <w:rPr>
          <w:rFonts w:cs="Arial"/>
          <w:sz w:val="20"/>
          <w:szCs w:val="20"/>
          <w:lang w:val="en-US"/>
        </w:rPr>
        <w:t>r</w:t>
      </w:r>
      <w:r w:rsidR="00897C7D" w:rsidRPr="000E3A79">
        <w:rPr>
          <w:rFonts w:cs="Arial"/>
          <w:sz w:val="20"/>
          <w:szCs w:val="20"/>
          <w:lang w:val="en-US"/>
        </w:rPr>
        <w:t xml:space="preserve">esponsible </w:t>
      </w:r>
      <w:r w:rsidR="0003126A" w:rsidRPr="000E3A79">
        <w:rPr>
          <w:rFonts w:cs="Arial"/>
          <w:sz w:val="20"/>
          <w:szCs w:val="20"/>
          <w:lang w:val="en-US"/>
        </w:rPr>
        <w:t>p</w:t>
      </w:r>
      <w:r w:rsidR="00897C7D" w:rsidRPr="000E3A79">
        <w:rPr>
          <w:rFonts w:cs="Arial"/>
          <w:sz w:val="20"/>
          <w:szCs w:val="20"/>
          <w:lang w:val="en-US"/>
        </w:rPr>
        <w:t>arties/</w:t>
      </w:r>
      <w:r w:rsidR="0003126A" w:rsidRPr="000E3A79">
        <w:rPr>
          <w:rFonts w:cs="Arial"/>
          <w:sz w:val="20"/>
          <w:szCs w:val="20"/>
          <w:lang w:val="en-US"/>
        </w:rPr>
        <w:t>service providers/</w:t>
      </w:r>
      <w:r w:rsidR="00897C7D" w:rsidRPr="000E3A79">
        <w:rPr>
          <w:rFonts w:cs="Arial"/>
          <w:sz w:val="20"/>
          <w:szCs w:val="20"/>
          <w:lang w:val="en-US"/>
        </w:rPr>
        <w:t xml:space="preserve">vendors, as well as </w:t>
      </w:r>
      <w:r w:rsidR="0003126A" w:rsidRPr="000E3A79">
        <w:rPr>
          <w:rFonts w:cs="Arial"/>
          <w:sz w:val="20"/>
          <w:szCs w:val="20"/>
          <w:lang w:val="en-US"/>
        </w:rPr>
        <w:t xml:space="preserve">with </w:t>
      </w:r>
      <w:r w:rsidR="00897C7D" w:rsidRPr="000E3A79">
        <w:rPr>
          <w:rFonts w:cs="Arial"/>
          <w:sz w:val="20"/>
          <w:szCs w:val="20"/>
          <w:lang w:val="en-US"/>
        </w:rPr>
        <w:t>other UN Agencies</w:t>
      </w:r>
      <w:r w:rsidR="0003126A" w:rsidRPr="000E3A79">
        <w:rPr>
          <w:rFonts w:cs="Arial"/>
          <w:sz w:val="20"/>
          <w:szCs w:val="20"/>
          <w:lang w:val="en-US"/>
        </w:rPr>
        <w:t xml:space="preserve"> through</w:t>
      </w:r>
      <w:r w:rsidR="00897C7D" w:rsidRPr="000E3A79">
        <w:rPr>
          <w:rFonts w:cs="Arial"/>
          <w:sz w:val="20"/>
          <w:szCs w:val="20"/>
          <w:lang w:val="en-US"/>
        </w:rPr>
        <w:t xml:space="preserve"> written agreement</w:t>
      </w:r>
      <w:r w:rsidR="0003126A" w:rsidRPr="000E3A79">
        <w:rPr>
          <w:rFonts w:cs="Arial"/>
          <w:sz w:val="20"/>
          <w:szCs w:val="20"/>
          <w:lang w:val="en-US"/>
        </w:rPr>
        <w:t xml:space="preserve">s and/or </w:t>
      </w:r>
      <w:r w:rsidR="00897C7D" w:rsidRPr="000E3A79">
        <w:rPr>
          <w:rFonts w:cs="Arial"/>
          <w:sz w:val="20"/>
          <w:szCs w:val="20"/>
          <w:lang w:val="en-US"/>
        </w:rPr>
        <w:t>contract</w:t>
      </w:r>
      <w:r w:rsidR="00156986" w:rsidRPr="000E3A79">
        <w:rPr>
          <w:rFonts w:cs="Arial"/>
          <w:sz w:val="20"/>
          <w:szCs w:val="20"/>
          <w:lang w:val="en-US"/>
        </w:rPr>
        <w:t xml:space="preserve">s </w:t>
      </w:r>
      <w:r w:rsidR="00897C7D" w:rsidRPr="000E3A79">
        <w:rPr>
          <w:rFonts w:cs="Arial"/>
          <w:sz w:val="20"/>
          <w:szCs w:val="20"/>
          <w:lang w:val="en-US"/>
        </w:rPr>
        <w:t xml:space="preserve">to purchase goods </w:t>
      </w:r>
      <w:r w:rsidR="00156986" w:rsidRPr="000E3A79">
        <w:rPr>
          <w:rFonts w:cs="Arial"/>
          <w:sz w:val="20"/>
          <w:szCs w:val="20"/>
          <w:lang w:val="en-US"/>
        </w:rPr>
        <w:t xml:space="preserve">and </w:t>
      </w:r>
      <w:r w:rsidR="00897C7D" w:rsidRPr="000E3A79">
        <w:rPr>
          <w:rFonts w:cs="Arial"/>
          <w:sz w:val="20"/>
          <w:szCs w:val="20"/>
          <w:lang w:val="en-US"/>
        </w:rPr>
        <w:t>services</w:t>
      </w:r>
      <w:r w:rsidR="00156986" w:rsidRPr="000E3A79">
        <w:rPr>
          <w:rFonts w:cs="Arial"/>
          <w:sz w:val="20"/>
          <w:szCs w:val="20"/>
          <w:lang w:val="en-US"/>
        </w:rPr>
        <w:t xml:space="preserve"> for the purpose of project activity implementation</w:t>
      </w:r>
      <w:r w:rsidR="00897C7D" w:rsidRPr="000E3A79">
        <w:rPr>
          <w:rFonts w:cs="Arial"/>
          <w:sz w:val="20"/>
          <w:szCs w:val="20"/>
          <w:lang w:val="en-US"/>
        </w:rPr>
        <w:t>.</w:t>
      </w:r>
      <w:r w:rsidR="004A7043" w:rsidRPr="000E3A79">
        <w:rPr>
          <w:rFonts w:cs="Arial"/>
          <w:sz w:val="20"/>
          <w:szCs w:val="20"/>
          <w:lang w:val="en-US"/>
        </w:rPr>
        <w:t xml:space="preserve"> </w:t>
      </w:r>
      <w:r w:rsidR="00897C7D" w:rsidRPr="000E3A79">
        <w:rPr>
          <w:rFonts w:cs="Arial"/>
          <w:sz w:val="20"/>
          <w:szCs w:val="20"/>
          <w:lang w:val="en-US"/>
        </w:rPr>
        <w:t xml:space="preserve">All </w:t>
      </w:r>
      <w:r w:rsidR="00156986" w:rsidRPr="000E3A79">
        <w:rPr>
          <w:rFonts w:cs="Arial"/>
          <w:sz w:val="20"/>
          <w:szCs w:val="20"/>
          <w:lang w:val="en-US"/>
        </w:rPr>
        <w:lastRenderedPageBreak/>
        <w:t>r</w:t>
      </w:r>
      <w:r w:rsidR="00897C7D" w:rsidRPr="000E3A79">
        <w:rPr>
          <w:rFonts w:cs="Arial"/>
          <w:sz w:val="20"/>
          <w:szCs w:val="20"/>
          <w:lang w:val="en-US"/>
        </w:rPr>
        <w:t xml:space="preserve">esponsible </w:t>
      </w:r>
      <w:r w:rsidR="00156986" w:rsidRPr="000E3A79">
        <w:rPr>
          <w:rFonts w:cs="Arial"/>
          <w:sz w:val="20"/>
          <w:szCs w:val="20"/>
          <w:lang w:val="en-US"/>
        </w:rPr>
        <w:t>p</w:t>
      </w:r>
      <w:r w:rsidR="00897C7D" w:rsidRPr="000E3A79">
        <w:rPr>
          <w:rFonts w:cs="Arial"/>
          <w:sz w:val="20"/>
          <w:szCs w:val="20"/>
          <w:lang w:val="en-US"/>
        </w:rPr>
        <w:t>arties</w:t>
      </w:r>
      <w:r w:rsidR="00156986" w:rsidRPr="000E3A79">
        <w:rPr>
          <w:rFonts w:cs="Arial"/>
          <w:sz w:val="20"/>
          <w:szCs w:val="20"/>
          <w:lang w:val="en-US"/>
        </w:rPr>
        <w:t xml:space="preserve"> and </w:t>
      </w:r>
      <w:r w:rsidR="00A803F9" w:rsidRPr="000E3A79">
        <w:rPr>
          <w:rFonts w:cs="Arial"/>
          <w:sz w:val="20"/>
          <w:szCs w:val="20"/>
          <w:lang w:val="en-US"/>
        </w:rPr>
        <w:t>third-party</w:t>
      </w:r>
      <w:r w:rsidR="00156986" w:rsidRPr="000E3A79">
        <w:rPr>
          <w:rFonts w:cs="Arial"/>
          <w:sz w:val="20"/>
          <w:szCs w:val="20"/>
          <w:lang w:val="en-US"/>
        </w:rPr>
        <w:t xml:space="preserve"> contractors are subject to </w:t>
      </w:r>
      <w:r w:rsidR="00925573" w:rsidRPr="000E3A79">
        <w:rPr>
          <w:rFonts w:cs="Arial"/>
          <w:sz w:val="20"/>
          <w:szCs w:val="20"/>
          <w:lang w:val="en-US"/>
        </w:rPr>
        <w:t xml:space="preserve">the </w:t>
      </w:r>
      <w:r w:rsidR="00156986" w:rsidRPr="000E3A79">
        <w:rPr>
          <w:rFonts w:cs="Arial"/>
          <w:sz w:val="20"/>
          <w:szCs w:val="20"/>
          <w:lang w:val="en-US"/>
        </w:rPr>
        <w:t>rules and obligations set out in UNDP POPP</w:t>
      </w:r>
      <w:r w:rsidR="00EC4320" w:rsidRPr="000E3A79">
        <w:rPr>
          <w:rFonts w:cs="Arial"/>
          <w:sz w:val="20"/>
          <w:szCs w:val="20"/>
          <w:lang w:val="en-US"/>
        </w:rPr>
        <w:t>.</w:t>
      </w:r>
      <w:r w:rsidR="00156986" w:rsidRPr="000E3A79">
        <w:rPr>
          <w:rStyle w:val="FootnoteReference"/>
          <w:rFonts w:cs="Arial"/>
          <w:lang w:val="en-US"/>
        </w:rPr>
        <w:footnoteReference w:id="25"/>
      </w:r>
      <w:r w:rsidR="00156986" w:rsidRPr="000E3A79">
        <w:rPr>
          <w:rFonts w:cs="Arial"/>
          <w:sz w:val="20"/>
          <w:szCs w:val="20"/>
          <w:lang w:val="en-US"/>
        </w:rPr>
        <w:t xml:space="preserve"> </w:t>
      </w:r>
    </w:p>
    <w:p w14:paraId="7831A64D" w14:textId="77777777" w:rsidR="00947736" w:rsidRPr="000E3A79" w:rsidRDefault="00947736" w:rsidP="00541FCD">
      <w:pPr>
        <w:spacing w:after="0"/>
        <w:rPr>
          <w:rFonts w:asciiTheme="minorBidi" w:hAnsiTheme="minorBidi" w:cstheme="minorBidi"/>
          <w:sz w:val="20"/>
          <w:szCs w:val="20"/>
          <w:lang w:val="en-US"/>
        </w:rPr>
      </w:pPr>
    </w:p>
    <w:p w14:paraId="23C5C898" w14:textId="511FBE93" w:rsidR="00947736" w:rsidRPr="000E3A79" w:rsidRDefault="00947736" w:rsidP="4E5D1857">
      <w:pPr>
        <w:spacing w:after="0"/>
        <w:rPr>
          <w:rFonts w:asciiTheme="minorBidi" w:hAnsiTheme="minorBidi" w:cstheme="minorBidi"/>
          <w:color w:val="000000" w:themeColor="text1"/>
          <w:sz w:val="20"/>
          <w:szCs w:val="20"/>
          <w:lang w:val="en-US"/>
        </w:rPr>
      </w:pPr>
      <w:bookmarkStart w:id="5" w:name="_Hlk39320536"/>
      <w:r w:rsidRPr="5C27E378">
        <w:rPr>
          <w:rFonts w:asciiTheme="minorBidi" w:hAnsiTheme="minorBidi" w:cstheme="minorBidi"/>
          <w:sz w:val="20"/>
          <w:szCs w:val="20"/>
          <w:lang w:val="en-US"/>
        </w:rPr>
        <w:t xml:space="preserve">In line with UNDP corporate policies and procedures, Direct Project Costing will be applied to </w:t>
      </w:r>
      <w:r w:rsidR="00221514" w:rsidRPr="5C27E378">
        <w:rPr>
          <w:rFonts w:asciiTheme="minorBidi" w:hAnsiTheme="minorBidi" w:cstheme="minorBidi"/>
          <w:sz w:val="20"/>
          <w:szCs w:val="20"/>
          <w:lang w:val="en-US"/>
        </w:rPr>
        <w:t>the project</w:t>
      </w:r>
      <w:r w:rsidRPr="5C27E378">
        <w:rPr>
          <w:rFonts w:asciiTheme="minorBidi" w:hAnsiTheme="minorBidi" w:cstheme="minorBidi"/>
          <w:sz w:val="20"/>
          <w:szCs w:val="20"/>
          <w:lang w:val="en-US"/>
        </w:rPr>
        <w:t xml:space="preserve"> for the </w:t>
      </w:r>
      <w:proofErr w:type="gramStart"/>
      <w:r w:rsidRPr="5C27E378">
        <w:rPr>
          <w:rFonts w:asciiTheme="minorBidi" w:hAnsiTheme="minorBidi" w:cstheme="minorBidi"/>
          <w:sz w:val="20"/>
          <w:szCs w:val="20"/>
          <w:lang w:val="en-US"/>
        </w:rPr>
        <w:t>aforementioned support</w:t>
      </w:r>
      <w:proofErr w:type="gramEnd"/>
      <w:r w:rsidRPr="5C27E378">
        <w:rPr>
          <w:rFonts w:asciiTheme="minorBidi" w:hAnsiTheme="minorBidi" w:cstheme="minorBidi"/>
          <w:sz w:val="20"/>
          <w:szCs w:val="20"/>
          <w:lang w:val="en-US"/>
        </w:rPr>
        <w:t xml:space="preserve"> services provided by the UNDP Pakistan CO. Direct Project Costs (DPC) are organizational costs incurred in the implementation of </w:t>
      </w:r>
      <w:r w:rsidR="00CC6FB2">
        <w:rPr>
          <w:rFonts w:asciiTheme="minorBidi" w:hAnsiTheme="minorBidi" w:cstheme="minorBidi"/>
          <w:sz w:val="20"/>
          <w:szCs w:val="20"/>
          <w:lang w:val="en-US"/>
        </w:rPr>
        <w:t xml:space="preserve">the Rule of Law </w:t>
      </w:r>
      <w:proofErr w:type="spellStart"/>
      <w:r w:rsidR="00CC6FB2">
        <w:rPr>
          <w:rFonts w:asciiTheme="minorBidi" w:hAnsiTheme="minorBidi" w:cstheme="minorBidi"/>
          <w:sz w:val="20"/>
          <w:szCs w:val="20"/>
          <w:lang w:val="en-US"/>
        </w:rPr>
        <w:t>P</w:t>
      </w:r>
      <w:r w:rsidRPr="5C27E378">
        <w:rPr>
          <w:rFonts w:asciiTheme="minorBidi" w:hAnsiTheme="minorBidi" w:cstheme="minorBidi"/>
          <w:sz w:val="20"/>
          <w:szCs w:val="20"/>
          <w:lang w:val="en-US"/>
        </w:rPr>
        <w:t>ro</w:t>
      </w:r>
      <w:r w:rsidR="00541FCD" w:rsidRPr="5C27E378">
        <w:rPr>
          <w:rFonts w:asciiTheme="minorBidi" w:hAnsiTheme="minorBidi" w:cstheme="minorBidi"/>
          <w:sz w:val="20"/>
          <w:szCs w:val="20"/>
          <w:lang w:val="en-US"/>
        </w:rPr>
        <w:t>gramme</w:t>
      </w:r>
      <w:proofErr w:type="spellEnd"/>
      <w:r w:rsidRPr="5C27E378">
        <w:rPr>
          <w:rFonts w:asciiTheme="minorBidi" w:hAnsiTheme="minorBidi" w:cstheme="minorBidi"/>
          <w:sz w:val="20"/>
          <w:szCs w:val="20"/>
          <w:lang w:val="en-US"/>
        </w:rPr>
        <w:t xml:space="preserve"> activities </w:t>
      </w:r>
      <w:r w:rsidR="008C51E8" w:rsidRPr="5C27E378">
        <w:rPr>
          <w:rFonts w:asciiTheme="minorBidi" w:hAnsiTheme="minorBidi" w:cstheme="minorBidi"/>
          <w:sz w:val="20"/>
          <w:szCs w:val="20"/>
          <w:lang w:val="en-US"/>
        </w:rPr>
        <w:t>and/</w:t>
      </w:r>
      <w:r w:rsidRPr="5C27E378">
        <w:rPr>
          <w:rFonts w:asciiTheme="minorBidi" w:hAnsiTheme="minorBidi" w:cstheme="minorBidi"/>
          <w:sz w:val="20"/>
          <w:szCs w:val="20"/>
          <w:lang w:val="en-US"/>
        </w:rPr>
        <w:t xml:space="preserve">or services that can be directly traced and attributed to those activities and/or services. These costs, therefore, are included in the </w:t>
      </w:r>
      <w:r w:rsidR="00CC6FB2">
        <w:rPr>
          <w:rFonts w:asciiTheme="minorBidi" w:hAnsiTheme="minorBidi" w:cstheme="minorBidi"/>
          <w:sz w:val="20"/>
          <w:szCs w:val="20"/>
          <w:lang w:val="en-US"/>
        </w:rPr>
        <w:t xml:space="preserve">Rule of Law </w:t>
      </w:r>
      <w:proofErr w:type="spellStart"/>
      <w:r w:rsidR="00CC6FB2">
        <w:rPr>
          <w:rFonts w:asciiTheme="minorBidi" w:hAnsiTheme="minorBidi" w:cstheme="minorBidi"/>
          <w:sz w:val="20"/>
          <w:szCs w:val="20"/>
          <w:lang w:val="en-US"/>
        </w:rPr>
        <w:t>P</w:t>
      </w:r>
      <w:r w:rsidRPr="5C27E378">
        <w:rPr>
          <w:rFonts w:asciiTheme="minorBidi" w:hAnsiTheme="minorBidi" w:cstheme="minorBidi"/>
          <w:sz w:val="20"/>
          <w:szCs w:val="20"/>
          <w:lang w:val="en-US"/>
        </w:rPr>
        <w:t>ro</w:t>
      </w:r>
      <w:r w:rsidR="00541FCD" w:rsidRPr="5C27E378">
        <w:rPr>
          <w:rFonts w:asciiTheme="minorBidi" w:hAnsiTheme="minorBidi" w:cstheme="minorBidi"/>
          <w:sz w:val="20"/>
          <w:szCs w:val="20"/>
          <w:lang w:val="en-US"/>
        </w:rPr>
        <w:t>gramme</w:t>
      </w:r>
      <w:proofErr w:type="spellEnd"/>
      <w:r w:rsidRPr="5C27E378">
        <w:rPr>
          <w:rFonts w:asciiTheme="minorBidi" w:hAnsiTheme="minorBidi" w:cstheme="minorBidi"/>
          <w:sz w:val="20"/>
          <w:szCs w:val="20"/>
          <w:lang w:val="en-US"/>
        </w:rPr>
        <w:t xml:space="preserve"> budget and charged directly to the </w:t>
      </w:r>
      <w:r w:rsidR="00CC6FB2">
        <w:rPr>
          <w:rFonts w:asciiTheme="minorBidi" w:hAnsiTheme="minorBidi" w:cstheme="minorBidi"/>
          <w:sz w:val="20"/>
          <w:szCs w:val="20"/>
          <w:lang w:val="en-US"/>
        </w:rPr>
        <w:t xml:space="preserve">Rule of Law </w:t>
      </w:r>
      <w:proofErr w:type="spellStart"/>
      <w:r w:rsidR="00CC6FB2">
        <w:rPr>
          <w:rFonts w:asciiTheme="minorBidi" w:hAnsiTheme="minorBidi" w:cstheme="minorBidi"/>
          <w:sz w:val="20"/>
          <w:szCs w:val="20"/>
          <w:lang w:val="en-US"/>
        </w:rPr>
        <w:t>Programme</w:t>
      </w:r>
      <w:proofErr w:type="spellEnd"/>
      <w:r w:rsidR="00CC6FB2">
        <w:rPr>
          <w:rFonts w:asciiTheme="minorBidi" w:hAnsiTheme="minorBidi" w:cstheme="minorBidi"/>
          <w:sz w:val="20"/>
          <w:szCs w:val="20"/>
          <w:lang w:val="en-US"/>
        </w:rPr>
        <w:t xml:space="preserve"> </w:t>
      </w:r>
      <w:r w:rsidRPr="5C27E378">
        <w:rPr>
          <w:rFonts w:asciiTheme="minorBidi" w:hAnsiTheme="minorBidi" w:cstheme="minorBidi"/>
          <w:sz w:val="20"/>
          <w:szCs w:val="20"/>
          <w:lang w:val="en-US"/>
        </w:rPr>
        <w:t>budget. The objective of DPC is to reflect in the appropriate budget</w:t>
      </w:r>
      <w:r w:rsidR="00CC6FB2">
        <w:rPr>
          <w:rFonts w:asciiTheme="minorBidi" w:hAnsiTheme="minorBidi" w:cstheme="minorBidi"/>
          <w:sz w:val="20"/>
          <w:szCs w:val="20"/>
          <w:lang w:val="en-US"/>
        </w:rPr>
        <w:t xml:space="preserve"> of the Rule of Law </w:t>
      </w:r>
      <w:proofErr w:type="spellStart"/>
      <w:r w:rsidR="00CC6FB2">
        <w:rPr>
          <w:rFonts w:asciiTheme="minorBidi" w:hAnsiTheme="minorBidi" w:cstheme="minorBidi"/>
          <w:sz w:val="20"/>
          <w:szCs w:val="20"/>
          <w:lang w:val="en-US"/>
        </w:rPr>
        <w:t>Programme</w:t>
      </w:r>
      <w:proofErr w:type="spellEnd"/>
      <w:r w:rsidRPr="5C27E378">
        <w:rPr>
          <w:rFonts w:asciiTheme="minorBidi" w:hAnsiTheme="minorBidi" w:cstheme="minorBidi"/>
          <w:sz w:val="20"/>
          <w:szCs w:val="20"/>
          <w:lang w:val="en-US"/>
        </w:rPr>
        <w:t xml:space="preserve"> the true direct costs of achieving relevant results and objectives</w:t>
      </w:r>
      <w:r w:rsidR="00CC6FB2">
        <w:rPr>
          <w:rFonts w:asciiTheme="minorBidi" w:hAnsiTheme="minorBidi" w:cstheme="minorBidi"/>
          <w:sz w:val="20"/>
          <w:szCs w:val="20"/>
          <w:lang w:val="en-US"/>
        </w:rPr>
        <w:t xml:space="preserve"> of the Rule of Law </w:t>
      </w:r>
      <w:proofErr w:type="spellStart"/>
      <w:r w:rsidR="00CC6FB2">
        <w:rPr>
          <w:rFonts w:asciiTheme="minorBidi" w:hAnsiTheme="minorBidi" w:cstheme="minorBidi"/>
          <w:sz w:val="20"/>
          <w:szCs w:val="20"/>
          <w:lang w:val="en-US"/>
        </w:rPr>
        <w:t>Programme</w:t>
      </w:r>
      <w:proofErr w:type="spellEnd"/>
      <w:r w:rsidRPr="5C27E378">
        <w:rPr>
          <w:rFonts w:asciiTheme="minorBidi" w:hAnsiTheme="minorBidi" w:cstheme="minorBidi"/>
          <w:sz w:val="20"/>
          <w:szCs w:val="20"/>
          <w:lang w:val="en-US"/>
        </w:rPr>
        <w:t xml:space="preserve"> funded from regular (core) and other (non-core)</w:t>
      </w:r>
      <w:r w:rsidR="00CC6FB2">
        <w:rPr>
          <w:rFonts w:asciiTheme="minorBidi" w:hAnsiTheme="minorBidi" w:cstheme="minorBidi"/>
          <w:sz w:val="20"/>
          <w:szCs w:val="20"/>
          <w:lang w:val="en-US"/>
        </w:rPr>
        <w:t xml:space="preserve"> </w:t>
      </w:r>
      <w:r w:rsidRPr="5C27E378">
        <w:rPr>
          <w:rFonts w:asciiTheme="minorBidi" w:hAnsiTheme="minorBidi" w:cstheme="minorBidi"/>
          <w:sz w:val="20"/>
          <w:szCs w:val="20"/>
          <w:lang w:val="en-US"/>
        </w:rPr>
        <w:t xml:space="preserve">resources. Therefore, </w:t>
      </w:r>
      <w:r w:rsidR="00B02D68">
        <w:rPr>
          <w:rFonts w:asciiTheme="minorBidi" w:hAnsiTheme="minorBidi" w:cstheme="minorBidi"/>
          <w:sz w:val="20"/>
          <w:szCs w:val="20"/>
          <w:lang w:val="en-US"/>
        </w:rPr>
        <w:t xml:space="preserve">as per UNDP </w:t>
      </w:r>
      <w:proofErr w:type="spellStart"/>
      <w:r w:rsidR="00D34E9E">
        <w:rPr>
          <w:rFonts w:asciiTheme="minorBidi" w:hAnsiTheme="minorBidi" w:cstheme="minorBidi"/>
          <w:sz w:val="20"/>
          <w:szCs w:val="20"/>
          <w:lang w:val="en-US"/>
        </w:rPr>
        <w:t>p</w:t>
      </w:r>
      <w:r w:rsidR="00B02D68">
        <w:rPr>
          <w:rFonts w:asciiTheme="minorBidi" w:hAnsiTheme="minorBidi" w:cstheme="minorBidi"/>
          <w:sz w:val="20"/>
          <w:szCs w:val="20"/>
          <w:lang w:val="en-US"/>
        </w:rPr>
        <w:t>rogramme</w:t>
      </w:r>
      <w:proofErr w:type="spellEnd"/>
      <w:r w:rsidR="00B02D68">
        <w:rPr>
          <w:rFonts w:asciiTheme="minorBidi" w:hAnsiTheme="minorBidi" w:cstheme="minorBidi"/>
          <w:sz w:val="20"/>
          <w:szCs w:val="20"/>
          <w:lang w:val="en-US"/>
        </w:rPr>
        <w:t xml:space="preserve"> and </w:t>
      </w:r>
      <w:r w:rsidR="00D34E9E">
        <w:rPr>
          <w:rFonts w:asciiTheme="minorBidi" w:hAnsiTheme="minorBidi" w:cstheme="minorBidi"/>
          <w:sz w:val="20"/>
          <w:szCs w:val="20"/>
          <w:lang w:val="en-US"/>
        </w:rPr>
        <w:t>o</w:t>
      </w:r>
      <w:r w:rsidR="00B02D68">
        <w:rPr>
          <w:rFonts w:asciiTheme="minorBidi" w:hAnsiTheme="minorBidi" w:cstheme="minorBidi"/>
          <w:sz w:val="20"/>
          <w:szCs w:val="20"/>
          <w:lang w:val="en-US"/>
        </w:rPr>
        <w:t xml:space="preserve">perations </w:t>
      </w:r>
      <w:r w:rsidR="00D34E9E">
        <w:rPr>
          <w:rFonts w:asciiTheme="minorBidi" w:hAnsiTheme="minorBidi" w:cstheme="minorBidi"/>
          <w:sz w:val="20"/>
          <w:szCs w:val="20"/>
          <w:lang w:val="en-US"/>
        </w:rPr>
        <w:t>p</w:t>
      </w:r>
      <w:r w:rsidR="00B02D68">
        <w:rPr>
          <w:rFonts w:asciiTheme="minorBidi" w:hAnsiTheme="minorBidi" w:cstheme="minorBidi"/>
          <w:sz w:val="20"/>
          <w:szCs w:val="20"/>
          <w:lang w:val="en-US"/>
        </w:rPr>
        <w:t xml:space="preserve">olicies and </w:t>
      </w:r>
      <w:r w:rsidR="00D34E9E">
        <w:rPr>
          <w:rFonts w:asciiTheme="minorBidi" w:hAnsiTheme="minorBidi" w:cstheme="minorBidi"/>
          <w:sz w:val="20"/>
          <w:szCs w:val="20"/>
          <w:lang w:val="en-US"/>
        </w:rPr>
        <w:t>p</w:t>
      </w:r>
      <w:r w:rsidR="00B02D68">
        <w:rPr>
          <w:rFonts w:asciiTheme="minorBidi" w:hAnsiTheme="minorBidi" w:cstheme="minorBidi"/>
          <w:sz w:val="20"/>
          <w:szCs w:val="20"/>
          <w:lang w:val="en-US"/>
        </w:rPr>
        <w:t>rocedures</w:t>
      </w:r>
      <w:r w:rsidRPr="5C27E378">
        <w:rPr>
          <w:rFonts w:asciiTheme="minorBidi" w:hAnsiTheme="minorBidi" w:cstheme="minorBidi"/>
          <w:sz w:val="20"/>
          <w:szCs w:val="20"/>
          <w:lang w:val="en-US"/>
        </w:rPr>
        <w:t>,</w:t>
      </w:r>
      <w:r w:rsidR="00B02D68">
        <w:rPr>
          <w:rFonts w:asciiTheme="minorBidi" w:hAnsiTheme="minorBidi" w:cstheme="minorBidi"/>
          <w:sz w:val="20"/>
          <w:szCs w:val="20"/>
          <w:lang w:val="en-US"/>
        </w:rPr>
        <w:t xml:space="preserve"> UNDP</w:t>
      </w:r>
      <w:r w:rsidR="00CC6FB2">
        <w:rPr>
          <w:rFonts w:asciiTheme="minorBidi" w:hAnsiTheme="minorBidi" w:cstheme="minorBidi"/>
          <w:sz w:val="20"/>
          <w:szCs w:val="20"/>
          <w:lang w:val="en-US"/>
        </w:rPr>
        <w:t xml:space="preserve"> will </w:t>
      </w:r>
      <w:r w:rsidR="00B02D68">
        <w:rPr>
          <w:rFonts w:asciiTheme="minorBidi" w:hAnsiTheme="minorBidi" w:cstheme="minorBidi"/>
          <w:sz w:val="20"/>
          <w:szCs w:val="20"/>
          <w:lang w:val="en-US"/>
        </w:rPr>
        <w:t xml:space="preserve">incorporate </w:t>
      </w:r>
      <w:r w:rsidRPr="5C27E378">
        <w:rPr>
          <w:rFonts w:asciiTheme="minorBidi" w:hAnsiTheme="minorBidi" w:cstheme="minorBidi"/>
          <w:sz w:val="20"/>
          <w:szCs w:val="20"/>
          <w:lang w:val="en-US"/>
        </w:rPr>
        <w:t>DPC charges</w:t>
      </w:r>
      <w:r w:rsidR="00B02D68">
        <w:rPr>
          <w:rFonts w:asciiTheme="minorBidi" w:hAnsiTheme="minorBidi" w:cstheme="minorBidi"/>
          <w:sz w:val="20"/>
          <w:szCs w:val="20"/>
          <w:lang w:val="en-US"/>
        </w:rPr>
        <w:t xml:space="preserve"> in the annual </w:t>
      </w:r>
      <w:r w:rsidR="00CC6FB2">
        <w:rPr>
          <w:rFonts w:asciiTheme="minorBidi" w:hAnsiTheme="minorBidi" w:cstheme="minorBidi"/>
          <w:sz w:val="20"/>
          <w:szCs w:val="20"/>
          <w:lang w:val="en-US"/>
        </w:rPr>
        <w:t xml:space="preserve">Rule of Law </w:t>
      </w:r>
      <w:proofErr w:type="spellStart"/>
      <w:r w:rsidR="00CC6FB2">
        <w:rPr>
          <w:rFonts w:asciiTheme="minorBidi" w:hAnsiTheme="minorBidi" w:cstheme="minorBidi"/>
          <w:sz w:val="20"/>
          <w:szCs w:val="20"/>
          <w:lang w:val="en-US"/>
        </w:rPr>
        <w:t>Programme</w:t>
      </w:r>
      <w:proofErr w:type="spellEnd"/>
      <w:r w:rsidR="00B02D68">
        <w:rPr>
          <w:rFonts w:asciiTheme="minorBidi" w:hAnsiTheme="minorBidi" w:cstheme="minorBidi"/>
          <w:sz w:val="20"/>
          <w:szCs w:val="20"/>
          <w:lang w:val="en-US"/>
        </w:rPr>
        <w:t xml:space="preserve"> budget</w:t>
      </w:r>
      <w:r w:rsidRPr="5C27E378">
        <w:rPr>
          <w:rFonts w:asciiTheme="minorBidi" w:hAnsiTheme="minorBidi" w:cstheme="minorBidi"/>
          <w:sz w:val="20"/>
          <w:szCs w:val="20"/>
          <w:lang w:val="en-US"/>
        </w:rPr>
        <w:t xml:space="preserve"> </w:t>
      </w:r>
      <w:r w:rsidR="00B02D68">
        <w:rPr>
          <w:rFonts w:asciiTheme="minorBidi" w:hAnsiTheme="minorBidi" w:cstheme="minorBidi"/>
          <w:color w:val="000000" w:themeColor="text1"/>
          <w:sz w:val="20"/>
          <w:szCs w:val="20"/>
          <w:lang w:val="en-US"/>
        </w:rPr>
        <w:t>based on the standard price list and prior experience</w:t>
      </w:r>
      <w:r w:rsidRPr="5C27E378">
        <w:rPr>
          <w:rFonts w:asciiTheme="minorBidi" w:hAnsiTheme="minorBidi" w:cstheme="minorBidi"/>
          <w:color w:val="000000" w:themeColor="text1"/>
          <w:sz w:val="20"/>
          <w:szCs w:val="20"/>
          <w:lang w:val="en-US"/>
        </w:rPr>
        <w:t>.</w:t>
      </w:r>
      <w:bookmarkEnd w:id="5"/>
      <w:r w:rsidRPr="5C27E378">
        <w:rPr>
          <w:rFonts w:asciiTheme="minorBidi" w:hAnsiTheme="minorBidi" w:cstheme="minorBidi"/>
          <w:color w:val="000000" w:themeColor="text1"/>
          <w:sz w:val="20"/>
          <w:szCs w:val="20"/>
          <w:lang w:val="en-US"/>
        </w:rPr>
        <w:t xml:space="preserve"> </w:t>
      </w:r>
      <w:r w:rsidRPr="5C27E378">
        <w:rPr>
          <w:rFonts w:asciiTheme="minorBidi" w:hAnsiTheme="minorBidi" w:cstheme="minorBidi"/>
          <w:sz w:val="20"/>
          <w:szCs w:val="20"/>
          <w:lang w:val="en-US"/>
        </w:rPr>
        <w:t>DPC</w:t>
      </w:r>
      <w:r w:rsidR="008C51E8" w:rsidRPr="5C27E378">
        <w:rPr>
          <w:rFonts w:asciiTheme="minorBidi" w:hAnsiTheme="minorBidi" w:cstheme="minorBidi"/>
          <w:sz w:val="20"/>
          <w:szCs w:val="20"/>
          <w:lang w:val="en-US"/>
        </w:rPr>
        <w:t>,</w:t>
      </w:r>
      <w:r w:rsidRPr="5C27E378">
        <w:rPr>
          <w:rFonts w:asciiTheme="minorBidi" w:hAnsiTheme="minorBidi" w:cstheme="minorBidi"/>
          <w:sz w:val="20"/>
          <w:szCs w:val="20"/>
          <w:lang w:val="en-US"/>
        </w:rPr>
        <w:t xml:space="preserve"> together with the minimum General Management Support </w:t>
      </w:r>
      <w:r w:rsidR="00377A85">
        <w:rPr>
          <w:rFonts w:asciiTheme="minorBidi" w:hAnsiTheme="minorBidi" w:cstheme="minorBidi"/>
          <w:b/>
          <w:bCs/>
          <w:sz w:val="20"/>
          <w:szCs w:val="20"/>
          <w:lang w:val="en-US"/>
        </w:rPr>
        <w:t>(</w:t>
      </w:r>
      <w:r w:rsidRPr="5C27E378">
        <w:rPr>
          <w:rFonts w:asciiTheme="minorBidi" w:hAnsiTheme="minorBidi" w:cstheme="minorBidi"/>
          <w:sz w:val="20"/>
          <w:szCs w:val="20"/>
          <w:lang w:val="en-US"/>
        </w:rPr>
        <w:t>GMS</w:t>
      </w:r>
      <w:r w:rsidR="00377A85">
        <w:rPr>
          <w:rFonts w:asciiTheme="minorBidi" w:hAnsiTheme="minorBidi" w:cstheme="minorBidi"/>
          <w:sz w:val="20"/>
          <w:szCs w:val="20"/>
          <w:lang w:val="en-US"/>
        </w:rPr>
        <w:t>)</w:t>
      </w:r>
      <w:r w:rsidRPr="5C27E378">
        <w:rPr>
          <w:rFonts w:asciiTheme="minorBidi" w:hAnsiTheme="minorBidi" w:cstheme="minorBidi"/>
          <w:sz w:val="20"/>
          <w:szCs w:val="20"/>
          <w:lang w:val="en-US"/>
        </w:rPr>
        <w:t xml:space="preserve"> (indirect cost)</w:t>
      </w:r>
      <w:r w:rsidR="008C51E8" w:rsidRPr="5C27E378">
        <w:rPr>
          <w:rFonts w:asciiTheme="minorBidi" w:hAnsiTheme="minorBidi" w:cstheme="minorBidi"/>
          <w:sz w:val="20"/>
          <w:szCs w:val="20"/>
          <w:lang w:val="en-US"/>
        </w:rPr>
        <w:t>,</w:t>
      </w:r>
      <w:r w:rsidRPr="5C27E378">
        <w:rPr>
          <w:rFonts w:asciiTheme="minorBidi" w:hAnsiTheme="minorBidi" w:cstheme="minorBidi"/>
          <w:sz w:val="20"/>
          <w:szCs w:val="20"/>
          <w:lang w:val="en-US"/>
        </w:rPr>
        <w:t xml:space="preserve"> which covers the organization’s costs in support of corporate structures, enables full implementation of costs to be reflected, and fully costed to projects by UNDP for implementation of its project activities and services.</w:t>
      </w:r>
      <w:r w:rsidR="0040388A" w:rsidRPr="5C27E378">
        <w:rPr>
          <w:rFonts w:asciiTheme="minorBidi" w:hAnsiTheme="minorBidi" w:cstheme="minorBidi"/>
          <w:sz w:val="20"/>
          <w:szCs w:val="20"/>
          <w:lang w:val="en-US"/>
        </w:rPr>
        <w:t xml:space="preserve"> </w:t>
      </w:r>
    </w:p>
    <w:p w14:paraId="29E7C740" w14:textId="77777777" w:rsidR="00542A64" w:rsidRPr="000E3A79" w:rsidRDefault="00542A64" w:rsidP="0029679C">
      <w:pPr>
        <w:ind w:left="142"/>
        <w:rPr>
          <w:rFonts w:asciiTheme="minorBidi" w:hAnsiTheme="minorBidi" w:cstheme="minorBidi"/>
          <w:sz w:val="20"/>
          <w:szCs w:val="20"/>
          <w:lang w:val="en-US"/>
        </w:rPr>
      </w:pPr>
    </w:p>
    <w:p w14:paraId="0E2457D2" w14:textId="55B4C10F" w:rsidR="00947736" w:rsidRPr="000E3A79" w:rsidRDefault="00947736" w:rsidP="00FA4294">
      <w:pPr>
        <w:rPr>
          <w:rFonts w:asciiTheme="minorBidi" w:hAnsiTheme="minorBidi" w:cstheme="minorBidi"/>
          <w:sz w:val="20"/>
          <w:szCs w:val="20"/>
          <w:lang w:val="en-US"/>
        </w:rPr>
      </w:pPr>
      <w:r w:rsidRPr="000E3A79">
        <w:rPr>
          <w:rFonts w:asciiTheme="minorBidi" w:hAnsiTheme="minorBidi" w:cstheme="minorBidi"/>
          <w:sz w:val="20"/>
          <w:szCs w:val="20"/>
          <w:lang w:val="en-US"/>
        </w:rPr>
        <w:t xml:space="preserve">As a DIM Project, </w:t>
      </w:r>
      <w:r w:rsidR="00221514" w:rsidRPr="000E3A79">
        <w:rPr>
          <w:rFonts w:asciiTheme="minorBidi" w:hAnsiTheme="minorBidi" w:cstheme="minorBidi"/>
          <w:sz w:val="20"/>
          <w:szCs w:val="20"/>
          <w:lang w:val="en-US"/>
        </w:rPr>
        <w:t xml:space="preserve">the </w:t>
      </w:r>
      <w:r w:rsidR="00CC6FB2">
        <w:rPr>
          <w:rFonts w:asciiTheme="minorBidi" w:hAnsiTheme="minorBidi" w:cstheme="minorBidi"/>
          <w:sz w:val="20"/>
          <w:szCs w:val="20"/>
          <w:lang w:val="en-US"/>
        </w:rPr>
        <w:t xml:space="preserve">Rule of Law </w:t>
      </w:r>
      <w:proofErr w:type="spellStart"/>
      <w:r w:rsidR="00CC6FB2">
        <w:rPr>
          <w:rFonts w:asciiTheme="minorBidi" w:hAnsiTheme="minorBidi" w:cstheme="minorBidi"/>
          <w:sz w:val="20"/>
          <w:szCs w:val="20"/>
          <w:lang w:val="en-US"/>
        </w:rPr>
        <w:t>P</w:t>
      </w:r>
      <w:r w:rsidR="00221514" w:rsidRPr="000E3A79">
        <w:rPr>
          <w:rFonts w:asciiTheme="minorBidi" w:hAnsiTheme="minorBidi" w:cstheme="minorBidi"/>
          <w:sz w:val="20"/>
          <w:szCs w:val="20"/>
          <w:lang w:val="en-US"/>
        </w:rPr>
        <w:t>ro</w:t>
      </w:r>
      <w:r w:rsidR="00541FCD" w:rsidRPr="000E3A79">
        <w:rPr>
          <w:rFonts w:asciiTheme="minorBidi" w:hAnsiTheme="minorBidi" w:cstheme="minorBidi"/>
          <w:sz w:val="20"/>
          <w:szCs w:val="20"/>
          <w:lang w:val="en-US"/>
        </w:rPr>
        <w:t>gramme</w:t>
      </w:r>
      <w:proofErr w:type="spellEnd"/>
      <w:r w:rsidRPr="000E3A79">
        <w:rPr>
          <w:rFonts w:asciiTheme="minorBidi" w:hAnsiTheme="minorBidi" w:cstheme="minorBidi"/>
          <w:sz w:val="20"/>
          <w:szCs w:val="20"/>
          <w:lang w:val="en-US"/>
        </w:rPr>
        <w:t xml:space="preserve"> will be audited as determined by the UNDP Office of Audit and Investigations (OAI).</w:t>
      </w:r>
    </w:p>
    <w:p w14:paraId="22FD2107" w14:textId="0ED61B15" w:rsidR="003541D2" w:rsidRPr="000E3A79" w:rsidRDefault="003541D2" w:rsidP="00E976B8">
      <w:pPr>
        <w:spacing w:line="360" w:lineRule="auto"/>
        <w:contextualSpacing/>
        <w:jc w:val="left"/>
        <w:rPr>
          <w:rFonts w:asciiTheme="minorBidi" w:hAnsiTheme="minorBidi" w:cstheme="minorBidi"/>
          <w:sz w:val="20"/>
          <w:lang w:val="en-US"/>
        </w:rPr>
        <w:sectPr w:rsidR="003541D2" w:rsidRPr="000E3A79" w:rsidSect="008662D8">
          <w:headerReference w:type="default" r:id="rId19"/>
          <w:footerReference w:type="even" r:id="rId20"/>
          <w:footerReference w:type="default" r:id="rId21"/>
          <w:headerReference w:type="first" r:id="rId22"/>
          <w:footerReference w:type="first" r:id="rId23"/>
          <w:pgSz w:w="11906" w:h="16838" w:code="9"/>
          <w:pgMar w:top="864" w:right="1152" w:bottom="864" w:left="1152" w:header="720" w:footer="432" w:gutter="0"/>
          <w:cols w:space="708"/>
          <w:titlePg/>
          <w:docGrid w:linePitch="360"/>
        </w:sectPr>
      </w:pPr>
    </w:p>
    <w:p w14:paraId="719A04F1" w14:textId="4E92E9D6" w:rsidR="00E54323" w:rsidRPr="00F0044F" w:rsidRDefault="00EF0C6C" w:rsidP="00E54323">
      <w:pPr>
        <w:tabs>
          <w:tab w:val="left" w:pos="1500"/>
          <w:tab w:val="center" w:pos="7704"/>
        </w:tabs>
        <w:jc w:val="left"/>
        <w:rPr>
          <w:b/>
          <w:bCs/>
          <w:lang w:val="en-US"/>
        </w:rPr>
      </w:pPr>
      <w:r w:rsidRPr="00F0044F">
        <w:rPr>
          <w:b/>
          <w:bCs/>
          <w:noProof/>
          <w:color w:val="2B579A"/>
          <w:shd w:val="clear" w:color="auto" w:fill="E6E6E6"/>
          <w:lang w:val="en-US"/>
        </w:rPr>
        <w:lastRenderedPageBreak/>
        <mc:AlternateContent>
          <mc:Choice Requires="wps">
            <w:drawing>
              <wp:anchor distT="0" distB="0" distL="114300" distR="114300" simplePos="0" relativeHeight="251663872" behindDoc="0" locked="0" layoutInCell="1" allowOverlap="1" wp14:anchorId="70FC765E" wp14:editId="4181BE08">
                <wp:simplePos x="0" y="0"/>
                <wp:positionH relativeFrom="column">
                  <wp:posOffset>4112260</wp:posOffset>
                </wp:positionH>
                <wp:positionV relativeFrom="paragraph">
                  <wp:posOffset>-160020</wp:posOffset>
                </wp:positionV>
                <wp:extent cx="1413510" cy="387350"/>
                <wp:effectExtent l="0" t="0" r="15240" b="12700"/>
                <wp:wrapNone/>
                <wp:docPr id="1817885716" name="Rectangle 1"/>
                <wp:cNvGraphicFramePr/>
                <a:graphic xmlns:a="http://schemas.openxmlformats.org/drawingml/2006/main">
                  <a:graphicData uri="http://schemas.microsoft.com/office/word/2010/wordprocessingShape">
                    <wps:wsp>
                      <wps:cNvSpPr/>
                      <wps:spPr>
                        <a:xfrm>
                          <a:off x="0" y="0"/>
                          <a:ext cx="1413510" cy="387350"/>
                        </a:xfrm>
                        <a:prstGeom prst="rect">
                          <a:avLst/>
                        </a:prstGeom>
                        <a:solidFill>
                          <a:srgbClr val="0468B1"/>
                        </a:solidFill>
                      </wps:spPr>
                      <wps:style>
                        <a:lnRef idx="1">
                          <a:schemeClr val="accent1"/>
                        </a:lnRef>
                        <a:fillRef idx="3">
                          <a:schemeClr val="accent1"/>
                        </a:fillRef>
                        <a:effectRef idx="2">
                          <a:schemeClr val="accent1"/>
                        </a:effectRef>
                        <a:fontRef idx="minor">
                          <a:schemeClr val="lt1"/>
                        </a:fontRef>
                      </wps:style>
                      <wps:txbx>
                        <w:txbxContent>
                          <w:p w14:paraId="55262EB1" w14:textId="77777777" w:rsidR="003541D2" w:rsidRDefault="003541D2" w:rsidP="003541D2">
                            <w:pPr>
                              <w:ind w:hanging="2"/>
                              <w:jc w:val="center"/>
                              <w:rPr>
                                <w:b/>
                                <w:bCs/>
                                <w:color w:val="FFFFFF" w:themeColor="background1"/>
                                <w:sz w:val="16"/>
                                <w:szCs w:val="16"/>
                              </w:rPr>
                            </w:pPr>
                            <w:r w:rsidRPr="00FA4294">
                              <w:rPr>
                                <w:b/>
                                <w:bCs/>
                                <w:color w:val="FFFFFF" w:themeColor="background1"/>
                                <w:sz w:val="16"/>
                                <w:szCs w:val="16"/>
                              </w:rPr>
                              <w:t>Programme Manager</w:t>
                            </w:r>
                          </w:p>
                          <w:p w14:paraId="04A5C63A" w14:textId="2F7E84BB" w:rsidR="003541D2" w:rsidRDefault="003541D2" w:rsidP="003541D2">
                            <w:pPr>
                              <w:ind w:hanging="2"/>
                              <w:jc w:val="center"/>
                              <w:rPr>
                                <w:b/>
                                <w:bCs/>
                                <w:color w:val="FFFFFF" w:themeColor="background1"/>
                                <w:sz w:val="16"/>
                                <w:szCs w:val="16"/>
                              </w:rPr>
                            </w:pPr>
                            <w:r>
                              <w:rPr>
                                <w:b/>
                                <w:bCs/>
                                <w:color w:val="FFFFFF" w:themeColor="background1"/>
                                <w:sz w:val="16"/>
                                <w:szCs w:val="16"/>
                              </w:rPr>
                              <w:t>FTA – P5</w:t>
                            </w:r>
                            <w:r w:rsidR="006C4AAE">
                              <w:rPr>
                                <w:b/>
                                <w:bCs/>
                                <w:color w:val="FFFFFF" w:themeColor="background1"/>
                                <w:sz w:val="16"/>
                                <w:szCs w:val="16"/>
                              </w:rPr>
                              <w:t xml:space="preserve"> (Peshawar)</w:t>
                            </w:r>
                          </w:p>
                          <w:p w14:paraId="7A0B00F0" w14:textId="47AA8AA7" w:rsidR="006C4AAE" w:rsidRPr="00FA4294" w:rsidRDefault="006C4AAE" w:rsidP="003541D2">
                            <w:pPr>
                              <w:ind w:hanging="2"/>
                              <w:jc w:val="center"/>
                              <w:rPr>
                                <w:b/>
                                <w:bCs/>
                                <w:color w:val="FFFFFF" w:themeColor="background1"/>
                                <w:sz w:val="16"/>
                                <w:szCs w:val="16"/>
                              </w:rPr>
                            </w:pPr>
                            <w:r>
                              <w:rPr>
                                <w:b/>
                                <w:bCs/>
                                <w:color w:val="FFFFFF" w:themeColor="background1"/>
                                <w:sz w:val="16"/>
                                <w:szCs w:val="16"/>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0FC765E" id="Rectangle 1" o:spid="_x0000_s1048" style="position:absolute;margin-left:323.8pt;margin-top:-12.6pt;width:111.3pt;height:30.5pt;z-index:2516638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" fillcolor="#0468b1" strokecolor="#4472c4 [3204]" strokeweight=".5pt">
                <v:textbox>
                  <w:txbxContent>
                    <w:p w14:paraId="55262EB1" w14:textId="77777777" w:rsidR="003541D2" w:rsidRDefault="003541D2" w:rsidP="003541D2">
                      <w:pPr>
                        <w:ind w:hanging="2"/>
                        <w:jc w:val="center"/>
                        <w:rPr>
                          <w:b/>
                          <w:bCs/>
                          <w:color w:val="FFFFFF" w:themeColor="background1"/>
                          <w:sz w:val="16"/>
                          <w:szCs w:val="16"/>
                        </w:rPr>
                      </w:pPr>
                      <w:r w:rsidRPr="00FA4294">
                        <w:rPr>
                          <w:b/>
                          <w:bCs/>
                          <w:color w:val="FFFFFF" w:themeColor="background1"/>
                          <w:sz w:val="16"/>
                          <w:szCs w:val="16"/>
                        </w:rPr>
                        <w:t>Programme Manager</w:t>
                      </w:r>
                    </w:p>
                    <w:p w14:paraId="04A5C63A" w14:textId="2F7E84BB" w:rsidR="003541D2" w:rsidRDefault="003541D2" w:rsidP="003541D2">
                      <w:pPr>
                        <w:ind w:hanging="2"/>
                        <w:jc w:val="center"/>
                        <w:rPr>
                          <w:b/>
                          <w:bCs/>
                          <w:color w:val="FFFFFF" w:themeColor="background1"/>
                          <w:sz w:val="16"/>
                          <w:szCs w:val="16"/>
                        </w:rPr>
                      </w:pPr>
                      <w:r>
                        <w:rPr>
                          <w:b/>
                          <w:bCs/>
                          <w:color w:val="FFFFFF" w:themeColor="background1"/>
                          <w:sz w:val="16"/>
                          <w:szCs w:val="16"/>
                        </w:rPr>
                        <w:t>FTA – P5</w:t>
                      </w:r>
                      <w:r w:rsidR="006C4AAE">
                        <w:rPr>
                          <w:b/>
                          <w:bCs/>
                          <w:color w:val="FFFFFF" w:themeColor="background1"/>
                          <w:sz w:val="16"/>
                          <w:szCs w:val="16"/>
                        </w:rPr>
                        <w:t xml:space="preserve"> (Peshawar)</w:t>
                      </w:r>
                    </w:p>
                    <w:p w14:paraId="7A0B00F0" w14:textId="47AA8AA7" w:rsidR="006C4AAE" w:rsidRPr="00FA4294" w:rsidRDefault="006C4AAE" w:rsidP="003541D2">
                      <w:pPr>
                        <w:ind w:hanging="2"/>
                        <w:jc w:val="center"/>
                        <w:rPr>
                          <w:b/>
                          <w:bCs/>
                          <w:color w:val="FFFFFF" w:themeColor="background1"/>
                          <w:sz w:val="16"/>
                          <w:szCs w:val="16"/>
                        </w:rPr>
                      </w:pPr>
                      <w:r>
                        <w:rPr>
                          <w:b/>
                          <w:bCs/>
                          <w:color w:val="FFFFFF" w:themeColor="background1"/>
                          <w:sz w:val="16"/>
                          <w:szCs w:val="16"/>
                        </w:rPr>
                        <w:t xml:space="preserve"> </w:t>
                      </w:r>
                    </w:p>
                  </w:txbxContent>
                </v:textbox>
              </v:rect>
            </w:pict>
          </mc:Fallback>
        </mc:AlternateContent>
      </w:r>
      <w:r w:rsidR="00B3137F" w:rsidRPr="00F0044F">
        <w:rPr>
          <w:b/>
          <w:bCs/>
          <w:lang w:val="en-US"/>
        </w:rPr>
        <w:tab/>
      </w:r>
      <w:r w:rsidR="004A7043" w:rsidRPr="00F0044F">
        <w:rPr>
          <w:b/>
          <w:bCs/>
          <w:lang w:val="en-US"/>
        </w:rPr>
        <w:t xml:space="preserve">                                        </w:t>
      </w:r>
    </w:p>
    <w:p w14:paraId="70A51BBC" w14:textId="645729E9" w:rsidR="003541D2" w:rsidRPr="00F0044F" w:rsidRDefault="005639A6" w:rsidP="006B0068">
      <w:pPr>
        <w:jc w:val="center"/>
        <w:rPr>
          <w:lang w:val="en-US"/>
        </w:rPr>
      </w:pPr>
      <w:r w:rsidRPr="00F0044F">
        <w:rPr>
          <w:noProof/>
          <w:color w:val="2B579A"/>
          <w:shd w:val="clear" w:color="auto" w:fill="E6E6E6"/>
          <w:lang w:val="en-US"/>
        </w:rPr>
        <mc:AlternateContent>
          <mc:Choice Requires="wps">
            <w:drawing>
              <wp:anchor distT="0" distB="0" distL="114300" distR="114300" simplePos="0" relativeHeight="251674112" behindDoc="0" locked="0" layoutInCell="1" allowOverlap="1" wp14:anchorId="4D289744" wp14:editId="009FEA82">
                <wp:simplePos x="0" y="0"/>
                <wp:positionH relativeFrom="column">
                  <wp:posOffset>670560</wp:posOffset>
                </wp:positionH>
                <wp:positionV relativeFrom="paragraph">
                  <wp:posOffset>154305</wp:posOffset>
                </wp:positionV>
                <wp:extent cx="0" cy="139700"/>
                <wp:effectExtent l="76200" t="0" r="57150" b="50800"/>
                <wp:wrapNone/>
                <wp:docPr id="501314778" name="Straight Arrow Connector 9"/>
                <wp:cNvGraphicFramePr/>
                <a:graphic xmlns:a="http://schemas.openxmlformats.org/drawingml/2006/main">
                  <a:graphicData uri="http://schemas.microsoft.com/office/word/2010/wordprocessingShape">
                    <wps:wsp>
                      <wps:cNvCnPr/>
                      <wps:spPr>
                        <a:xfrm>
                          <a:off x="0" y="0"/>
                          <a:ext cx="0" cy="13970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7C604DAC" id="_x0000_t32" coordsize="21600,21600" o:spt="32" o:oned="t" path="m,l21600,21600e" filled="f">
                <v:path arrowok="t" fillok="f" o:connecttype="none"/>
                <o:lock v:ext="edit" shapetype="t"/>
              </v:shapetype>
              <v:shape id="Straight Arrow Connector 9" o:spid="_x0000_s1026" type="#_x0000_t32" style="position:absolute;margin-left:52.8pt;margin-top:12.15pt;width:0;height:11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" strokecolor="#4472c4 [3204]" strokeweight="1pt">
                <v:stroke endarrow="block" joinstyle="miter"/>
              </v:shape>
            </w:pict>
          </mc:Fallback>
        </mc:AlternateContent>
      </w:r>
      <w:r w:rsidR="009E222F" w:rsidRPr="00F0044F">
        <w:rPr>
          <w:noProof/>
          <w:color w:val="2B579A"/>
          <w:shd w:val="clear" w:color="auto" w:fill="E6E6E6"/>
          <w:lang w:val="en-US"/>
        </w:rPr>
        <mc:AlternateContent>
          <mc:Choice Requires="wps">
            <w:drawing>
              <wp:anchor distT="0" distB="0" distL="114300" distR="114300" simplePos="0" relativeHeight="251679232" behindDoc="0" locked="0" layoutInCell="1" allowOverlap="1" wp14:anchorId="0322D8B7" wp14:editId="11F439D9">
                <wp:simplePos x="0" y="0"/>
                <wp:positionH relativeFrom="column">
                  <wp:posOffset>8915400</wp:posOffset>
                </wp:positionH>
                <wp:positionV relativeFrom="paragraph">
                  <wp:posOffset>154940</wp:posOffset>
                </wp:positionV>
                <wp:extent cx="0" cy="139700"/>
                <wp:effectExtent l="76200" t="0" r="57150" b="50800"/>
                <wp:wrapNone/>
                <wp:docPr id="1148722770" name="Straight Arrow Connector 9"/>
                <wp:cNvGraphicFramePr/>
                <a:graphic xmlns:a="http://schemas.openxmlformats.org/drawingml/2006/main">
                  <a:graphicData uri="http://schemas.microsoft.com/office/word/2010/wordprocessingShape">
                    <wps:wsp>
                      <wps:cNvCnPr/>
                      <wps:spPr>
                        <a:xfrm>
                          <a:off x="0" y="0"/>
                          <a:ext cx="0" cy="13970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E944FB8" id="Straight Arrow Connector 9" o:spid="_x0000_s1026" type="#_x0000_t32" style="position:absolute;margin-left:702pt;margin-top:12.2pt;width:0;height:11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" strokecolor="#4472c4 [3204]" strokeweight="1pt">
                <v:stroke endarrow="block" joinstyle="miter"/>
              </v:shape>
            </w:pict>
          </mc:Fallback>
        </mc:AlternateContent>
      </w:r>
      <w:r w:rsidR="00EF0C6C" w:rsidRPr="00F0044F">
        <w:rPr>
          <w:noProof/>
          <w:color w:val="2B579A"/>
          <w:shd w:val="clear" w:color="auto" w:fill="E6E6E6"/>
          <w:lang w:val="en-US"/>
        </w:rPr>
        <mc:AlternateContent>
          <mc:Choice Requires="wps">
            <w:drawing>
              <wp:anchor distT="0" distB="0" distL="114300" distR="114300" simplePos="0" relativeHeight="251699712" behindDoc="0" locked="0" layoutInCell="1" allowOverlap="1" wp14:anchorId="44386DE8" wp14:editId="20A90ED3">
                <wp:simplePos x="0" y="0"/>
                <wp:positionH relativeFrom="column">
                  <wp:posOffset>4819650</wp:posOffset>
                </wp:positionH>
                <wp:positionV relativeFrom="paragraph">
                  <wp:posOffset>9525</wp:posOffset>
                </wp:positionV>
                <wp:extent cx="0" cy="139700"/>
                <wp:effectExtent l="76200" t="0" r="57150" b="50800"/>
                <wp:wrapNone/>
                <wp:docPr id="1649677091" name="Straight Arrow Connector 9"/>
                <wp:cNvGraphicFramePr/>
                <a:graphic xmlns:a="http://schemas.openxmlformats.org/drawingml/2006/main">
                  <a:graphicData uri="http://schemas.microsoft.com/office/word/2010/wordprocessingShape">
                    <wps:wsp>
                      <wps:cNvCnPr/>
                      <wps:spPr>
                        <a:xfrm>
                          <a:off x="0" y="0"/>
                          <a:ext cx="0" cy="13970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BEFA606" id="Straight Arrow Connector 9" o:spid="_x0000_s1026" type="#_x0000_t32" style="position:absolute;margin-left:379.5pt;margin-top:.75pt;width:0;height:11pt;z-index:25169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" strokecolor="#4472c4 [3204]" strokeweight="1pt">
                <v:stroke endarrow="block" joinstyle="miter"/>
              </v:shape>
            </w:pict>
          </mc:Fallback>
        </mc:AlternateContent>
      </w:r>
      <w:r w:rsidR="006D1D05" w:rsidRPr="00F0044F">
        <w:rPr>
          <w:noProof/>
          <w:color w:val="2B579A"/>
          <w:shd w:val="clear" w:color="auto" w:fill="E6E6E6"/>
          <w:lang w:val="en-US"/>
        </w:rPr>
        <mc:AlternateContent>
          <mc:Choice Requires="wps">
            <w:drawing>
              <wp:anchor distT="0" distB="0" distL="114300" distR="114300" simplePos="0" relativeHeight="251704832" behindDoc="0" locked="0" layoutInCell="1" allowOverlap="1" wp14:anchorId="5986336E" wp14:editId="10AA6A4E">
                <wp:simplePos x="0" y="0"/>
                <wp:positionH relativeFrom="column">
                  <wp:posOffset>5448300</wp:posOffset>
                </wp:positionH>
                <wp:positionV relativeFrom="paragraph">
                  <wp:posOffset>160186</wp:posOffset>
                </wp:positionV>
                <wp:extent cx="0" cy="139700"/>
                <wp:effectExtent l="76200" t="0" r="57150" b="50800"/>
                <wp:wrapNone/>
                <wp:docPr id="2067694055" name="Straight Arrow Connector 9"/>
                <wp:cNvGraphicFramePr/>
                <a:graphic xmlns:a="http://schemas.openxmlformats.org/drawingml/2006/main">
                  <a:graphicData uri="http://schemas.microsoft.com/office/word/2010/wordprocessingShape">
                    <wps:wsp>
                      <wps:cNvCnPr/>
                      <wps:spPr>
                        <a:xfrm>
                          <a:off x="0" y="0"/>
                          <a:ext cx="0" cy="13970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37D781F" id="Straight Arrow Connector 9" o:spid="_x0000_s1026" type="#_x0000_t32" style="position:absolute;margin-left:429pt;margin-top:12.6pt;width:0;height:11pt;z-index:25170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" strokecolor="#4472c4 [3204]" strokeweight="1pt">
                <v:stroke endarrow="block" joinstyle="miter"/>
              </v:shape>
            </w:pict>
          </mc:Fallback>
        </mc:AlternateContent>
      </w:r>
      <w:r w:rsidR="00AD2F86" w:rsidRPr="00F0044F">
        <w:rPr>
          <w:noProof/>
          <w:color w:val="2B579A"/>
          <w:shd w:val="clear" w:color="auto" w:fill="E6E6E6"/>
          <w:lang w:val="en-US"/>
        </w:rPr>
        <mc:AlternateContent>
          <mc:Choice Requires="wps">
            <w:drawing>
              <wp:anchor distT="0" distB="0" distL="114300" distR="114300" simplePos="0" relativeHeight="251684352" behindDoc="0" locked="0" layoutInCell="1" allowOverlap="1" wp14:anchorId="462A4492" wp14:editId="615BEB49">
                <wp:simplePos x="0" y="0"/>
                <wp:positionH relativeFrom="column">
                  <wp:posOffset>1797050</wp:posOffset>
                </wp:positionH>
                <wp:positionV relativeFrom="paragraph">
                  <wp:posOffset>154940</wp:posOffset>
                </wp:positionV>
                <wp:extent cx="0" cy="139700"/>
                <wp:effectExtent l="76200" t="0" r="57150" b="50800"/>
                <wp:wrapNone/>
                <wp:docPr id="123500360" name="Straight Arrow Connector 9"/>
                <wp:cNvGraphicFramePr/>
                <a:graphic xmlns:a="http://schemas.openxmlformats.org/drawingml/2006/main">
                  <a:graphicData uri="http://schemas.microsoft.com/office/word/2010/wordprocessingShape">
                    <wps:wsp>
                      <wps:cNvCnPr/>
                      <wps:spPr>
                        <a:xfrm>
                          <a:off x="0" y="0"/>
                          <a:ext cx="0" cy="13970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8E6DD70" id="Straight Arrow Connector 9" o:spid="_x0000_s1026" type="#_x0000_t32" style="position:absolute;margin-left:141.5pt;margin-top:12.2pt;width:0;height:11pt;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" strokecolor="#4472c4 [3204]" strokeweight="1pt">
                <v:stroke endarrow="block" joinstyle="miter"/>
              </v:shape>
            </w:pict>
          </mc:Fallback>
        </mc:AlternateContent>
      </w:r>
      <w:r w:rsidR="00AD2F86" w:rsidRPr="00F0044F">
        <w:rPr>
          <w:noProof/>
          <w:color w:val="2B579A"/>
          <w:shd w:val="clear" w:color="auto" w:fill="E6E6E6"/>
          <w:lang w:val="en-US"/>
        </w:rPr>
        <mc:AlternateContent>
          <mc:Choice Requires="wps">
            <w:drawing>
              <wp:anchor distT="0" distB="0" distL="114300" distR="114300" simplePos="0" relativeHeight="251689472" behindDoc="0" locked="0" layoutInCell="1" allowOverlap="1" wp14:anchorId="6AEE8D92" wp14:editId="1E5E305E">
                <wp:simplePos x="0" y="0"/>
                <wp:positionH relativeFrom="column">
                  <wp:posOffset>2984500</wp:posOffset>
                </wp:positionH>
                <wp:positionV relativeFrom="paragraph">
                  <wp:posOffset>154940</wp:posOffset>
                </wp:positionV>
                <wp:extent cx="0" cy="139700"/>
                <wp:effectExtent l="76200" t="0" r="57150" b="50800"/>
                <wp:wrapNone/>
                <wp:docPr id="1507014823" name="Straight Arrow Connector 9"/>
                <wp:cNvGraphicFramePr/>
                <a:graphic xmlns:a="http://schemas.openxmlformats.org/drawingml/2006/main">
                  <a:graphicData uri="http://schemas.microsoft.com/office/word/2010/wordprocessingShape">
                    <wps:wsp>
                      <wps:cNvCnPr/>
                      <wps:spPr>
                        <a:xfrm>
                          <a:off x="0" y="0"/>
                          <a:ext cx="0" cy="13970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449EF1C" id="Straight Arrow Connector 9" o:spid="_x0000_s1026" type="#_x0000_t32" style="position:absolute;margin-left:235pt;margin-top:12.2pt;width:0;height:11pt;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" strokecolor="#4472c4 [3204]" strokeweight="1pt">
                <v:stroke endarrow="block" joinstyle="miter"/>
              </v:shape>
            </w:pict>
          </mc:Fallback>
        </mc:AlternateContent>
      </w:r>
      <w:r w:rsidR="00AD2F86" w:rsidRPr="00F0044F">
        <w:rPr>
          <w:noProof/>
          <w:color w:val="2B579A"/>
          <w:shd w:val="clear" w:color="auto" w:fill="E6E6E6"/>
          <w:lang w:val="en-US"/>
        </w:rPr>
        <mc:AlternateContent>
          <mc:Choice Requires="wps">
            <w:drawing>
              <wp:anchor distT="0" distB="0" distL="114300" distR="114300" simplePos="0" relativeHeight="251694592" behindDoc="0" locked="0" layoutInCell="1" allowOverlap="1" wp14:anchorId="3601E9D9" wp14:editId="1E72440B">
                <wp:simplePos x="0" y="0"/>
                <wp:positionH relativeFrom="column">
                  <wp:posOffset>4191000</wp:posOffset>
                </wp:positionH>
                <wp:positionV relativeFrom="paragraph">
                  <wp:posOffset>155575</wp:posOffset>
                </wp:positionV>
                <wp:extent cx="0" cy="139700"/>
                <wp:effectExtent l="76200" t="0" r="57150" b="50800"/>
                <wp:wrapNone/>
                <wp:docPr id="1889821729" name="Straight Arrow Connector 9"/>
                <wp:cNvGraphicFramePr/>
                <a:graphic xmlns:a="http://schemas.openxmlformats.org/drawingml/2006/main">
                  <a:graphicData uri="http://schemas.microsoft.com/office/word/2010/wordprocessingShape">
                    <wps:wsp>
                      <wps:cNvCnPr/>
                      <wps:spPr>
                        <a:xfrm>
                          <a:off x="0" y="0"/>
                          <a:ext cx="0" cy="13970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2F521D8" id="Straight Arrow Connector 9" o:spid="_x0000_s1026" type="#_x0000_t32" style="position:absolute;margin-left:330pt;margin-top:12.25pt;width:0;height:11pt;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" strokecolor="#4472c4 [3204]" strokeweight="1pt">
                <v:stroke endarrow="block" joinstyle="miter"/>
              </v:shape>
            </w:pict>
          </mc:Fallback>
        </mc:AlternateContent>
      </w:r>
      <w:r w:rsidR="00AD2F86" w:rsidRPr="00F0044F">
        <w:rPr>
          <w:noProof/>
          <w:color w:val="2B579A"/>
          <w:shd w:val="clear" w:color="auto" w:fill="E6E6E6"/>
          <w:lang w:val="en-US"/>
        </w:rPr>
        <mc:AlternateContent>
          <mc:Choice Requires="wps">
            <w:drawing>
              <wp:anchor distT="0" distB="0" distL="114300" distR="114300" simplePos="0" relativeHeight="251709952" behindDoc="0" locked="0" layoutInCell="1" allowOverlap="1" wp14:anchorId="44BF36B9" wp14:editId="74BCE7E8">
                <wp:simplePos x="0" y="0"/>
                <wp:positionH relativeFrom="column">
                  <wp:posOffset>6654800</wp:posOffset>
                </wp:positionH>
                <wp:positionV relativeFrom="paragraph">
                  <wp:posOffset>155575</wp:posOffset>
                </wp:positionV>
                <wp:extent cx="0" cy="139700"/>
                <wp:effectExtent l="76200" t="0" r="57150" b="50800"/>
                <wp:wrapNone/>
                <wp:docPr id="1692658471" name="Straight Arrow Connector 9"/>
                <wp:cNvGraphicFramePr/>
                <a:graphic xmlns:a="http://schemas.openxmlformats.org/drawingml/2006/main">
                  <a:graphicData uri="http://schemas.microsoft.com/office/word/2010/wordprocessingShape">
                    <wps:wsp>
                      <wps:cNvCnPr/>
                      <wps:spPr>
                        <a:xfrm>
                          <a:off x="0" y="0"/>
                          <a:ext cx="0" cy="13970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88997A9" id="Straight Arrow Connector 9" o:spid="_x0000_s1026" type="#_x0000_t32" style="position:absolute;margin-left:524pt;margin-top:12.25pt;width:0;height:11pt;z-index:25170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" strokecolor="#4472c4 [3204]" strokeweight="1pt">
                <v:stroke endarrow="block" joinstyle="miter"/>
              </v:shape>
            </w:pict>
          </mc:Fallback>
        </mc:AlternateContent>
      </w:r>
      <w:r w:rsidR="006B60B9" w:rsidRPr="00F0044F">
        <w:rPr>
          <w:noProof/>
          <w:color w:val="2B579A"/>
          <w:shd w:val="clear" w:color="auto" w:fill="E6E6E6"/>
          <w:lang w:val="en-US"/>
        </w:rPr>
        <mc:AlternateContent>
          <mc:Choice Requires="wps">
            <w:drawing>
              <wp:anchor distT="0" distB="0" distL="114300" distR="114300" simplePos="0" relativeHeight="251715072" behindDoc="0" locked="0" layoutInCell="1" allowOverlap="1" wp14:anchorId="2C7694B2" wp14:editId="0E19AA9E">
                <wp:simplePos x="0" y="0"/>
                <wp:positionH relativeFrom="column">
                  <wp:posOffset>7867650</wp:posOffset>
                </wp:positionH>
                <wp:positionV relativeFrom="paragraph">
                  <wp:posOffset>154940</wp:posOffset>
                </wp:positionV>
                <wp:extent cx="0" cy="139700"/>
                <wp:effectExtent l="76200" t="0" r="57150" b="50800"/>
                <wp:wrapNone/>
                <wp:docPr id="1051283744" name="Straight Arrow Connector 9"/>
                <wp:cNvGraphicFramePr/>
                <a:graphic xmlns:a="http://schemas.openxmlformats.org/drawingml/2006/main">
                  <a:graphicData uri="http://schemas.microsoft.com/office/word/2010/wordprocessingShape">
                    <wps:wsp>
                      <wps:cNvCnPr/>
                      <wps:spPr>
                        <a:xfrm>
                          <a:off x="0" y="0"/>
                          <a:ext cx="0" cy="13970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64A8C95" id="Straight Arrow Connector 9" o:spid="_x0000_s1026" type="#_x0000_t32" style="position:absolute;margin-left:619.5pt;margin-top:12.2pt;width:0;height:11pt;z-index:25171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" strokecolor="#4472c4 [3204]" strokeweight="1pt">
                <v:stroke endarrow="block" joinstyle="miter"/>
              </v:shape>
            </w:pict>
          </mc:Fallback>
        </mc:AlternateContent>
      </w:r>
      <w:r w:rsidR="009A7691" w:rsidRPr="00F0044F">
        <w:rPr>
          <w:noProof/>
          <w:color w:val="2B579A"/>
          <w:shd w:val="clear" w:color="auto" w:fill="E6E6E6"/>
          <w:lang w:val="en-US"/>
        </w:rPr>
        <mc:AlternateContent>
          <mc:Choice Requires="wps">
            <w:drawing>
              <wp:anchor distT="0" distB="0" distL="114300" distR="114300" simplePos="0" relativeHeight="251658752" behindDoc="0" locked="0" layoutInCell="1" allowOverlap="1" wp14:anchorId="294E20BF" wp14:editId="36C1BD23">
                <wp:simplePos x="0" y="0"/>
                <wp:positionH relativeFrom="column">
                  <wp:posOffset>664210</wp:posOffset>
                </wp:positionH>
                <wp:positionV relativeFrom="paragraph">
                  <wp:posOffset>156845</wp:posOffset>
                </wp:positionV>
                <wp:extent cx="8255000" cy="0"/>
                <wp:effectExtent l="0" t="0" r="0" b="0"/>
                <wp:wrapNone/>
                <wp:docPr id="166250811" name="Straight Connector 5"/>
                <wp:cNvGraphicFramePr/>
                <a:graphic xmlns:a="http://schemas.openxmlformats.org/drawingml/2006/main">
                  <a:graphicData uri="http://schemas.microsoft.com/office/word/2010/wordprocessingShape">
                    <wps:wsp>
                      <wps:cNvCnPr/>
                      <wps:spPr>
                        <a:xfrm>
                          <a:off x="0" y="0"/>
                          <a:ext cx="825500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42C0507C" id="Straight Connector 5" o:spid="_x0000_s1026" style="position:absolute;z-index:251658752;visibility:visible;mso-wrap-style:square;mso-wrap-distance-left:9pt;mso-wrap-distance-top:0;mso-wrap-distance-right:9pt;mso-wrap-distance-bottom:0;mso-position-horizontal:absolute;mso-position-horizontal-relative:text;mso-position-vertical:absolute;mso-position-vertical-relative:text" from="52.3pt,12.35pt" to="702.3pt,1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" strokecolor="#4472c4 [3204]" strokeweight="1pt">
                <v:stroke joinstyle="miter"/>
              </v:line>
            </w:pict>
          </mc:Fallback>
        </mc:AlternateContent>
      </w:r>
    </w:p>
    <w:p w14:paraId="05852F85" w14:textId="4174FA0A" w:rsidR="003541D2" w:rsidRPr="00F0044F" w:rsidRDefault="009A7691" w:rsidP="006B0068">
      <w:pPr>
        <w:jc w:val="center"/>
        <w:rPr>
          <w:lang w:val="en-US"/>
        </w:rPr>
      </w:pPr>
      <w:r w:rsidRPr="00F0044F">
        <w:rPr>
          <w:noProof/>
          <w:color w:val="2B579A"/>
          <w:shd w:val="clear" w:color="auto" w:fill="E6E6E6"/>
          <w:lang w:val="en-US"/>
        </w:rPr>
        <mc:AlternateContent>
          <mc:Choice Requires="wpg">
            <w:drawing>
              <wp:anchor distT="0" distB="0" distL="114300" distR="114300" simplePos="0" relativeHeight="251668992" behindDoc="0" locked="0" layoutInCell="1" allowOverlap="1" wp14:anchorId="3FCB085A" wp14:editId="29641C56">
                <wp:simplePos x="0" y="0"/>
                <wp:positionH relativeFrom="margin">
                  <wp:posOffset>-2540</wp:posOffset>
                </wp:positionH>
                <wp:positionV relativeFrom="paragraph">
                  <wp:posOffset>73660</wp:posOffset>
                </wp:positionV>
                <wp:extent cx="9639298" cy="751831"/>
                <wp:effectExtent l="0" t="0" r="19685" b="10795"/>
                <wp:wrapNone/>
                <wp:docPr id="975586136" name="Group 6"/>
                <wp:cNvGraphicFramePr/>
                <a:graphic xmlns:a="http://schemas.openxmlformats.org/drawingml/2006/main">
                  <a:graphicData uri="http://schemas.microsoft.com/office/word/2010/wordprocessingGroup">
                    <wpg:wgp>
                      <wpg:cNvGrpSpPr/>
                      <wpg:grpSpPr>
                        <a:xfrm>
                          <a:off x="0" y="0"/>
                          <a:ext cx="9639298" cy="751831"/>
                          <a:chOff x="0" y="6350"/>
                          <a:chExt cx="8817050" cy="751831"/>
                        </a:xfrm>
                      </wpg:grpSpPr>
                      <wps:wsp>
                        <wps:cNvPr id="1538059657" name="Rectangle 1"/>
                        <wps:cNvSpPr/>
                        <wps:spPr>
                          <a:xfrm>
                            <a:off x="0" y="12700"/>
                            <a:ext cx="1054100" cy="745481"/>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7DAEE47D" w14:textId="17FC1CF0" w:rsidR="003541D2" w:rsidRDefault="003541D2" w:rsidP="00B22752">
                              <w:pPr>
                                <w:jc w:val="center"/>
                                <w:rPr>
                                  <w:color w:val="0468B1"/>
                                  <w:sz w:val="16"/>
                                  <w:szCs w:val="16"/>
                                </w:rPr>
                              </w:pPr>
                              <w:r>
                                <w:rPr>
                                  <w:color w:val="0468B1"/>
                                  <w:sz w:val="16"/>
                                  <w:szCs w:val="16"/>
                                </w:rPr>
                                <w:t>Communications and Programme Support Analyst</w:t>
                              </w:r>
                              <w:r w:rsidR="00B22752">
                                <w:rPr>
                                  <w:color w:val="0468B1"/>
                                  <w:sz w:val="16"/>
                                  <w:szCs w:val="16"/>
                                </w:rPr>
                                <w:t xml:space="preserve"> - </w:t>
                              </w:r>
                              <w:r>
                                <w:rPr>
                                  <w:color w:val="0468B1"/>
                                  <w:sz w:val="16"/>
                                  <w:szCs w:val="16"/>
                                </w:rPr>
                                <w:t>NPSA-8</w:t>
                              </w:r>
                            </w:p>
                            <w:p w14:paraId="749550F9" w14:textId="3D850A25" w:rsidR="00B22752" w:rsidRPr="00FA4294" w:rsidRDefault="00B22752" w:rsidP="00B22752">
                              <w:pPr>
                                <w:jc w:val="center"/>
                                <w:rPr>
                                  <w:color w:val="0468B1"/>
                                  <w:sz w:val="16"/>
                                  <w:szCs w:val="16"/>
                                </w:rPr>
                              </w:pPr>
                              <w:r>
                                <w:rPr>
                                  <w:color w:val="0468B1"/>
                                  <w:sz w:val="16"/>
                                  <w:szCs w:val="16"/>
                                </w:rPr>
                                <w:t>(Islamabad)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71284271" name="Rectangle 1"/>
                        <wps:cNvSpPr/>
                        <wps:spPr>
                          <a:xfrm>
                            <a:off x="1098550" y="12700"/>
                            <a:ext cx="1054100" cy="745481"/>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724B5F37" w14:textId="0E88AB1D" w:rsidR="003541D2" w:rsidRDefault="009A7691" w:rsidP="00B22752">
                              <w:pPr>
                                <w:jc w:val="center"/>
                                <w:rPr>
                                  <w:color w:val="0468B1"/>
                                  <w:sz w:val="16"/>
                                  <w:szCs w:val="16"/>
                                </w:rPr>
                              </w:pPr>
                              <w:r>
                                <w:rPr>
                                  <w:color w:val="0468B1"/>
                                  <w:sz w:val="16"/>
                                  <w:szCs w:val="16"/>
                                </w:rPr>
                                <w:t>Donor Coordination and Reporting Officer</w:t>
                              </w:r>
                              <w:r w:rsidR="00B22752">
                                <w:rPr>
                                  <w:color w:val="0468B1"/>
                                  <w:sz w:val="16"/>
                                  <w:szCs w:val="16"/>
                                </w:rPr>
                                <w:t xml:space="preserve"> - </w:t>
                              </w:r>
                              <w:r w:rsidR="003541D2">
                                <w:rPr>
                                  <w:color w:val="0468B1"/>
                                  <w:sz w:val="16"/>
                                  <w:szCs w:val="16"/>
                                </w:rPr>
                                <w:t>NPSA-</w:t>
                              </w:r>
                              <w:r>
                                <w:rPr>
                                  <w:color w:val="0468B1"/>
                                  <w:sz w:val="16"/>
                                  <w:szCs w:val="16"/>
                                </w:rPr>
                                <w:t>9</w:t>
                              </w:r>
                            </w:p>
                            <w:p w14:paraId="4060A8B8" w14:textId="392A0E61" w:rsidR="00B22752" w:rsidRPr="00FA4294" w:rsidRDefault="00B22752" w:rsidP="00B22752">
                              <w:pPr>
                                <w:jc w:val="center"/>
                                <w:rPr>
                                  <w:color w:val="0468B1"/>
                                  <w:sz w:val="16"/>
                                  <w:szCs w:val="16"/>
                                </w:rPr>
                              </w:pPr>
                              <w:r>
                                <w:rPr>
                                  <w:color w:val="0468B1"/>
                                  <w:sz w:val="16"/>
                                  <w:szCs w:val="16"/>
                                </w:rPr>
                                <w:t>(Islamabad)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75141795" name="Rectangle 1"/>
                        <wps:cNvSpPr/>
                        <wps:spPr>
                          <a:xfrm>
                            <a:off x="2209800" y="6350"/>
                            <a:ext cx="1054100" cy="745481"/>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215C9BE3" w14:textId="2C1939C6" w:rsidR="003541D2" w:rsidRDefault="009A7691" w:rsidP="00B22752">
                              <w:pPr>
                                <w:jc w:val="center"/>
                                <w:rPr>
                                  <w:color w:val="0468B1"/>
                                  <w:sz w:val="16"/>
                                  <w:szCs w:val="16"/>
                                </w:rPr>
                              </w:pPr>
                              <w:r>
                                <w:rPr>
                                  <w:color w:val="0468B1"/>
                                  <w:sz w:val="16"/>
                                  <w:szCs w:val="16"/>
                                </w:rPr>
                                <w:t>Senior Rule of Law and Justice Reform Expert</w:t>
                              </w:r>
                              <w:r w:rsidR="00B22752">
                                <w:rPr>
                                  <w:color w:val="0468B1"/>
                                  <w:sz w:val="16"/>
                                  <w:szCs w:val="16"/>
                                </w:rPr>
                                <w:t xml:space="preserve"> - </w:t>
                              </w:r>
                              <w:r>
                                <w:rPr>
                                  <w:color w:val="0468B1"/>
                                  <w:sz w:val="16"/>
                                  <w:szCs w:val="16"/>
                                </w:rPr>
                                <w:t>FT</w:t>
                              </w:r>
                              <w:r w:rsidR="003541D2">
                                <w:rPr>
                                  <w:color w:val="0468B1"/>
                                  <w:sz w:val="16"/>
                                  <w:szCs w:val="16"/>
                                </w:rPr>
                                <w:t>A-</w:t>
                              </w:r>
                              <w:r>
                                <w:rPr>
                                  <w:color w:val="0468B1"/>
                                  <w:sz w:val="16"/>
                                  <w:szCs w:val="16"/>
                                </w:rPr>
                                <w:t>P4</w:t>
                              </w:r>
                            </w:p>
                            <w:p w14:paraId="3CBA826A" w14:textId="6A48C952" w:rsidR="00B22752" w:rsidRPr="00FA4294" w:rsidRDefault="00B22752" w:rsidP="00B22752">
                              <w:pPr>
                                <w:jc w:val="center"/>
                                <w:rPr>
                                  <w:color w:val="0468B1"/>
                                  <w:sz w:val="16"/>
                                  <w:szCs w:val="16"/>
                                </w:rPr>
                              </w:pPr>
                              <w:r>
                                <w:rPr>
                                  <w:color w:val="0468B1"/>
                                  <w:sz w:val="16"/>
                                  <w:szCs w:val="16"/>
                                </w:rPr>
                                <w:t>(Islamabad)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5821112" name="Rectangle 1"/>
                        <wps:cNvSpPr/>
                        <wps:spPr>
                          <a:xfrm>
                            <a:off x="3315784" y="6350"/>
                            <a:ext cx="1054100" cy="745481"/>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5E76A706" w14:textId="5ECA2A48" w:rsidR="00DF549E" w:rsidRDefault="00DF549E" w:rsidP="00DF549E">
                              <w:pPr>
                                <w:jc w:val="center"/>
                                <w:rPr>
                                  <w:color w:val="0468B1"/>
                                  <w:sz w:val="16"/>
                                  <w:szCs w:val="16"/>
                                </w:rPr>
                              </w:pPr>
                              <w:r>
                                <w:rPr>
                                  <w:color w:val="0468B1"/>
                                  <w:sz w:val="16"/>
                                  <w:szCs w:val="16"/>
                                </w:rPr>
                                <w:t>Deputy Programme Manager</w:t>
                              </w:r>
                            </w:p>
                            <w:p w14:paraId="08F26900" w14:textId="77777777" w:rsidR="00DF549E" w:rsidRPr="00FA4294" w:rsidRDefault="00DF549E" w:rsidP="00DF549E">
                              <w:pPr>
                                <w:jc w:val="center"/>
                                <w:rPr>
                                  <w:color w:val="0468B1"/>
                                  <w:sz w:val="16"/>
                                  <w:szCs w:val="16"/>
                                </w:rPr>
                              </w:pPr>
                              <w:r>
                                <w:rPr>
                                  <w:color w:val="0468B1"/>
                                  <w:sz w:val="16"/>
                                  <w:szCs w:val="16"/>
                                </w:rPr>
                                <w:t>NPSA-11</w:t>
                              </w:r>
                            </w:p>
                            <w:p w14:paraId="3C8A2D23" w14:textId="517140E2" w:rsidR="00DF549E" w:rsidRPr="00FA4294" w:rsidRDefault="00B22752" w:rsidP="003541D2">
                              <w:pPr>
                                <w:jc w:val="center"/>
                                <w:rPr>
                                  <w:color w:val="0468B1"/>
                                  <w:sz w:val="16"/>
                                  <w:szCs w:val="16"/>
                                </w:rPr>
                              </w:pPr>
                              <w:r>
                                <w:rPr>
                                  <w:color w:val="0468B1"/>
                                  <w:sz w:val="16"/>
                                  <w:szCs w:val="16"/>
                                </w:rPr>
                                <w:t>(Peshawar)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16399713" name="Rectangle 1"/>
                        <wps:cNvSpPr/>
                        <wps:spPr>
                          <a:xfrm>
                            <a:off x="4427034" y="6350"/>
                            <a:ext cx="1054100" cy="745481"/>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7E51EAAA" w14:textId="77777777" w:rsidR="00DF549E" w:rsidRDefault="00DF549E" w:rsidP="00DF549E">
                              <w:pPr>
                                <w:jc w:val="center"/>
                                <w:rPr>
                                  <w:color w:val="0468B1"/>
                                  <w:sz w:val="16"/>
                                  <w:szCs w:val="16"/>
                                </w:rPr>
                              </w:pPr>
                              <w:r>
                                <w:rPr>
                                  <w:color w:val="0468B1"/>
                                  <w:sz w:val="16"/>
                                  <w:szCs w:val="16"/>
                                </w:rPr>
                                <w:t>International Police Expert</w:t>
                              </w:r>
                            </w:p>
                            <w:p w14:paraId="27A4852E" w14:textId="77777777" w:rsidR="00DF549E" w:rsidRDefault="00DF549E" w:rsidP="00DF549E">
                              <w:pPr>
                                <w:jc w:val="center"/>
                                <w:rPr>
                                  <w:color w:val="0468B1"/>
                                  <w:sz w:val="16"/>
                                  <w:szCs w:val="16"/>
                                </w:rPr>
                              </w:pPr>
                              <w:r>
                                <w:rPr>
                                  <w:color w:val="0468B1"/>
                                  <w:sz w:val="16"/>
                                  <w:szCs w:val="16"/>
                                </w:rPr>
                                <w:t>FTA-P3</w:t>
                              </w:r>
                            </w:p>
                            <w:p w14:paraId="2BA9A3C6" w14:textId="0CC505B2" w:rsidR="003541D2" w:rsidRPr="00FA4294" w:rsidRDefault="00B22752" w:rsidP="003541D2">
                              <w:pPr>
                                <w:jc w:val="center"/>
                                <w:rPr>
                                  <w:color w:val="0468B1"/>
                                  <w:sz w:val="16"/>
                                  <w:szCs w:val="16"/>
                                </w:rPr>
                              </w:pPr>
                              <w:r>
                                <w:rPr>
                                  <w:color w:val="0468B1"/>
                                  <w:sz w:val="16"/>
                                  <w:szCs w:val="16"/>
                                </w:rPr>
                                <w:t>(Peshawar)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99825934" name="Rectangle 1"/>
                        <wps:cNvSpPr/>
                        <wps:spPr>
                          <a:xfrm>
                            <a:off x="5539366" y="6350"/>
                            <a:ext cx="1054100" cy="745481"/>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0268D421" w14:textId="2D95E415" w:rsidR="003541D2" w:rsidRDefault="009C208C" w:rsidP="00233D7A">
                              <w:pPr>
                                <w:jc w:val="center"/>
                                <w:rPr>
                                  <w:color w:val="0468B1"/>
                                  <w:sz w:val="16"/>
                                  <w:szCs w:val="16"/>
                                </w:rPr>
                              </w:pPr>
                              <w:r>
                                <w:rPr>
                                  <w:color w:val="0468B1"/>
                                  <w:sz w:val="16"/>
                                  <w:szCs w:val="16"/>
                                </w:rPr>
                                <w:t xml:space="preserve">Senior </w:t>
                              </w:r>
                              <w:r w:rsidR="009A7691">
                                <w:rPr>
                                  <w:color w:val="0468B1"/>
                                  <w:sz w:val="16"/>
                                  <w:szCs w:val="16"/>
                                </w:rPr>
                                <w:t>Project Engineer</w:t>
                              </w:r>
                              <w:r w:rsidR="00233D7A">
                                <w:rPr>
                                  <w:color w:val="0468B1"/>
                                  <w:sz w:val="16"/>
                                  <w:szCs w:val="16"/>
                                </w:rPr>
                                <w:t xml:space="preserve">- </w:t>
                              </w:r>
                              <w:r w:rsidR="003541D2">
                                <w:rPr>
                                  <w:color w:val="0468B1"/>
                                  <w:sz w:val="16"/>
                                  <w:szCs w:val="16"/>
                                </w:rPr>
                                <w:t>NPSA-</w:t>
                              </w:r>
                              <w:r w:rsidR="009A7691">
                                <w:rPr>
                                  <w:color w:val="0468B1"/>
                                  <w:sz w:val="16"/>
                                  <w:szCs w:val="16"/>
                                </w:rPr>
                                <w:t>11</w:t>
                              </w:r>
                            </w:p>
                            <w:p w14:paraId="0F158BE0" w14:textId="1D1B4D57" w:rsidR="00B22752" w:rsidRDefault="00B22752" w:rsidP="003541D2">
                              <w:pPr>
                                <w:jc w:val="center"/>
                                <w:rPr>
                                  <w:color w:val="0468B1"/>
                                  <w:sz w:val="16"/>
                                  <w:szCs w:val="16"/>
                                </w:rPr>
                              </w:pPr>
                              <w:r>
                                <w:rPr>
                                  <w:color w:val="0468B1"/>
                                  <w:sz w:val="16"/>
                                  <w:szCs w:val="16"/>
                                </w:rPr>
                                <w:t>(Peshawar)</w:t>
                              </w:r>
                            </w:p>
                            <w:p w14:paraId="623FB259" w14:textId="63F2BA1F" w:rsidR="009A7691" w:rsidRPr="00B26EAB" w:rsidRDefault="009A7691" w:rsidP="003541D2">
                              <w:pPr>
                                <w:jc w:val="center"/>
                                <w:rPr>
                                  <w:color w:val="FF0000"/>
                                  <w:sz w:val="16"/>
                                  <w:szCs w:val="16"/>
                                </w:rPr>
                              </w:pPr>
                              <w:r w:rsidRPr="00B26EAB">
                                <w:rPr>
                                  <w:color w:val="FF0000"/>
                                  <w:sz w:val="16"/>
                                  <w:szCs w:val="16"/>
                                </w:rPr>
                                <w:t>Vacant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80325535" name="Rectangle 1"/>
                        <wps:cNvSpPr/>
                        <wps:spPr>
                          <a:xfrm>
                            <a:off x="6656425" y="6350"/>
                            <a:ext cx="1054100" cy="745481"/>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5E3AF86A" w14:textId="04D45CD8" w:rsidR="003541D2" w:rsidRDefault="009A7691" w:rsidP="009A7691">
                              <w:pPr>
                                <w:jc w:val="center"/>
                                <w:rPr>
                                  <w:color w:val="0468B1"/>
                                  <w:sz w:val="16"/>
                                  <w:szCs w:val="16"/>
                                </w:rPr>
                              </w:pPr>
                              <w:r>
                                <w:rPr>
                                  <w:color w:val="0468B1"/>
                                  <w:sz w:val="16"/>
                                  <w:szCs w:val="16"/>
                                </w:rPr>
                                <w:t>M&amp;E Specialist</w:t>
                              </w:r>
                            </w:p>
                            <w:p w14:paraId="4C25A80A" w14:textId="14A08A72" w:rsidR="009A7691" w:rsidRDefault="009A7691" w:rsidP="009A7691">
                              <w:pPr>
                                <w:jc w:val="center"/>
                                <w:rPr>
                                  <w:color w:val="0468B1"/>
                                  <w:sz w:val="16"/>
                                  <w:szCs w:val="16"/>
                                </w:rPr>
                              </w:pPr>
                              <w:r>
                                <w:rPr>
                                  <w:color w:val="0468B1"/>
                                  <w:sz w:val="16"/>
                                  <w:szCs w:val="16"/>
                                </w:rPr>
                                <w:t>NPSA-9</w:t>
                              </w:r>
                            </w:p>
                            <w:p w14:paraId="5266430B" w14:textId="382521A5" w:rsidR="00B22752" w:rsidRPr="00FA4294" w:rsidRDefault="00B22752" w:rsidP="009A7691">
                              <w:pPr>
                                <w:jc w:val="center"/>
                                <w:rPr>
                                  <w:color w:val="0468B1"/>
                                  <w:sz w:val="16"/>
                                  <w:szCs w:val="16"/>
                                </w:rPr>
                              </w:pPr>
                              <w:r>
                                <w:rPr>
                                  <w:color w:val="0468B1"/>
                                  <w:sz w:val="16"/>
                                  <w:szCs w:val="16"/>
                                </w:rPr>
                                <w:t>(Peshawar)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28476375" name="Rectangle 1"/>
                        <wps:cNvSpPr/>
                        <wps:spPr>
                          <a:xfrm>
                            <a:off x="7762950" y="6350"/>
                            <a:ext cx="1054100" cy="745481"/>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6B87B2E5" w14:textId="61FA7759" w:rsidR="009A7691" w:rsidRDefault="009A7691" w:rsidP="009A7691">
                              <w:pPr>
                                <w:jc w:val="center"/>
                                <w:rPr>
                                  <w:color w:val="0468B1"/>
                                  <w:sz w:val="16"/>
                                  <w:szCs w:val="16"/>
                                </w:rPr>
                              </w:pPr>
                              <w:r>
                                <w:rPr>
                                  <w:color w:val="0468B1"/>
                                  <w:sz w:val="16"/>
                                  <w:szCs w:val="16"/>
                                </w:rPr>
                                <w:t>Manager Operations and Finance</w:t>
                              </w:r>
                            </w:p>
                            <w:p w14:paraId="352842C1" w14:textId="5D2446AF" w:rsidR="009A7691" w:rsidRDefault="009A7691" w:rsidP="009A7691">
                              <w:pPr>
                                <w:jc w:val="center"/>
                                <w:rPr>
                                  <w:color w:val="0468B1"/>
                                  <w:sz w:val="16"/>
                                  <w:szCs w:val="16"/>
                                </w:rPr>
                              </w:pPr>
                              <w:r>
                                <w:rPr>
                                  <w:color w:val="0468B1"/>
                                  <w:sz w:val="16"/>
                                  <w:szCs w:val="16"/>
                                </w:rPr>
                                <w:t>NPSA-11</w:t>
                              </w:r>
                            </w:p>
                            <w:p w14:paraId="157959FA" w14:textId="185EB5FA" w:rsidR="00B22752" w:rsidRPr="00FA4294" w:rsidRDefault="00B22752" w:rsidP="009A7691">
                              <w:pPr>
                                <w:jc w:val="center"/>
                                <w:rPr>
                                  <w:color w:val="0468B1"/>
                                  <w:sz w:val="16"/>
                                  <w:szCs w:val="16"/>
                                </w:rPr>
                              </w:pPr>
                              <w:r>
                                <w:rPr>
                                  <w:color w:val="0468B1"/>
                                  <w:sz w:val="16"/>
                                  <w:szCs w:val="16"/>
                                </w:rPr>
                                <w:t>(Islamabad)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FCB085A" id="Group 6" o:spid="_x0000_s1049" style="position:absolute;left:0;text-align:left;margin-left:-.2pt;margin-top:5.8pt;width:759pt;height:59.2pt;z-index:251668992;mso-position-horizontal-relative:margin;mso-position-vertical-relative:text;mso-width-relative:margin;mso-height-relative:margin" coordorigin=",63" coordsize="88170,75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">
                <v:rect id="_x0000_s1050" style="position:absolute;top:127;width:10541;height:745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" fillcolor="white [3212]" strokecolor="#1f3763 [1604]" strokeweight="1pt">
                  <v:textbox>
                    <w:txbxContent>
                      <w:p w14:paraId="7DAEE47D" w14:textId="17FC1CF0" w:rsidR="003541D2" w:rsidRDefault="003541D2" w:rsidP="00B22752">
                        <w:pPr>
                          <w:jc w:val="center"/>
                          <w:rPr>
                            <w:color w:val="0468B1"/>
                            <w:sz w:val="16"/>
                            <w:szCs w:val="16"/>
                          </w:rPr>
                        </w:pPr>
                        <w:r>
                          <w:rPr>
                            <w:color w:val="0468B1"/>
                            <w:sz w:val="16"/>
                            <w:szCs w:val="16"/>
                          </w:rPr>
                          <w:t>Communications and Programme Support Analyst</w:t>
                        </w:r>
                        <w:r w:rsidR="00B22752">
                          <w:rPr>
                            <w:color w:val="0468B1"/>
                            <w:sz w:val="16"/>
                            <w:szCs w:val="16"/>
                          </w:rPr>
                          <w:t xml:space="preserve"> - </w:t>
                        </w:r>
                        <w:r>
                          <w:rPr>
                            <w:color w:val="0468B1"/>
                            <w:sz w:val="16"/>
                            <w:szCs w:val="16"/>
                          </w:rPr>
                          <w:t>NPSA-8</w:t>
                        </w:r>
                      </w:p>
                      <w:p w14:paraId="749550F9" w14:textId="3D850A25" w:rsidR="00B22752" w:rsidRPr="00FA4294" w:rsidRDefault="00B22752" w:rsidP="00B22752">
                        <w:pPr>
                          <w:jc w:val="center"/>
                          <w:rPr>
                            <w:color w:val="0468B1"/>
                            <w:sz w:val="16"/>
                            <w:szCs w:val="16"/>
                          </w:rPr>
                        </w:pPr>
                        <w:r>
                          <w:rPr>
                            <w:color w:val="0468B1"/>
                            <w:sz w:val="16"/>
                            <w:szCs w:val="16"/>
                          </w:rPr>
                          <w:t>(Islamabad)</w:t>
                        </w:r>
                      </w:p>
                    </w:txbxContent>
                  </v:textbox>
                </v:rect>
                <v:rect id="_x0000_s1051" style="position:absolute;left:10985;top:127;width:10541;height:745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" fillcolor="white [3212]" strokecolor="#1f3763 [1604]" strokeweight="1pt">
                  <v:textbox>
                    <w:txbxContent>
                      <w:p w14:paraId="724B5F37" w14:textId="0E88AB1D" w:rsidR="003541D2" w:rsidRDefault="009A7691" w:rsidP="00B22752">
                        <w:pPr>
                          <w:jc w:val="center"/>
                          <w:rPr>
                            <w:color w:val="0468B1"/>
                            <w:sz w:val="16"/>
                            <w:szCs w:val="16"/>
                          </w:rPr>
                        </w:pPr>
                        <w:r>
                          <w:rPr>
                            <w:color w:val="0468B1"/>
                            <w:sz w:val="16"/>
                            <w:szCs w:val="16"/>
                          </w:rPr>
                          <w:t>Donor Coordination and Reporting Officer</w:t>
                        </w:r>
                        <w:r w:rsidR="00B22752">
                          <w:rPr>
                            <w:color w:val="0468B1"/>
                            <w:sz w:val="16"/>
                            <w:szCs w:val="16"/>
                          </w:rPr>
                          <w:t xml:space="preserve"> - </w:t>
                        </w:r>
                        <w:r w:rsidR="003541D2">
                          <w:rPr>
                            <w:color w:val="0468B1"/>
                            <w:sz w:val="16"/>
                            <w:szCs w:val="16"/>
                          </w:rPr>
                          <w:t>NPSA-</w:t>
                        </w:r>
                        <w:r>
                          <w:rPr>
                            <w:color w:val="0468B1"/>
                            <w:sz w:val="16"/>
                            <w:szCs w:val="16"/>
                          </w:rPr>
                          <w:t>9</w:t>
                        </w:r>
                      </w:p>
                      <w:p w14:paraId="4060A8B8" w14:textId="392A0E61" w:rsidR="00B22752" w:rsidRPr="00FA4294" w:rsidRDefault="00B22752" w:rsidP="00B22752">
                        <w:pPr>
                          <w:jc w:val="center"/>
                          <w:rPr>
                            <w:color w:val="0468B1"/>
                            <w:sz w:val="16"/>
                            <w:szCs w:val="16"/>
                          </w:rPr>
                        </w:pPr>
                        <w:r>
                          <w:rPr>
                            <w:color w:val="0468B1"/>
                            <w:sz w:val="16"/>
                            <w:szCs w:val="16"/>
                          </w:rPr>
                          <w:t>(Islamabad)</w:t>
                        </w:r>
                      </w:p>
                    </w:txbxContent>
                  </v:textbox>
                </v:rect>
                <v:rect id="_x0000_s1052" style="position:absolute;left:22098;top:63;width:10541;height:745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" fillcolor="white [3212]" strokecolor="#1f3763 [1604]" strokeweight="1pt">
                  <v:textbox>
                    <w:txbxContent>
                      <w:p w14:paraId="215C9BE3" w14:textId="2C1939C6" w:rsidR="003541D2" w:rsidRDefault="009A7691" w:rsidP="00B22752">
                        <w:pPr>
                          <w:jc w:val="center"/>
                          <w:rPr>
                            <w:color w:val="0468B1"/>
                            <w:sz w:val="16"/>
                            <w:szCs w:val="16"/>
                          </w:rPr>
                        </w:pPr>
                        <w:r>
                          <w:rPr>
                            <w:color w:val="0468B1"/>
                            <w:sz w:val="16"/>
                            <w:szCs w:val="16"/>
                          </w:rPr>
                          <w:t>Senior Rule of Law and Justice Reform Expert</w:t>
                        </w:r>
                        <w:r w:rsidR="00B22752">
                          <w:rPr>
                            <w:color w:val="0468B1"/>
                            <w:sz w:val="16"/>
                            <w:szCs w:val="16"/>
                          </w:rPr>
                          <w:t xml:space="preserve"> - </w:t>
                        </w:r>
                        <w:r>
                          <w:rPr>
                            <w:color w:val="0468B1"/>
                            <w:sz w:val="16"/>
                            <w:szCs w:val="16"/>
                          </w:rPr>
                          <w:t>FT</w:t>
                        </w:r>
                        <w:r w:rsidR="003541D2">
                          <w:rPr>
                            <w:color w:val="0468B1"/>
                            <w:sz w:val="16"/>
                            <w:szCs w:val="16"/>
                          </w:rPr>
                          <w:t>A-</w:t>
                        </w:r>
                        <w:r>
                          <w:rPr>
                            <w:color w:val="0468B1"/>
                            <w:sz w:val="16"/>
                            <w:szCs w:val="16"/>
                          </w:rPr>
                          <w:t>P4</w:t>
                        </w:r>
                      </w:p>
                      <w:p w14:paraId="3CBA826A" w14:textId="6A48C952" w:rsidR="00B22752" w:rsidRPr="00FA4294" w:rsidRDefault="00B22752" w:rsidP="00B22752">
                        <w:pPr>
                          <w:jc w:val="center"/>
                          <w:rPr>
                            <w:color w:val="0468B1"/>
                            <w:sz w:val="16"/>
                            <w:szCs w:val="16"/>
                          </w:rPr>
                        </w:pPr>
                        <w:r>
                          <w:rPr>
                            <w:color w:val="0468B1"/>
                            <w:sz w:val="16"/>
                            <w:szCs w:val="16"/>
                          </w:rPr>
                          <w:t>(Islamabad)</w:t>
                        </w:r>
                      </w:p>
                    </w:txbxContent>
                  </v:textbox>
                </v:rect>
                <v:rect id="_x0000_s1053" style="position:absolute;left:33157;top:63;width:10541;height:745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" fillcolor="white [3212]" strokecolor="#1f3763 [1604]" strokeweight="1pt">
                  <v:textbox>
                    <w:txbxContent>
                      <w:p w14:paraId="5E76A706" w14:textId="5ECA2A48" w:rsidR="00DF549E" w:rsidRDefault="00DF549E" w:rsidP="00DF549E">
                        <w:pPr>
                          <w:jc w:val="center"/>
                          <w:rPr>
                            <w:color w:val="0468B1"/>
                            <w:sz w:val="16"/>
                            <w:szCs w:val="16"/>
                          </w:rPr>
                        </w:pPr>
                        <w:r>
                          <w:rPr>
                            <w:color w:val="0468B1"/>
                            <w:sz w:val="16"/>
                            <w:szCs w:val="16"/>
                          </w:rPr>
                          <w:t>Deputy Programme Manager</w:t>
                        </w:r>
                      </w:p>
                      <w:p w14:paraId="08F26900" w14:textId="77777777" w:rsidR="00DF549E" w:rsidRPr="00FA4294" w:rsidRDefault="00DF549E" w:rsidP="00DF549E">
                        <w:pPr>
                          <w:jc w:val="center"/>
                          <w:rPr>
                            <w:color w:val="0468B1"/>
                            <w:sz w:val="16"/>
                            <w:szCs w:val="16"/>
                          </w:rPr>
                        </w:pPr>
                        <w:r>
                          <w:rPr>
                            <w:color w:val="0468B1"/>
                            <w:sz w:val="16"/>
                            <w:szCs w:val="16"/>
                          </w:rPr>
                          <w:t>NPSA-11</w:t>
                        </w:r>
                      </w:p>
                      <w:p w14:paraId="3C8A2D23" w14:textId="517140E2" w:rsidR="00DF549E" w:rsidRPr="00FA4294" w:rsidRDefault="00B22752" w:rsidP="003541D2">
                        <w:pPr>
                          <w:jc w:val="center"/>
                          <w:rPr>
                            <w:color w:val="0468B1"/>
                            <w:sz w:val="16"/>
                            <w:szCs w:val="16"/>
                          </w:rPr>
                        </w:pPr>
                        <w:r>
                          <w:rPr>
                            <w:color w:val="0468B1"/>
                            <w:sz w:val="16"/>
                            <w:szCs w:val="16"/>
                          </w:rPr>
                          <w:t>(Peshawar)</w:t>
                        </w:r>
                      </w:p>
                    </w:txbxContent>
                  </v:textbox>
                </v:rect>
                <v:rect id="_x0000_s1054" style="position:absolute;left:44270;top:63;width:10541;height:745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" fillcolor="white [3212]" strokecolor="#1f3763 [1604]" strokeweight="1pt">
                  <v:textbox>
                    <w:txbxContent>
                      <w:p w14:paraId="7E51EAAA" w14:textId="77777777" w:rsidR="00DF549E" w:rsidRDefault="00DF549E" w:rsidP="00DF549E">
                        <w:pPr>
                          <w:jc w:val="center"/>
                          <w:rPr>
                            <w:color w:val="0468B1"/>
                            <w:sz w:val="16"/>
                            <w:szCs w:val="16"/>
                          </w:rPr>
                        </w:pPr>
                        <w:r>
                          <w:rPr>
                            <w:color w:val="0468B1"/>
                            <w:sz w:val="16"/>
                            <w:szCs w:val="16"/>
                          </w:rPr>
                          <w:t>International Police Expert</w:t>
                        </w:r>
                      </w:p>
                      <w:p w14:paraId="27A4852E" w14:textId="77777777" w:rsidR="00DF549E" w:rsidRDefault="00DF549E" w:rsidP="00DF549E">
                        <w:pPr>
                          <w:jc w:val="center"/>
                          <w:rPr>
                            <w:color w:val="0468B1"/>
                            <w:sz w:val="16"/>
                            <w:szCs w:val="16"/>
                          </w:rPr>
                        </w:pPr>
                        <w:r>
                          <w:rPr>
                            <w:color w:val="0468B1"/>
                            <w:sz w:val="16"/>
                            <w:szCs w:val="16"/>
                          </w:rPr>
                          <w:t>FTA-P3</w:t>
                        </w:r>
                      </w:p>
                      <w:p w14:paraId="2BA9A3C6" w14:textId="0CC505B2" w:rsidR="003541D2" w:rsidRPr="00FA4294" w:rsidRDefault="00B22752" w:rsidP="003541D2">
                        <w:pPr>
                          <w:jc w:val="center"/>
                          <w:rPr>
                            <w:color w:val="0468B1"/>
                            <w:sz w:val="16"/>
                            <w:szCs w:val="16"/>
                          </w:rPr>
                        </w:pPr>
                        <w:r>
                          <w:rPr>
                            <w:color w:val="0468B1"/>
                            <w:sz w:val="16"/>
                            <w:szCs w:val="16"/>
                          </w:rPr>
                          <w:t>(Peshawar)</w:t>
                        </w:r>
                      </w:p>
                    </w:txbxContent>
                  </v:textbox>
                </v:rect>
                <v:rect id="_x0000_s1055" style="position:absolute;left:55393;top:63;width:10541;height:745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" fillcolor="white [3212]" strokecolor="#1f3763 [1604]" strokeweight="1pt">
                  <v:textbox>
                    <w:txbxContent>
                      <w:p w14:paraId="0268D421" w14:textId="2D95E415" w:rsidR="003541D2" w:rsidRDefault="009C208C" w:rsidP="00233D7A">
                        <w:pPr>
                          <w:jc w:val="center"/>
                          <w:rPr>
                            <w:color w:val="0468B1"/>
                            <w:sz w:val="16"/>
                            <w:szCs w:val="16"/>
                          </w:rPr>
                        </w:pPr>
                        <w:r>
                          <w:rPr>
                            <w:color w:val="0468B1"/>
                            <w:sz w:val="16"/>
                            <w:szCs w:val="16"/>
                          </w:rPr>
                          <w:t xml:space="preserve">Senior </w:t>
                        </w:r>
                        <w:r w:rsidR="009A7691">
                          <w:rPr>
                            <w:color w:val="0468B1"/>
                            <w:sz w:val="16"/>
                            <w:szCs w:val="16"/>
                          </w:rPr>
                          <w:t>Project Engineer</w:t>
                        </w:r>
                        <w:r w:rsidR="00233D7A">
                          <w:rPr>
                            <w:color w:val="0468B1"/>
                            <w:sz w:val="16"/>
                            <w:szCs w:val="16"/>
                          </w:rPr>
                          <w:t xml:space="preserve">- </w:t>
                        </w:r>
                        <w:r w:rsidR="003541D2">
                          <w:rPr>
                            <w:color w:val="0468B1"/>
                            <w:sz w:val="16"/>
                            <w:szCs w:val="16"/>
                          </w:rPr>
                          <w:t>NPSA-</w:t>
                        </w:r>
                        <w:r w:rsidR="009A7691">
                          <w:rPr>
                            <w:color w:val="0468B1"/>
                            <w:sz w:val="16"/>
                            <w:szCs w:val="16"/>
                          </w:rPr>
                          <w:t>11</w:t>
                        </w:r>
                      </w:p>
                      <w:p w14:paraId="0F158BE0" w14:textId="1D1B4D57" w:rsidR="00B22752" w:rsidRDefault="00B22752" w:rsidP="003541D2">
                        <w:pPr>
                          <w:jc w:val="center"/>
                          <w:rPr>
                            <w:color w:val="0468B1"/>
                            <w:sz w:val="16"/>
                            <w:szCs w:val="16"/>
                          </w:rPr>
                        </w:pPr>
                        <w:r>
                          <w:rPr>
                            <w:color w:val="0468B1"/>
                            <w:sz w:val="16"/>
                            <w:szCs w:val="16"/>
                          </w:rPr>
                          <w:t>(Peshawar)</w:t>
                        </w:r>
                      </w:p>
                      <w:p w14:paraId="623FB259" w14:textId="63F2BA1F" w:rsidR="009A7691" w:rsidRPr="00B26EAB" w:rsidRDefault="009A7691" w:rsidP="003541D2">
                        <w:pPr>
                          <w:jc w:val="center"/>
                          <w:rPr>
                            <w:color w:val="FF0000"/>
                            <w:sz w:val="16"/>
                            <w:szCs w:val="16"/>
                          </w:rPr>
                        </w:pPr>
                        <w:r w:rsidRPr="00B26EAB">
                          <w:rPr>
                            <w:color w:val="FF0000"/>
                            <w:sz w:val="16"/>
                            <w:szCs w:val="16"/>
                          </w:rPr>
                          <w:t>Vacant</w:t>
                        </w:r>
                      </w:p>
                    </w:txbxContent>
                  </v:textbox>
                </v:rect>
                <v:rect id="_x0000_s1056" style="position:absolute;left:66564;top:63;width:10541;height:745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" fillcolor="white [3212]" strokecolor="#1f3763 [1604]" strokeweight="1pt">
                  <v:textbox>
                    <w:txbxContent>
                      <w:p w14:paraId="5E3AF86A" w14:textId="04D45CD8" w:rsidR="003541D2" w:rsidRDefault="009A7691" w:rsidP="009A7691">
                        <w:pPr>
                          <w:jc w:val="center"/>
                          <w:rPr>
                            <w:color w:val="0468B1"/>
                            <w:sz w:val="16"/>
                            <w:szCs w:val="16"/>
                          </w:rPr>
                        </w:pPr>
                        <w:r>
                          <w:rPr>
                            <w:color w:val="0468B1"/>
                            <w:sz w:val="16"/>
                            <w:szCs w:val="16"/>
                          </w:rPr>
                          <w:t>M&amp;E Specialist</w:t>
                        </w:r>
                      </w:p>
                      <w:p w14:paraId="4C25A80A" w14:textId="14A08A72" w:rsidR="009A7691" w:rsidRDefault="009A7691" w:rsidP="009A7691">
                        <w:pPr>
                          <w:jc w:val="center"/>
                          <w:rPr>
                            <w:color w:val="0468B1"/>
                            <w:sz w:val="16"/>
                            <w:szCs w:val="16"/>
                          </w:rPr>
                        </w:pPr>
                        <w:r>
                          <w:rPr>
                            <w:color w:val="0468B1"/>
                            <w:sz w:val="16"/>
                            <w:szCs w:val="16"/>
                          </w:rPr>
                          <w:t>NPSA-9</w:t>
                        </w:r>
                      </w:p>
                      <w:p w14:paraId="5266430B" w14:textId="382521A5" w:rsidR="00B22752" w:rsidRPr="00FA4294" w:rsidRDefault="00B22752" w:rsidP="009A7691">
                        <w:pPr>
                          <w:jc w:val="center"/>
                          <w:rPr>
                            <w:color w:val="0468B1"/>
                            <w:sz w:val="16"/>
                            <w:szCs w:val="16"/>
                          </w:rPr>
                        </w:pPr>
                        <w:r>
                          <w:rPr>
                            <w:color w:val="0468B1"/>
                            <w:sz w:val="16"/>
                            <w:szCs w:val="16"/>
                          </w:rPr>
                          <w:t>(Peshawar)</w:t>
                        </w:r>
                      </w:p>
                    </w:txbxContent>
                  </v:textbox>
                </v:rect>
                <v:rect id="_x0000_s1057" style="position:absolute;left:77629;top:63;width:10541;height:745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" fillcolor="white [3212]" strokecolor="#1f3763 [1604]" strokeweight="1pt">
                  <v:textbox>
                    <w:txbxContent>
                      <w:p w14:paraId="6B87B2E5" w14:textId="61FA7759" w:rsidR="009A7691" w:rsidRDefault="009A7691" w:rsidP="009A7691">
                        <w:pPr>
                          <w:jc w:val="center"/>
                          <w:rPr>
                            <w:color w:val="0468B1"/>
                            <w:sz w:val="16"/>
                            <w:szCs w:val="16"/>
                          </w:rPr>
                        </w:pPr>
                        <w:r>
                          <w:rPr>
                            <w:color w:val="0468B1"/>
                            <w:sz w:val="16"/>
                            <w:szCs w:val="16"/>
                          </w:rPr>
                          <w:t>Manager Operations and Finance</w:t>
                        </w:r>
                      </w:p>
                      <w:p w14:paraId="352842C1" w14:textId="5D2446AF" w:rsidR="009A7691" w:rsidRDefault="009A7691" w:rsidP="009A7691">
                        <w:pPr>
                          <w:jc w:val="center"/>
                          <w:rPr>
                            <w:color w:val="0468B1"/>
                            <w:sz w:val="16"/>
                            <w:szCs w:val="16"/>
                          </w:rPr>
                        </w:pPr>
                        <w:r>
                          <w:rPr>
                            <w:color w:val="0468B1"/>
                            <w:sz w:val="16"/>
                            <w:szCs w:val="16"/>
                          </w:rPr>
                          <w:t>NPSA-11</w:t>
                        </w:r>
                      </w:p>
                      <w:p w14:paraId="157959FA" w14:textId="185EB5FA" w:rsidR="00B22752" w:rsidRPr="00FA4294" w:rsidRDefault="00B22752" w:rsidP="009A7691">
                        <w:pPr>
                          <w:jc w:val="center"/>
                          <w:rPr>
                            <w:color w:val="0468B1"/>
                            <w:sz w:val="16"/>
                            <w:szCs w:val="16"/>
                          </w:rPr>
                        </w:pPr>
                        <w:r>
                          <w:rPr>
                            <w:color w:val="0468B1"/>
                            <w:sz w:val="16"/>
                            <w:szCs w:val="16"/>
                          </w:rPr>
                          <w:t>(Islamabad)</w:t>
                        </w:r>
                      </w:p>
                    </w:txbxContent>
                  </v:textbox>
                </v:rect>
                <w10:wrap anchorx="margin"/>
              </v:group>
            </w:pict>
          </mc:Fallback>
        </mc:AlternateContent>
      </w:r>
    </w:p>
    <w:p w14:paraId="0D304C40" w14:textId="3A441977" w:rsidR="003541D2" w:rsidRPr="00F0044F" w:rsidRDefault="003541D2" w:rsidP="006B0068">
      <w:pPr>
        <w:jc w:val="center"/>
        <w:rPr>
          <w:lang w:val="en-US"/>
        </w:rPr>
      </w:pPr>
    </w:p>
    <w:p w14:paraId="7C33F57E" w14:textId="40CB22EB" w:rsidR="006B0068" w:rsidRPr="00F0044F" w:rsidRDefault="006B0068" w:rsidP="006B0068">
      <w:pPr>
        <w:jc w:val="center"/>
        <w:rPr>
          <w:lang w:val="en-US"/>
        </w:rPr>
      </w:pPr>
      <w:r w:rsidRPr="00F0044F">
        <w:rPr>
          <w:noProof/>
          <w:color w:val="2B579A"/>
          <w:shd w:val="clear" w:color="auto" w:fill="E6E6E6"/>
          <w:lang w:val="en-US"/>
        </w:rPr>
        <mc:AlternateContent>
          <mc:Choice Requires="wps">
            <w:drawing>
              <wp:anchor distT="0" distB="0" distL="114300" distR="114300" simplePos="0" relativeHeight="251610624" behindDoc="0" locked="0" layoutInCell="1" allowOverlap="1" wp14:anchorId="3EDAC11F" wp14:editId="505742F4">
                <wp:simplePos x="0" y="0"/>
                <wp:positionH relativeFrom="column">
                  <wp:posOffset>7196667</wp:posOffset>
                </wp:positionH>
                <wp:positionV relativeFrom="paragraph">
                  <wp:posOffset>389678</wp:posOffset>
                </wp:positionV>
                <wp:extent cx="0" cy="0"/>
                <wp:effectExtent l="0" t="0" r="0" b="0"/>
                <wp:wrapNone/>
                <wp:docPr id="292349071" name="Straight Connector 292349071"/>
                <wp:cNvGraphicFramePr/>
                <a:graphic xmlns:a="http://schemas.openxmlformats.org/drawingml/2006/main">
                  <a:graphicData uri="http://schemas.microsoft.com/office/word/2010/wordprocessingShape">
                    <wps:wsp>
                      <wps:cNvCnPr/>
                      <wps:spPr>
                        <a:xfrm>
                          <a:off x="0" y="0"/>
                          <a:ext cx="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50D532D" id="Straight Connector 292349071" o:spid="_x0000_s1026" style="position:absolute;z-index:251610624;visibility:visible;mso-wrap-style:square;mso-wrap-distance-left:9pt;mso-wrap-distance-top:0;mso-wrap-distance-right:9pt;mso-wrap-distance-bottom:0;mso-position-horizontal:absolute;mso-position-horizontal-relative:text;mso-position-vertical:absolute;mso-position-vertical-relative:text" from="566.65pt,30.7pt" to="566.65pt,3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" strokecolor="#4472c4 [3204]" strokeweight=".5pt">
                <v:stroke joinstyle="miter"/>
              </v:line>
            </w:pict>
          </mc:Fallback>
        </mc:AlternateContent>
      </w:r>
      <w:r w:rsidRPr="00F0044F">
        <w:rPr>
          <w:noProof/>
          <w:color w:val="2B579A"/>
          <w:shd w:val="clear" w:color="auto" w:fill="E6E6E6"/>
          <w:lang w:val="en-US"/>
        </w:rPr>
        <mc:AlternateContent>
          <mc:Choice Requires="wps">
            <w:drawing>
              <wp:anchor distT="0" distB="0" distL="114300" distR="114300" simplePos="0" relativeHeight="251605504" behindDoc="0" locked="0" layoutInCell="1" allowOverlap="1" wp14:anchorId="1E464827" wp14:editId="7857835B">
                <wp:simplePos x="0" y="0"/>
                <wp:positionH relativeFrom="column">
                  <wp:posOffset>-660400</wp:posOffset>
                </wp:positionH>
                <wp:positionV relativeFrom="paragraph">
                  <wp:posOffset>389678</wp:posOffset>
                </wp:positionV>
                <wp:extent cx="0" cy="0"/>
                <wp:effectExtent l="0" t="0" r="0" b="0"/>
                <wp:wrapNone/>
                <wp:docPr id="1866992245" name="Straight Connector 1866992245"/>
                <wp:cNvGraphicFramePr/>
                <a:graphic xmlns:a="http://schemas.openxmlformats.org/drawingml/2006/main">
                  <a:graphicData uri="http://schemas.microsoft.com/office/word/2010/wordprocessingShape">
                    <wps:wsp>
                      <wps:cNvCnPr/>
                      <wps:spPr>
                        <a:xfrm>
                          <a:off x="0" y="0"/>
                          <a:ext cx="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983D3D9" id="Straight Connector 1866992245" o:spid="_x0000_s1026" style="position:absolute;z-index:251605504;visibility:visible;mso-wrap-style:square;mso-wrap-distance-left:9pt;mso-wrap-distance-top:0;mso-wrap-distance-right:9pt;mso-wrap-distance-bottom:0;mso-position-horizontal:absolute;mso-position-horizontal-relative:text;mso-position-vertical:absolute;mso-position-vertical-relative:text" from="-52pt,30.7pt" to="-52pt,3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" strokecolor="#4472c4 [3204]" strokeweight=".5pt">
                <v:stroke joinstyle="miter"/>
              </v:line>
            </w:pict>
          </mc:Fallback>
        </mc:AlternateContent>
      </w:r>
    </w:p>
    <w:p w14:paraId="705DD08A" w14:textId="35B2913C" w:rsidR="006B0068" w:rsidRPr="00F0044F" w:rsidRDefault="00042945" w:rsidP="006B0068">
      <w:pPr>
        <w:rPr>
          <w:lang w:val="en-US"/>
        </w:rPr>
      </w:pPr>
      <w:r w:rsidRPr="00F0044F">
        <w:rPr>
          <w:noProof/>
          <w:color w:val="2B579A"/>
          <w:shd w:val="clear" w:color="auto" w:fill="E6E6E6"/>
          <w:lang w:val="en-US"/>
        </w:rPr>
        <mc:AlternateContent>
          <mc:Choice Requires="wpg">
            <w:drawing>
              <wp:anchor distT="0" distB="0" distL="114300" distR="114300" simplePos="0" relativeHeight="251735552" behindDoc="0" locked="0" layoutInCell="1" allowOverlap="1" wp14:anchorId="3D91FB50" wp14:editId="1E29685B">
                <wp:simplePos x="0" y="0"/>
                <wp:positionH relativeFrom="column">
                  <wp:posOffset>5204460</wp:posOffset>
                </wp:positionH>
                <wp:positionV relativeFrom="paragraph">
                  <wp:posOffset>142240</wp:posOffset>
                </wp:positionV>
                <wp:extent cx="1238250" cy="4254074"/>
                <wp:effectExtent l="0" t="0" r="19050" b="13335"/>
                <wp:wrapNone/>
                <wp:docPr id="2090604554" name="Group 13"/>
                <wp:cNvGraphicFramePr/>
                <a:graphic xmlns:a="http://schemas.openxmlformats.org/drawingml/2006/main">
                  <a:graphicData uri="http://schemas.microsoft.com/office/word/2010/wordprocessingGroup">
                    <wpg:wgp>
                      <wpg:cNvGrpSpPr/>
                      <wpg:grpSpPr>
                        <a:xfrm>
                          <a:off x="0" y="0"/>
                          <a:ext cx="1238250" cy="4254074"/>
                          <a:chOff x="0" y="0"/>
                          <a:chExt cx="1238250" cy="4254074"/>
                        </a:xfrm>
                      </wpg:grpSpPr>
                      <wps:wsp>
                        <wps:cNvPr id="939239986" name="Straight Connector 2"/>
                        <wps:cNvCnPr/>
                        <wps:spPr>
                          <a:xfrm>
                            <a:off x="1238250" y="0"/>
                            <a:ext cx="0" cy="3615761"/>
                          </a:xfrm>
                          <a:prstGeom prst="line">
                            <a:avLst/>
                          </a:prstGeom>
                        </wps:spPr>
                        <wps:style>
                          <a:lnRef idx="2">
                            <a:schemeClr val="accent1"/>
                          </a:lnRef>
                          <a:fillRef idx="0">
                            <a:schemeClr val="accent1"/>
                          </a:fillRef>
                          <a:effectRef idx="1">
                            <a:schemeClr val="accent1"/>
                          </a:effectRef>
                          <a:fontRef idx="minor">
                            <a:schemeClr val="tx1"/>
                          </a:fontRef>
                        </wps:style>
                        <wps:bodyPr/>
                      </wps:wsp>
                      <wpg:grpSp>
                        <wpg:cNvPr id="1314517599" name="Group 4"/>
                        <wpg:cNvGrpSpPr/>
                        <wpg:grpSpPr>
                          <a:xfrm>
                            <a:off x="0" y="95250"/>
                            <a:ext cx="1064114" cy="4158824"/>
                            <a:chOff x="0" y="0"/>
                            <a:chExt cx="1064671" cy="4160542"/>
                          </a:xfrm>
                        </wpg:grpSpPr>
                        <wps:wsp>
                          <wps:cNvPr id="1686789666" name="Rectangle 1"/>
                          <wps:cNvSpPr/>
                          <wps:spPr>
                            <a:xfrm>
                              <a:off x="5285" y="0"/>
                              <a:ext cx="1054100" cy="744855"/>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381E0FA3" w14:textId="0BA74F38" w:rsidR="006B60B9" w:rsidRDefault="006B60B9" w:rsidP="006B60B9">
                                <w:pPr>
                                  <w:jc w:val="center"/>
                                  <w:rPr>
                                    <w:color w:val="0468B1"/>
                                    <w:sz w:val="16"/>
                                    <w:szCs w:val="16"/>
                                  </w:rPr>
                                </w:pPr>
                                <w:r>
                                  <w:rPr>
                                    <w:color w:val="0468B1"/>
                                    <w:sz w:val="16"/>
                                    <w:szCs w:val="16"/>
                                  </w:rPr>
                                  <w:t>Project Engineer</w:t>
                                </w:r>
                              </w:p>
                              <w:p w14:paraId="6FB13533" w14:textId="4F827C6B" w:rsidR="006B60B9" w:rsidRDefault="006B60B9" w:rsidP="0032081C">
                                <w:pPr>
                                  <w:jc w:val="center"/>
                                  <w:rPr>
                                    <w:color w:val="0468B1"/>
                                    <w:sz w:val="16"/>
                                    <w:szCs w:val="16"/>
                                  </w:rPr>
                                </w:pPr>
                                <w:r>
                                  <w:rPr>
                                    <w:color w:val="0468B1"/>
                                    <w:sz w:val="16"/>
                                    <w:szCs w:val="16"/>
                                  </w:rPr>
                                  <w:t>NPSA-</w:t>
                                </w:r>
                                <w:r w:rsidR="0032081C">
                                  <w:rPr>
                                    <w:color w:val="0468B1"/>
                                    <w:sz w:val="16"/>
                                    <w:szCs w:val="16"/>
                                  </w:rPr>
                                  <w:t>9</w:t>
                                </w:r>
                              </w:p>
                              <w:p w14:paraId="2DED1938" w14:textId="74C2BF3C" w:rsidR="00941778" w:rsidRPr="00FA4294" w:rsidRDefault="00941778" w:rsidP="0032081C">
                                <w:pPr>
                                  <w:jc w:val="center"/>
                                  <w:rPr>
                                    <w:color w:val="0468B1"/>
                                    <w:sz w:val="16"/>
                                    <w:szCs w:val="16"/>
                                  </w:rPr>
                                </w:pPr>
                                <w:r>
                                  <w:rPr>
                                    <w:color w:val="0468B1"/>
                                    <w:sz w:val="16"/>
                                    <w:szCs w:val="16"/>
                                  </w:rPr>
                                  <w:t>(Peshawar)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55387721" name="Rectangle 1"/>
                          <wps:cNvSpPr/>
                          <wps:spPr>
                            <a:xfrm>
                              <a:off x="5285" y="787547"/>
                              <a:ext cx="1054100" cy="744855"/>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6E5D3889" w14:textId="7BD6B380" w:rsidR="00776C62" w:rsidRDefault="00776C62" w:rsidP="006B60B9">
                                <w:pPr>
                                  <w:jc w:val="center"/>
                                  <w:rPr>
                                    <w:color w:val="0468B1"/>
                                    <w:sz w:val="16"/>
                                    <w:szCs w:val="16"/>
                                  </w:rPr>
                                </w:pPr>
                                <w:r>
                                  <w:rPr>
                                    <w:color w:val="0468B1"/>
                                    <w:sz w:val="16"/>
                                    <w:szCs w:val="16"/>
                                  </w:rPr>
                                  <w:t>Project Engineer</w:t>
                                </w:r>
                              </w:p>
                              <w:p w14:paraId="094EE179" w14:textId="77777777" w:rsidR="00776C62" w:rsidRDefault="00776C62" w:rsidP="0032081C">
                                <w:pPr>
                                  <w:jc w:val="center"/>
                                  <w:rPr>
                                    <w:color w:val="0468B1"/>
                                    <w:sz w:val="16"/>
                                    <w:szCs w:val="16"/>
                                  </w:rPr>
                                </w:pPr>
                                <w:r>
                                  <w:rPr>
                                    <w:color w:val="0468B1"/>
                                    <w:sz w:val="16"/>
                                    <w:szCs w:val="16"/>
                                  </w:rPr>
                                  <w:t>NPSA-9</w:t>
                                </w:r>
                              </w:p>
                              <w:p w14:paraId="2E7201A1" w14:textId="06F0649F" w:rsidR="00941778" w:rsidRPr="00FA4294" w:rsidRDefault="00941778" w:rsidP="0032081C">
                                <w:pPr>
                                  <w:jc w:val="center"/>
                                  <w:rPr>
                                    <w:color w:val="0468B1"/>
                                    <w:sz w:val="16"/>
                                    <w:szCs w:val="16"/>
                                  </w:rPr>
                                </w:pPr>
                                <w:r>
                                  <w:rPr>
                                    <w:color w:val="0468B1"/>
                                    <w:sz w:val="16"/>
                                    <w:szCs w:val="16"/>
                                  </w:rPr>
                                  <w:t>(Quetta)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68455762" name="Rectangle 1"/>
                          <wps:cNvSpPr/>
                          <wps:spPr>
                            <a:xfrm>
                              <a:off x="5285" y="1580380"/>
                              <a:ext cx="1054100" cy="744855"/>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31D02C2F" w14:textId="76B12F7B" w:rsidR="00776C62" w:rsidRDefault="00E84FF5" w:rsidP="00776C62">
                                <w:pPr>
                                  <w:jc w:val="center"/>
                                  <w:rPr>
                                    <w:color w:val="0468B1"/>
                                    <w:sz w:val="16"/>
                                    <w:szCs w:val="16"/>
                                  </w:rPr>
                                </w:pPr>
                                <w:r>
                                  <w:rPr>
                                    <w:color w:val="0468B1"/>
                                    <w:sz w:val="16"/>
                                    <w:szCs w:val="16"/>
                                  </w:rPr>
                                  <w:t>Project Engineer</w:t>
                                </w:r>
                              </w:p>
                              <w:p w14:paraId="63D2BA5F" w14:textId="397F6EDB" w:rsidR="00E84FF5" w:rsidRDefault="00E84FF5" w:rsidP="00776C62">
                                <w:pPr>
                                  <w:jc w:val="center"/>
                                  <w:rPr>
                                    <w:color w:val="0468B1"/>
                                    <w:sz w:val="16"/>
                                    <w:szCs w:val="16"/>
                                  </w:rPr>
                                </w:pPr>
                                <w:r>
                                  <w:rPr>
                                    <w:color w:val="0468B1"/>
                                    <w:sz w:val="16"/>
                                    <w:szCs w:val="16"/>
                                  </w:rPr>
                                  <w:t>NPSA-9</w:t>
                                </w:r>
                              </w:p>
                              <w:p w14:paraId="3A4485B0" w14:textId="5BD775DD" w:rsidR="00941778" w:rsidRPr="00FA4294" w:rsidRDefault="00941778" w:rsidP="00776C62">
                                <w:pPr>
                                  <w:jc w:val="center"/>
                                  <w:rPr>
                                    <w:color w:val="0468B1"/>
                                    <w:sz w:val="16"/>
                                    <w:szCs w:val="16"/>
                                  </w:rPr>
                                </w:pPr>
                                <w:r>
                                  <w:rPr>
                                    <w:color w:val="0468B1"/>
                                    <w:sz w:val="16"/>
                                    <w:szCs w:val="16"/>
                                  </w:rPr>
                                  <w:t>(Peshawar)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77583772" name="Rectangle 1"/>
                          <wps:cNvSpPr/>
                          <wps:spPr>
                            <a:xfrm>
                              <a:off x="0" y="2453306"/>
                              <a:ext cx="1054100" cy="38735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110D9A77" w14:textId="067776CD" w:rsidR="00776C62" w:rsidRDefault="00776C62" w:rsidP="00776C62">
                                <w:pPr>
                                  <w:jc w:val="center"/>
                                  <w:rPr>
                                    <w:color w:val="0468B1"/>
                                    <w:sz w:val="16"/>
                                    <w:szCs w:val="16"/>
                                  </w:rPr>
                                </w:pPr>
                                <w:r>
                                  <w:rPr>
                                    <w:color w:val="0468B1"/>
                                    <w:sz w:val="16"/>
                                    <w:szCs w:val="16"/>
                                  </w:rPr>
                                  <w:t>UNV Engineer</w:t>
                                </w:r>
                              </w:p>
                              <w:p w14:paraId="3688DA26" w14:textId="0DB34E89" w:rsidR="00941778" w:rsidRPr="00FA4294" w:rsidRDefault="00941778" w:rsidP="00776C62">
                                <w:pPr>
                                  <w:jc w:val="center"/>
                                  <w:rPr>
                                    <w:color w:val="0468B1"/>
                                    <w:sz w:val="16"/>
                                    <w:szCs w:val="16"/>
                                  </w:rPr>
                                </w:pPr>
                                <w:r>
                                  <w:rPr>
                                    <w:color w:val="0468B1"/>
                                    <w:sz w:val="16"/>
                                    <w:szCs w:val="16"/>
                                  </w:rPr>
                                  <w:t>(Peshawar)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2496845" name="Rectangle 1"/>
                          <wps:cNvSpPr/>
                          <wps:spPr>
                            <a:xfrm>
                              <a:off x="5285" y="2888543"/>
                              <a:ext cx="1054100" cy="744855"/>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3EC9B4C6" w14:textId="3015465A" w:rsidR="00DF549E" w:rsidRDefault="00DF549E" w:rsidP="00776C62">
                                <w:pPr>
                                  <w:jc w:val="center"/>
                                  <w:rPr>
                                    <w:color w:val="0468B1"/>
                                    <w:sz w:val="16"/>
                                    <w:szCs w:val="16"/>
                                  </w:rPr>
                                </w:pPr>
                                <w:r>
                                  <w:rPr>
                                    <w:color w:val="0468B1"/>
                                    <w:sz w:val="16"/>
                                    <w:szCs w:val="16"/>
                                  </w:rPr>
                                  <w:t>Project Engineer</w:t>
                                </w:r>
                              </w:p>
                              <w:p w14:paraId="634B245B" w14:textId="6FE63582" w:rsidR="00DF549E" w:rsidRDefault="00DF549E" w:rsidP="00776C62">
                                <w:pPr>
                                  <w:jc w:val="center"/>
                                  <w:rPr>
                                    <w:color w:val="0468B1"/>
                                    <w:sz w:val="16"/>
                                    <w:szCs w:val="16"/>
                                  </w:rPr>
                                </w:pPr>
                                <w:r>
                                  <w:rPr>
                                    <w:color w:val="0468B1"/>
                                    <w:sz w:val="16"/>
                                    <w:szCs w:val="16"/>
                                  </w:rPr>
                                  <w:t>NPSA-8</w:t>
                                </w:r>
                              </w:p>
                              <w:p w14:paraId="41E9B37E" w14:textId="2FA08E0C" w:rsidR="00941778" w:rsidRPr="00FA4294" w:rsidRDefault="00941778" w:rsidP="00776C62">
                                <w:pPr>
                                  <w:jc w:val="center"/>
                                  <w:rPr>
                                    <w:color w:val="0468B1"/>
                                    <w:sz w:val="16"/>
                                    <w:szCs w:val="16"/>
                                  </w:rPr>
                                </w:pPr>
                                <w:r>
                                  <w:rPr>
                                    <w:color w:val="0468B1"/>
                                    <w:sz w:val="16"/>
                                    <w:szCs w:val="16"/>
                                  </w:rPr>
                                  <w:t>(Islamabad)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97253538" name="Rectangle 1"/>
                          <wps:cNvSpPr/>
                          <wps:spPr>
                            <a:xfrm>
                              <a:off x="10571" y="3773192"/>
                              <a:ext cx="1054100" cy="38735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6956E7E7" w14:textId="3B38C728" w:rsidR="00DF549E" w:rsidRDefault="00DF549E" w:rsidP="00776C62">
                                <w:pPr>
                                  <w:jc w:val="center"/>
                                  <w:rPr>
                                    <w:color w:val="0468B1"/>
                                    <w:sz w:val="16"/>
                                    <w:szCs w:val="16"/>
                                  </w:rPr>
                                </w:pPr>
                                <w:r>
                                  <w:rPr>
                                    <w:color w:val="0468B1"/>
                                    <w:sz w:val="16"/>
                                    <w:szCs w:val="16"/>
                                  </w:rPr>
                                  <w:t>UNV Engineer</w:t>
                                </w:r>
                              </w:p>
                              <w:p w14:paraId="3F710BEB" w14:textId="4F22F9D8" w:rsidR="00941778" w:rsidRPr="00FA4294" w:rsidRDefault="00941778" w:rsidP="00776C62">
                                <w:pPr>
                                  <w:jc w:val="center"/>
                                  <w:rPr>
                                    <w:color w:val="0468B1"/>
                                    <w:sz w:val="16"/>
                                    <w:szCs w:val="16"/>
                                  </w:rPr>
                                </w:pPr>
                                <w:r>
                                  <w:rPr>
                                    <w:color w:val="0468B1"/>
                                    <w:sz w:val="16"/>
                                    <w:szCs w:val="16"/>
                                  </w:rPr>
                                  <w:t>(Islamabad)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044047696" name="Straight Arrow Connector 3"/>
                        <wps:cNvCnPr/>
                        <wps:spPr>
                          <a:xfrm flipH="1">
                            <a:off x="1054100" y="349250"/>
                            <a:ext cx="184125" cy="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wps:wsp>
                        <wps:cNvPr id="2107031100" name="Straight Arrow Connector 3"/>
                        <wps:cNvCnPr/>
                        <wps:spPr>
                          <a:xfrm flipH="1">
                            <a:off x="1054100" y="1136650"/>
                            <a:ext cx="184125" cy="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wps:wsp>
                        <wps:cNvPr id="1634459888" name="Straight Arrow Connector 3"/>
                        <wps:cNvCnPr/>
                        <wps:spPr>
                          <a:xfrm flipH="1">
                            <a:off x="1054100" y="1962150"/>
                            <a:ext cx="184125" cy="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wps:wsp>
                        <wps:cNvPr id="1463857577" name="Straight Arrow Connector 3"/>
                        <wps:cNvCnPr/>
                        <wps:spPr>
                          <a:xfrm flipH="1">
                            <a:off x="1054100" y="3613150"/>
                            <a:ext cx="184125" cy="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wps:wsp>
                        <wps:cNvPr id="754588889" name="Straight Arrow Connector 12"/>
                        <wps:cNvCnPr/>
                        <wps:spPr>
                          <a:xfrm>
                            <a:off x="527050" y="2419350"/>
                            <a:ext cx="0" cy="133929"/>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wps:wsp>
                        <wps:cNvPr id="686818534" name="Straight Arrow Connector 12"/>
                        <wps:cNvCnPr/>
                        <wps:spPr>
                          <a:xfrm>
                            <a:off x="539750" y="3733800"/>
                            <a:ext cx="0" cy="133929"/>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wpg:wgp>
                  </a:graphicData>
                </a:graphic>
              </wp:anchor>
            </w:drawing>
          </mc:Choice>
          <mc:Fallback>
            <w:pict>
              <v:group w14:anchorId="3D91FB50" id="Group 13" o:spid="_x0000_s1058" style="position:absolute;left:0;text-align:left;margin-left:409.8pt;margin-top:11.2pt;width:97.5pt;height:334.95pt;z-index:251735552;mso-position-horizontal-relative:text;mso-position-vertical-relative:text" coordsize="12382,42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">
                <v:line id="Straight Connector 2" o:spid="_x0000_s1059" style="position:absolute;visibility:visible;mso-wrap-style:square" from="12382,0" to="12382,361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" strokecolor="#4472c4 [3204]" strokeweight="1pt">
                  <v:stroke joinstyle="miter"/>
                </v:line>
                <v:group id="Group 4" o:spid="_x0000_s1060" style="position:absolute;top:952;width:10641;height:41588" coordsize="10646,416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">
                  <v:rect id="_x0000_s1061" style="position:absolute;left:52;width:10541;height:74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" fillcolor="white [3212]" strokecolor="#1f3763 [1604]" strokeweight="1pt">
                    <v:textbox>
                      <w:txbxContent>
                        <w:p w14:paraId="381E0FA3" w14:textId="0BA74F38" w:rsidR="006B60B9" w:rsidRDefault="006B60B9" w:rsidP="006B60B9">
                          <w:pPr>
                            <w:jc w:val="center"/>
                            <w:rPr>
                              <w:color w:val="0468B1"/>
                              <w:sz w:val="16"/>
                              <w:szCs w:val="16"/>
                            </w:rPr>
                          </w:pPr>
                          <w:r>
                            <w:rPr>
                              <w:color w:val="0468B1"/>
                              <w:sz w:val="16"/>
                              <w:szCs w:val="16"/>
                            </w:rPr>
                            <w:t>Project Engineer</w:t>
                          </w:r>
                        </w:p>
                        <w:p w14:paraId="6FB13533" w14:textId="4F827C6B" w:rsidR="006B60B9" w:rsidRDefault="006B60B9" w:rsidP="0032081C">
                          <w:pPr>
                            <w:jc w:val="center"/>
                            <w:rPr>
                              <w:color w:val="0468B1"/>
                              <w:sz w:val="16"/>
                              <w:szCs w:val="16"/>
                            </w:rPr>
                          </w:pPr>
                          <w:r>
                            <w:rPr>
                              <w:color w:val="0468B1"/>
                              <w:sz w:val="16"/>
                              <w:szCs w:val="16"/>
                            </w:rPr>
                            <w:t>NPSA-</w:t>
                          </w:r>
                          <w:r w:rsidR="0032081C">
                            <w:rPr>
                              <w:color w:val="0468B1"/>
                              <w:sz w:val="16"/>
                              <w:szCs w:val="16"/>
                            </w:rPr>
                            <w:t>9</w:t>
                          </w:r>
                        </w:p>
                        <w:p w14:paraId="2DED1938" w14:textId="74C2BF3C" w:rsidR="00941778" w:rsidRPr="00FA4294" w:rsidRDefault="00941778" w:rsidP="0032081C">
                          <w:pPr>
                            <w:jc w:val="center"/>
                            <w:rPr>
                              <w:color w:val="0468B1"/>
                              <w:sz w:val="16"/>
                              <w:szCs w:val="16"/>
                            </w:rPr>
                          </w:pPr>
                          <w:r>
                            <w:rPr>
                              <w:color w:val="0468B1"/>
                              <w:sz w:val="16"/>
                              <w:szCs w:val="16"/>
                            </w:rPr>
                            <w:t>(Peshawar)</w:t>
                          </w:r>
                        </w:p>
                      </w:txbxContent>
                    </v:textbox>
                  </v:rect>
                  <v:rect id="_x0000_s1062" style="position:absolute;left:52;top:7875;width:10541;height:74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" fillcolor="white [3212]" strokecolor="#1f3763 [1604]" strokeweight="1pt">
                    <v:textbox>
                      <w:txbxContent>
                        <w:p w14:paraId="6E5D3889" w14:textId="7BD6B380" w:rsidR="00776C62" w:rsidRDefault="00776C62" w:rsidP="006B60B9">
                          <w:pPr>
                            <w:jc w:val="center"/>
                            <w:rPr>
                              <w:color w:val="0468B1"/>
                              <w:sz w:val="16"/>
                              <w:szCs w:val="16"/>
                            </w:rPr>
                          </w:pPr>
                          <w:r>
                            <w:rPr>
                              <w:color w:val="0468B1"/>
                              <w:sz w:val="16"/>
                              <w:szCs w:val="16"/>
                            </w:rPr>
                            <w:t>Project Engineer</w:t>
                          </w:r>
                        </w:p>
                        <w:p w14:paraId="094EE179" w14:textId="77777777" w:rsidR="00776C62" w:rsidRDefault="00776C62" w:rsidP="0032081C">
                          <w:pPr>
                            <w:jc w:val="center"/>
                            <w:rPr>
                              <w:color w:val="0468B1"/>
                              <w:sz w:val="16"/>
                              <w:szCs w:val="16"/>
                            </w:rPr>
                          </w:pPr>
                          <w:r>
                            <w:rPr>
                              <w:color w:val="0468B1"/>
                              <w:sz w:val="16"/>
                              <w:szCs w:val="16"/>
                            </w:rPr>
                            <w:t>NPSA-9</w:t>
                          </w:r>
                        </w:p>
                        <w:p w14:paraId="2E7201A1" w14:textId="06F0649F" w:rsidR="00941778" w:rsidRPr="00FA4294" w:rsidRDefault="00941778" w:rsidP="0032081C">
                          <w:pPr>
                            <w:jc w:val="center"/>
                            <w:rPr>
                              <w:color w:val="0468B1"/>
                              <w:sz w:val="16"/>
                              <w:szCs w:val="16"/>
                            </w:rPr>
                          </w:pPr>
                          <w:r>
                            <w:rPr>
                              <w:color w:val="0468B1"/>
                              <w:sz w:val="16"/>
                              <w:szCs w:val="16"/>
                            </w:rPr>
                            <w:t>(Quetta)</w:t>
                          </w:r>
                        </w:p>
                      </w:txbxContent>
                    </v:textbox>
                  </v:rect>
                  <v:rect id="_x0000_s1063" style="position:absolute;left:52;top:15803;width:10541;height:74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" fillcolor="white [3212]" strokecolor="#1f3763 [1604]" strokeweight="1pt">
                    <v:textbox>
                      <w:txbxContent>
                        <w:p w14:paraId="31D02C2F" w14:textId="76B12F7B" w:rsidR="00776C62" w:rsidRDefault="00E84FF5" w:rsidP="00776C62">
                          <w:pPr>
                            <w:jc w:val="center"/>
                            <w:rPr>
                              <w:color w:val="0468B1"/>
                              <w:sz w:val="16"/>
                              <w:szCs w:val="16"/>
                            </w:rPr>
                          </w:pPr>
                          <w:r>
                            <w:rPr>
                              <w:color w:val="0468B1"/>
                              <w:sz w:val="16"/>
                              <w:szCs w:val="16"/>
                            </w:rPr>
                            <w:t>Project Engineer</w:t>
                          </w:r>
                        </w:p>
                        <w:p w14:paraId="63D2BA5F" w14:textId="397F6EDB" w:rsidR="00E84FF5" w:rsidRDefault="00E84FF5" w:rsidP="00776C62">
                          <w:pPr>
                            <w:jc w:val="center"/>
                            <w:rPr>
                              <w:color w:val="0468B1"/>
                              <w:sz w:val="16"/>
                              <w:szCs w:val="16"/>
                            </w:rPr>
                          </w:pPr>
                          <w:r>
                            <w:rPr>
                              <w:color w:val="0468B1"/>
                              <w:sz w:val="16"/>
                              <w:szCs w:val="16"/>
                            </w:rPr>
                            <w:t>NPSA-9</w:t>
                          </w:r>
                        </w:p>
                        <w:p w14:paraId="3A4485B0" w14:textId="5BD775DD" w:rsidR="00941778" w:rsidRPr="00FA4294" w:rsidRDefault="00941778" w:rsidP="00776C62">
                          <w:pPr>
                            <w:jc w:val="center"/>
                            <w:rPr>
                              <w:color w:val="0468B1"/>
                              <w:sz w:val="16"/>
                              <w:szCs w:val="16"/>
                            </w:rPr>
                          </w:pPr>
                          <w:r>
                            <w:rPr>
                              <w:color w:val="0468B1"/>
                              <w:sz w:val="16"/>
                              <w:szCs w:val="16"/>
                            </w:rPr>
                            <w:t>(Peshawar)</w:t>
                          </w:r>
                        </w:p>
                      </w:txbxContent>
                    </v:textbox>
                  </v:rect>
                  <v:rect id="_x0000_s1064" style="position:absolute;top:24533;width:10541;height:38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" fillcolor="white [3212]" strokecolor="#1f3763 [1604]" strokeweight="1pt">
                    <v:textbox>
                      <w:txbxContent>
                        <w:p w14:paraId="110D9A77" w14:textId="067776CD" w:rsidR="00776C62" w:rsidRDefault="00776C62" w:rsidP="00776C62">
                          <w:pPr>
                            <w:jc w:val="center"/>
                            <w:rPr>
                              <w:color w:val="0468B1"/>
                              <w:sz w:val="16"/>
                              <w:szCs w:val="16"/>
                            </w:rPr>
                          </w:pPr>
                          <w:r>
                            <w:rPr>
                              <w:color w:val="0468B1"/>
                              <w:sz w:val="16"/>
                              <w:szCs w:val="16"/>
                            </w:rPr>
                            <w:t>UNV Engineer</w:t>
                          </w:r>
                        </w:p>
                        <w:p w14:paraId="3688DA26" w14:textId="0DB34E89" w:rsidR="00941778" w:rsidRPr="00FA4294" w:rsidRDefault="00941778" w:rsidP="00776C62">
                          <w:pPr>
                            <w:jc w:val="center"/>
                            <w:rPr>
                              <w:color w:val="0468B1"/>
                              <w:sz w:val="16"/>
                              <w:szCs w:val="16"/>
                            </w:rPr>
                          </w:pPr>
                          <w:r>
                            <w:rPr>
                              <w:color w:val="0468B1"/>
                              <w:sz w:val="16"/>
                              <w:szCs w:val="16"/>
                            </w:rPr>
                            <w:t>(Peshawar)</w:t>
                          </w:r>
                        </w:p>
                      </w:txbxContent>
                    </v:textbox>
                  </v:rect>
                  <v:rect id="_x0000_s1065" style="position:absolute;left:52;top:28885;width:10541;height:74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" fillcolor="white [3212]" strokecolor="#1f3763 [1604]" strokeweight="1pt">
                    <v:textbox>
                      <w:txbxContent>
                        <w:p w14:paraId="3EC9B4C6" w14:textId="3015465A" w:rsidR="00DF549E" w:rsidRDefault="00DF549E" w:rsidP="00776C62">
                          <w:pPr>
                            <w:jc w:val="center"/>
                            <w:rPr>
                              <w:color w:val="0468B1"/>
                              <w:sz w:val="16"/>
                              <w:szCs w:val="16"/>
                            </w:rPr>
                          </w:pPr>
                          <w:r>
                            <w:rPr>
                              <w:color w:val="0468B1"/>
                              <w:sz w:val="16"/>
                              <w:szCs w:val="16"/>
                            </w:rPr>
                            <w:t>Project Engineer</w:t>
                          </w:r>
                        </w:p>
                        <w:p w14:paraId="634B245B" w14:textId="6FE63582" w:rsidR="00DF549E" w:rsidRDefault="00DF549E" w:rsidP="00776C62">
                          <w:pPr>
                            <w:jc w:val="center"/>
                            <w:rPr>
                              <w:color w:val="0468B1"/>
                              <w:sz w:val="16"/>
                              <w:szCs w:val="16"/>
                            </w:rPr>
                          </w:pPr>
                          <w:r>
                            <w:rPr>
                              <w:color w:val="0468B1"/>
                              <w:sz w:val="16"/>
                              <w:szCs w:val="16"/>
                            </w:rPr>
                            <w:t>NPSA-8</w:t>
                          </w:r>
                        </w:p>
                        <w:p w14:paraId="41E9B37E" w14:textId="2FA08E0C" w:rsidR="00941778" w:rsidRPr="00FA4294" w:rsidRDefault="00941778" w:rsidP="00776C62">
                          <w:pPr>
                            <w:jc w:val="center"/>
                            <w:rPr>
                              <w:color w:val="0468B1"/>
                              <w:sz w:val="16"/>
                              <w:szCs w:val="16"/>
                            </w:rPr>
                          </w:pPr>
                          <w:r>
                            <w:rPr>
                              <w:color w:val="0468B1"/>
                              <w:sz w:val="16"/>
                              <w:szCs w:val="16"/>
                            </w:rPr>
                            <w:t>(Islamabad)</w:t>
                          </w:r>
                        </w:p>
                      </w:txbxContent>
                    </v:textbox>
                  </v:rect>
                  <v:rect id="_x0000_s1066" style="position:absolute;left:105;top:37731;width:10541;height:38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" fillcolor="white [3212]" strokecolor="#1f3763 [1604]" strokeweight="1pt">
                    <v:textbox>
                      <w:txbxContent>
                        <w:p w14:paraId="6956E7E7" w14:textId="3B38C728" w:rsidR="00DF549E" w:rsidRDefault="00DF549E" w:rsidP="00776C62">
                          <w:pPr>
                            <w:jc w:val="center"/>
                            <w:rPr>
                              <w:color w:val="0468B1"/>
                              <w:sz w:val="16"/>
                              <w:szCs w:val="16"/>
                            </w:rPr>
                          </w:pPr>
                          <w:r>
                            <w:rPr>
                              <w:color w:val="0468B1"/>
                              <w:sz w:val="16"/>
                              <w:szCs w:val="16"/>
                            </w:rPr>
                            <w:t>UNV Engineer</w:t>
                          </w:r>
                        </w:p>
                        <w:p w14:paraId="3F710BEB" w14:textId="4F22F9D8" w:rsidR="00941778" w:rsidRPr="00FA4294" w:rsidRDefault="00941778" w:rsidP="00776C62">
                          <w:pPr>
                            <w:jc w:val="center"/>
                            <w:rPr>
                              <w:color w:val="0468B1"/>
                              <w:sz w:val="16"/>
                              <w:szCs w:val="16"/>
                            </w:rPr>
                          </w:pPr>
                          <w:r>
                            <w:rPr>
                              <w:color w:val="0468B1"/>
                              <w:sz w:val="16"/>
                              <w:szCs w:val="16"/>
                            </w:rPr>
                            <w:t>(Islamabad)</w:t>
                          </w:r>
                        </w:p>
                      </w:txbxContent>
                    </v:textbox>
                  </v:rect>
                </v:group>
                <v:shape id="Straight Arrow Connector 3" o:spid="_x0000_s1067" type="#_x0000_t32" style="position:absolute;left:10541;top:3492;width:1841;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" strokecolor="#4472c4 [3204]" strokeweight="1pt">
                  <v:stroke endarrow="block" joinstyle="miter"/>
                </v:shape>
                <v:shape id="Straight Arrow Connector 3" o:spid="_x0000_s1068" type="#_x0000_t32" style="position:absolute;left:10541;top:11366;width:1841;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" strokecolor="#4472c4 [3204]" strokeweight="1pt">
                  <v:stroke endarrow="block" joinstyle="miter"/>
                </v:shape>
                <v:shape id="Straight Arrow Connector 3" o:spid="_x0000_s1069" type="#_x0000_t32" style="position:absolute;left:10541;top:19621;width:1841;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" strokecolor="#4472c4 [3204]" strokeweight="1pt">
                  <v:stroke endarrow="block" joinstyle="miter"/>
                </v:shape>
                <v:shape id="Straight Arrow Connector 3" o:spid="_x0000_s1070" type="#_x0000_t32" style="position:absolute;left:10541;top:36131;width:1841;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" strokecolor="#4472c4 [3204]" strokeweight="1pt">
                  <v:stroke endarrow="block" joinstyle="miter"/>
                </v:shape>
                <v:shape id="Straight Arrow Connector 12" o:spid="_x0000_s1071" type="#_x0000_t32" style="position:absolute;left:5270;top:24193;width:0;height:133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" strokecolor="#4472c4 [3204]" strokeweight="1pt">
                  <v:stroke endarrow="block" joinstyle="miter"/>
                </v:shape>
                <v:shape id="Straight Arrow Connector 12" o:spid="_x0000_s1072" type="#_x0000_t32" style="position:absolute;left:5397;top:37338;width:0;height:133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" strokecolor="#4472c4 [3204]" strokeweight="1pt">
                  <v:stroke endarrow="block" joinstyle="miter"/>
                </v:shape>
              </v:group>
            </w:pict>
          </mc:Fallback>
        </mc:AlternateContent>
      </w:r>
      <w:r w:rsidR="006D1D05" w:rsidRPr="00F0044F">
        <w:rPr>
          <w:noProof/>
          <w:color w:val="2B579A"/>
          <w:shd w:val="clear" w:color="auto" w:fill="E6E6E6"/>
          <w:lang w:val="en-US"/>
        </w:rPr>
        <mc:AlternateContent>
          <mc:Choice Requires="wpg">
            <w:drawing>
              <wp:anchor distT="0" distB="0" distL="114300" distR="114300" simplePos="0" relativeHeight="251730432" behindDoc="0" locked="0" layoutInCell="1" allowOverlap="1" wp14:anchorId="1DFF6697" wp14:editId="2726FFA0">
                <wp:simplePos x="0" y="0"/>
                <wp:positionH relativeFrom="column">
                  <wp:posOffset>6647290</wp:posOffset>
                </wp:positionH>
                <wp:positionV relativeFrom="paragraph">
                  <wp:posOffset>145995</wp:posOffset>
                </wp:positionV>
                <wp:extent cx="1238250" cy="822960"/>
                <wp:effectExtent l="0" t="0" r="19050" b="15240"/>
                <wp:wrapNone/>
                <wp:docPr id="763578789" name="Group 10"/>
                <wp:cNvGraphicFramePr/>
                <a:graphic xmlns:a="http://schemas.openxmlformats.org/drawingml/2006/main">
                  <a:graphicData uri="http://schemas.microsoft.com/office/word/2010/wordprocessingGroup">
                    <wpg:wgp>
                      <wpg:cNvGrpSpPr/>
                      <wpg:grpSpPr>
                        <a:xfrm>
                          <a:off x="0" y="0"/>
                          <a:ext cx="1238250" cy="822960"/>
                          <a:chOff x="0" y="3976"/>
                          <a:chExt cx="1238250" cy="823429"/>
                        </a:xfrm>
                      </wpg:grpSpPr>
                      <wps:wsp>
                        <wps:cNvPr id="764240471" name="Rectangle 1"/>
                        <wps:cNvSpPr/>
                        <wps:spPr>
                          <a:xfrm>
                            <a:off x="0" y="82550"/>
                            <a:ext cx="1054100" cy="744855"/>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0F337780" w14:textId="0C3D28EB" w:rsidR="006B60B9" w:rsidRDefault="006B60B9" w:rsidP="006B60B9">
                              <w:pPr>
                                <w:jc w:val="center"/>
                                <w:rPr>
                                  <w:color w:val="0468B1"/>
                                  <w:sz w:val="16"/>
                                  <w:szCs w:val="16"/>
                                </w:rPr>
                              </w:pPr>
                              <w:r>
                                <w:rPr>
                                  <w:color w:val="0468B1"/>
                                  <w:sz w:val="16"/>
                                  <w:szCs w:val="16"/>
                                </w:rPr>
                                <w:t>Senior M&amp;E Associate</w:t>
                              </w:r>
                            </w:p>
                            <w:p w14:paraId="447C1F39" w14:textId="072D3F3E" w:rsidR="006B60B9" w:rsidRDefault="006B60B9" w:rsidP="006B60B9">
                              <w:pPr>
                                <w:jc w:val="center"/>
                                <w:rPr>
                                  <w:color w:val="0468B1"/>
                                  <w:sz w:val="16"/>
                                  <w:szCs w:val="16"/>
                                </w:rPr>
                              </w:pPr>
                              <w:r>
                                <w:rPr>
                                  <w:color w:val="0468B1"/>
                                  <w:sz w:val="16"/>
                                  <w:szCs w:val="16"/>
                                </w:rPr>
                                <w:t>NPSA-7</w:t>
                              </w:r>
                            </w:p>
                            <w:p w14:paraId="1851852C" w14:textId="30A07D19" w:rsidR="00941778" w:rsidRPr="00FA4294" w:rsidRDefault="00D14DF6" w:rsidP="006B60B9">
                              <w:pPr>
                                <w:jc w:val="center"/>
                                <w:rPr>
                                  <w:color w:val="0468B1"/>
                                  <w:sz w:val="16"/>
                                  <w:szCs w:val="16"/>
                                </w:rPr>
                              </w:pPr>
                              <w:r>
                                <w:rPr>
                                  <w:color w:val="0468B1"/>
                                  <w:sz w:val="16"/>
                                  <w:szCs w:val="16"/>
                                </w:rPr>
                                <w:t>(</w:t>
                              </w:r>
                              <w:r w:rsidR="00941778">
                                <w:rPr>
                                  <w:color w:val="0468B1"/>
                                  <w:sz w:val="16"/>
                                  <w:szCs w:val="16"/>
                                </w:rPr>
                                <w:t>Peshawar</w:t>
                              </w:r>
                              <w:r>
                                <w:rPr>
                                  <w:color w:val="0468B1"/>
                                  <w:sz w:val="16"/>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35791936" name="Straight Connector 8"/>
                        <wps:cNvCnPr/>
                        <wps:spPr>
                          <a:xfrm>
                            <a:off x="1238250" y="3976"/>
                            <a:ext cx="0" cy="395871"/>
                          </a:xfrm>
                          <a:prstGeom prst="line">
                            <a:avLst/>
                          </a:prstGeom>
                        </wps:spPr>
                        <wps:style>
                          <a:lnRef idx="2">
                            <a:schemeClr val="accent1"/>
                          </a:lnRef>
                          <a:fillRef idx="0">
                            <a:schemeClr val="accent1"/>
                          </a:fillRef>
                          <a:effectRef idx="1">
                            <a:schemeClr val="accent1"/>
                          </a:effectRef>
                          <a:fontRef idx="minor">
                            <a:schemeClr val="tx1"/>
                          </a:fontRef>
                        </wps:style>
                        <wps:bodyPr/>
                      </wps:wsp>
                      <wps:wsp>
                        <wps:cNvPr id="1834517070" name="Straight Arrow Connector 3"/>
                        <wps:cNvCnPr/>
                        <wps:spPr>
                          <a:xfrm flipH="1">
                            <a:off x="1054100" y="397678"/>
                            <a:ext cx="183994" cy="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wpg:wgp>
                  </a:graphicData>
                </a:graphic>
                <wp14:sizeRelH relativeFrom="margin">
                  <wp14:pctWidth>0</wp14:pctWidth>
                </wp14:sizeRelH>
              </wp:anchor>
            </w:drawing>
          </mc:Choice>
          <mc:Fallback>
            <w:pict>
              <v:group w14:anchorId="1DFF6697" id="Group 10" o:spid="_x0000_s1073" style="position:absolute;left:0;text-align:left;margin-left:523.4pt;margin-top:11.5pt;width:97.5pt;height:64.8pt;z-index:251730432;mso-position-horizontal-relative:text;mso-position-vertical-relative:text;mso-width-relative:margin" coordorigin=",39" coordsize="12382,82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">
                <v:rect id="_x0000_s1074" style="position:absolute;top:825;width:10541;height:74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" fillcolor="white [3212]" strokecolor="#1f3763 [1604]" strokeweight="1pt">
                  <v:textbox>
                    <w:txbxContent>
                      <w:p w14:paraId="0F337780" w14:textId="0C3D28EB" w:rsidR="006B60B9" w:rsidRDefault="006B60B9" w:rsidP="006B60B9">
                        <w:pPr>
                          <w:jc w:val="center"/>
                          <w:rPr>
                            <w:color w:val="0468B1"/>
                            <w:sz w:val="16"/>
                            <w:szCs w:val="16"/>
                          </w:rPr>
                        </w:pPr>
                        <w:r>
                          <w:rPr>
                            <w:color w:val="0468B1"/>
                            <w:sz w:val="16"/>
                            <w:szCs w:val="16"/>
                          </w:rPr>
                          <w:t>Senior M&amp;E Associate</w:t>
                        </w:r>
                      </w:p>
                      <w:p w14:paraId="447C1F39" w14:textId="072D3F3E" w:rsidR="006B60B9" w:rsidRDefault="006B60B9" w:rsidP="006B60B9">
                        <w:pPr>
                          <w:jc w:val="center"/>
                          <w:rPr>
                            <w:color w:val="0468B1"/>
                            <w:sz w:val="16"/>
                            <w:szCs w:val="16"/>
                          </w:rPr>
                        </w:pPr>
                        <w:r>
                          <w:rPr>
                            <w:color w:val="0468B1"/>
                            <w:sz w:val="16"/>
                            <w:szCs w:val="16"/>
                          </w:rPr>
                          <w:t>NPSA-7</w:t>
                        </w:r>
                      </w:p>
                      <w:p w14:paraId="1851852C" w14:textId="30A07D19" w:rsidR="00941778" w:rsidRPr="00FA4294" w:rsidRDefault="00D14DF6" w:rsidP="006B60B9">
                        <w:pPr>
                          <w:jc w:val="center"/>
                          <w:rPr>
                            <w:color w:val="0468B1"/>
                            <w:sz w:val="16"/>
                            <w:szCs w:val="16"/>
                          </w:rPr>
                        </w:pPr>
                        <w:r>
                          <w:rPr>
                            <w:color w:val="0468B1"/>
                            <w:sz w:val="16"/>
                            <w:szCs w:val="16"/>
                          </w:rPr>
                          <w:t>(</w:t>
                        </w:r>
                        <w:r w:rsidR="00941778">
                          <w:rPr>
                            <w:color w:val="0468B1"/>
                            <w:sz w:val="16"/>
                            <w:szCs w:val="16"/>
                          </w:rPr>
                          <w:t>Peshawar</w:t>
                        </w:r>
                        <w:r>
                          <w:rPr>
                            <w:color w:val="0468B1"/>
                            <w:sz w:val="16"/>
                            <w:szCs w:val="16"/>
                          </w:rPr>
                          <w:t>)</w:t>
                        </w:r>
                      </w:p>
                    </w:txbxContent>
                  </v:textbox>
                </v:rect>
                <v:line id="Straight Connector 8" o:spid="_x0000_s1075" style="position:absolute;visibility:visible;mso-wrap-style:square" from="12382,39" to="12382,39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" strokecolor="#4472c4 [3204]" strokeweight="1pt">
                  <v:stroke joinstyle="miter"/>
                </v:line>
                <v:shape id="Straight Arrow Connector 3" o:spid="_x0000_s1076" type="#_x0000_t32" style="position:absolute;left:10541;top:3976;width:1839;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" strokecolor="#4472c4 [3204]" strokeweight="1pt">
                  <v:stroke endarrow="block" joinstyle="miter"/>
                </v:shape>
              </v:group>
            </w:pict>
          </mc:Fallback>
        </mc:AlternateContent>
      </w:r>
      <w:r w:rsidR="006D1D05" w:rsidRPr="00F0044F">
        <w:rPr>
          <w:noProof/>
          <w:color w:val="2B579A"/>
          <w:shd w:val="clear" w:color="auto" w:fill="E6E6E6"/>
          <w:lang w:val="en-US"/>
        </w:rPr>
        <mc:AlternateContent>
          <mc:Choice Requires="wpg">
            <w:drawing>
              <wp:anchor distT="0" distB="0" distL="114300" distR="114300" simplePos="0" relativeHeight="251720192" behindDoc="0" locked="0" layoutInCell="1" allowOverlap="1" wp14:anchorId="7786DC9A" wp14:editId="09B32247">
                <wp:simplePos x="0" y="0"/>
                <wp:positionH relativeFrom="column">
                  <wp:posOffset>3037398</wp:posOffset>
                </wp:positionH>
                <wp:positionV relativeFrom="paragraph">
                  <wp:posOffset>149970</wp:posOffset>
                </wp:positionV>
                <wp:extent cx="1240155" cy="4064635"/>
                <wp:effectExtent l="0" t="0" r="17145" b="12065"/>
                <wp:wrapNone/>
                <wp:docPr id="2131643063" name="Group 7"/>
                <wp:cNvGraphicFramePr/>
                <a:graphic xmlns:a="http://schemas.openxmlformats.org/drawingml/2006/main">
                  <a:graphicData uri="http://schemas.microsoft.com/office/word/2010/wordprocessingGroup">
                    <wpg:wgp>
                      <wpg:cNvGrpSpPr/>
                      <wpg:grpSpPr>
                        <a:xfrm>
                          <a:off x="0" y="0"/>
                          <a:ext cx="1240155" cy="4064635"/>
                          <a:chOff x="0" y="0"/>
                          <a:chExt cx="1240325" cy="4064836"/>
                        </a:xfrm>
                      </wpg:grpSpPr>
                      <wpg:grpSp>
                        <wpg:cNvPr id="677920251" name="Group 11"/>
                        <wpg:cNvGrpSpPr/>
                        <wpg:grpSpPr>
                          <a:xfrm>
                            <a:off x="0" y="81481"/>
                            <a:ext cx="1059890" cy="3983355"/>
                            <a:chOff x="12700" y="0"/>
                            <a:chExt cx="1060450" cy="3983981"/>
                          </a:xfrm>
                        </wpg:grpSpPr>
                        <wps:wsp>
                          <wps:cNvPr id="957335484" name="Rectangle 1"/>
                          <wps:cNvSpPr/>
                          <wps:spPr>
                            <a:xfrm>
                              <a:off x="17930" y="2419350"/>
                              <a:ext cx="1054100" cy="744855"/>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5F9F0E02" w14:textId="21577B9E" w:rsidR="006B60B9" w:rsidRDefault="00432784" w:rsidP="006B60B9">
                                <w:pPr>
                                  <w:jc w:val="center"/>
                                  <w:rPr>
                                    <w:color w:val="0468B1"/>
                                    <w:sz w:val="16"/>
                                    <w:szCs w:val="16"/>
                                  </w:rPr>
                                </w:pPr>
                                <w:r>
                                  <w:rPr>
                                    <w:color w:val="0468B1"/>
                                    <w:sz w:val="16"/>
                                    <w:szCs w:val="16"/>
                                  </w:rPr>
                                  <w:t>Gender Expert</w:t>
                                </w:r>
                              </w:p>
                              <w:p w14:paraId="73E95F2E" w14:textId="46CDADC4" w:rsidR="006B60B9" w:rsidRDefault="006B60B9" w:rsidP="006B60B9">
                                <w:pPr>
                                  <w:jc w:val="center"/>
                                  <w:rPr>
                                    <w:color w:val="0468B1"/>
                                    <w:sz w:val="16"/>
                                    <w:szCs w:val="16"/>
                                  </w:rPr>
                                </w:pPr>
                                <w:r>
                                  <w:rPr>
                                    <w:color w:val="0468B1"/>
                                    <w:sz w:val="16"/>
                                    <w:szCs w:val="16"/>
                                  </w:rPr>
                                  <w:t>NPSA-</w:t>
                                </w:r>
                                <w:r w:rsidR="00432784">
                                  <w:rPr>
                                    <w:color w:val="0468B1"/>
                                    <w:sz w:val="16"/>
                                    <w:szCs w:val="16"/>
                                  </w:rPr>
                                  <w:t>9</w:t>
                                </w:r>
                              </w:p>
                              <w:p w14:paraId="3700BCE7" w14:textId="19043719" w:rsidR="00941778" w:rsidRPr="00FA4294" w:rsidRDefault="00941778" w:rsidP="006B60B9">
                                <w:pPr>
                                  <w:jc w:val="center"/>
                                  <w:rPr>
                                    <w:color w:val="0468B1"/>
                                    <w:sz w:val="16"/>
                                    <w:szCs w:val="16"/>
                                  </w:rPr>
                                </w:pPr>
                                <w:r>
                                  <w:rPr>
                                    <w:color w:val="0468B1"/>
                                    <w:sz w:val="16"/>
                                    <w:szCs w:val="16"/>
                                  </w:rPr>
                                  <w:t>(Peshawar)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90876838" name="Rectangle 1"/>
                          <wps:cNvSpPr/>
                          <wps:spPr>
                            <a:xfrm>
                              <a:off x="15201" y="3238500"/>
                              <a:ext cx="1054100" cy="745481"/>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11EE4136" w14:textId="342E1160" w:rsidR="006B60B9" w:rsidRDefault="00432784" w:rsidP="00C37704">
                                <w:pPr>
                                  <w:jc w:val="center"/>
                                  <w:rPr>
                                    <w:color w:val="0468B1"/>
                                    <w:sz w:val="16"/>
                                    <w:szCs w:val="16"/>
                                  </w:rPr>
                                </w:pPr>
                                <w:r>
                                  <w:rPr>
                                    <w:color w:val="0468B1"/>
                                    <w:sz w:val="16"/>
                                    <w:szCs w:val="16"/>
                                  </w:rPr>
                                  <w:t>Access to Justice</w:t>
                                </w:r>
                                <w:r w:rsidR="006B60B9">
                                  <w:rPr>
                                    <w:color w:val="0468B1"/>
                                    <w:sz w:val="16"/>
                                    <w:szCs w:val="16"/>
                                  </w:rPr>
                                  <w:t xml:space="preserve"> Officer</w:t>
                                </w:r>
                              </w:p>
                              <w:p w14:paraId="7C48701B" w14:textId="3458C29E" w:rsidR="006B60B9" w:rsidRDefault="006B60B9" w:rsidP="006B60B9">
                                <w:pPr>
                                  <w:jc w:val="center"/>
                                  <w:rPr>
                                    <w:color w:val="0468B1"/>
                                    <w:sz w:val="16"/>
                                    <w:szCs w:val="16"/>
                                  </w:rPr>
                                </w:pPr>
                                <w:r>
                                  <w:rPr>
                                    <w:color w:val="0468B1"/>
                                    <w:sz w:val="16"/>
                                    <w:szCs w:val="16"/>
                                  </w:rPr>
                                  <w:t>NPSA-</w:t>
                                </w:r>
                                <w:r w:rsidR="00C37704">
                                  <w:rPr>
                                    <w:color w:val="0468B1"/>
                                    <w:sz w:val="16"/>
                                    <w:szCs w:val="16"/>
                                  </w:rPr>
                                  <w:t>8</w:t>
                                </w:r>
                              </w:p>
                              <w:p w14:paraId="731AD230" w14:textId="3F386E39" w:rsidR="00941778" w:rsidRPr="00FA4294" w:rsidRDefault="00941778" w:rsidP="006B60B9">
                                <w:pPr>
                                  <w:jc w:val="center"/>
                                  <w:rPr>
                                    <w:color w:val="0468B1"/>
                                    <w:sz w:val="16"/>
                                    <w:szCs w:val="16"/>
                                  </w:rPr>
                                </w:pPr>
                                <w:r>
                                  <w:rPr>
                                    <w:color w:val="0468B1"/>
                                    <w:sz w:val="16"/>
                                    <w:szCs w:val="16"/>
                                  </w:rPr>
                                  <w:t>(Peshawar)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6572963" name="Rectangle 1"/>
                          <wps:cNvSpPr/>
                          <wps:spPr>
                            <a:xfrm>
                              <a:off x="19050" y="800100"/>
                              <a:ext cx="1054100" cy="744855"/>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18DE4219" w14:textId="665D5375" w:rsidR="006B60B9" w:rsidRDefault="00C37704" w:rsidP="006B60B9">
                                <w:pPr>
                                  <w:jc w:val="center"/>
                                  <w:rPr>
                                    <w:color w:val="0468B1"/>
                                    <w:sz w:val="16"/>
                                    <w:szCs w:val="16"/>
                                  </w:rPr>
                                </w:pPr>
                                <w:r>
                                  <w:rPr>
                                    <w:color w:val="0468B1"/>
                                    <w:sz w:val="16"/>
                                    <w:szCs w:val="16"/>
                                  </w:rPr>
                                  <w:t>Prosecution Specialist</w:t>
                                </w:r>
                              </w:p>
                              <w:p w14:paraId="219A69A4" w14:textId="7649551E" w:rsidR="006B60B9" w:rsidRDefault="00C37704" w:rsidP="006B60B9">
                                <w:pPr>
                                  <w:jc w:val="center"/>
                                  <w:rPr>
                                    <w:color w:val="0468B1"/>
                                    <w:sz w:val="16"/>
                                    <w:szCs w:val="16"/>
                                  </w:rPr>
                                </w:pPr>
                                <w:r>
                                  <w:rPr>
                                    <w:color w:val="0468B1"/>
                                    <w:sz w:val="16"/>
                                    <w:szCs w:val="16"/>
                                  </w:rPr>
                                  <w:t>NPSA</w:t>
                                </w:r>
                                <w:r w:rsidR="006B60B9">
                                  <w:rPr>
                                    <w:color w:val="0468B1"/>
                                    <w:sz w:val="16"/>
                                    <w:szCs w:val="16"/>
                                  </w:rPr>
                                  <w:t>-</w:t>
                                </w:r>
                                <w:r>
                                  <w:rPr>
                                    <w:color w:val="0468B1"/>
                                    <w:sz w:val="16"/>
                                    <w:szCs w:val="16"/>
                                  </w:rPr>
                                  <w:t>9</w:t>
                                </w:r>
                              </w:p>
                              <w:p w14:paraId="6ECF8E76" w14:textId="27549A75" w:rsidR="00941778" w:rsidRPr="00FA4294" w:rsidRDefault="00941778" w:rsidP="006B60B9">
                                <w:pPr>
                                  <w:jc w:val="center"/>
                                  <w:rPr>
                                    <w:color w:val="0468B1"/>
                                    <w:sz w:val="16"/>
                                    <w:szCs w:val="16"/>
                                  </w:rPr>
                                </w:pPr>
                                <w:r>
                                  <w:rPr>
                                    <w:color w:val="0468B1"/>
                                    <w:sz w:val="16"/>
                                    <w:szCs w:val="16"/>
                                  </w:rPr>
                                  <w:t>(Peshawar)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42617101" name="Rectangle 1"/>
                          <wps:cNvSpPr/>
                          <wps:spPr>
                            <a:xfrm>
                              <a:off x="12700" y="1606550"/>
                              <a:ext cx="1054100" cy="744855"/>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3AA2B2B7" w14:textId="2557A990" w:rsidR="006B60B9" w:rsidRDefault="00C37704" w:rsidP="006B60B9">
                                <w:pPr>
                                  <w:jc w:val="center"/>
                                  <w:rPr>
                                    <w:color w:val="0468B1"/>
                                    <w:sz w:val="16"/>
                                    <w:szCs w:val="16"/>
                                  </w:rPr>
                                </w:pPr>
                                <w:r>
                                  <w:rPr>
                                    <w:color w:val="0468B1"/>
                                    <w:sz w:val="16"/>
                                    <w:szCs w:val="16"/>
                                  </w:rPr>
                                  <w:t>Project Training Officer</w:t>
                                </w:r>
                              </w:p>
                              <w:p w14:paraId="0EAED6EC" w14:textId="423E7232" w:rsidR="006B60B9" w:rsidRDefault="00C37704" w:rsidP="006B60B9">
                                <w:pPr>
                                  <w:jc w:val="center"/>
                                  <w:rPr>
                                    <w:color w:val="0468B1"/>
                                    <w:sz w:val="16"/>
                                    <w:szCs w:val="16"/>
                                  </w:rPr>
                                </w:pPr>
                                <w:r>
                                  <w:rPr>
                                    <w:color w:val="0468B1"/>
                                    <w:sz w:val="16"/>
                                    <w:szCs w:val="16"/>
                                  </w:rPr>
                                  <w:t>NPS</w:t>
                                </w:r>
                                <w:r w:rsidR="006B60B9">
                                  <w:rPr>
                                    <w:color w:val="0468B1"/>
                                    <w:sz w:val="16"/>
                                    <w:szCs w:val="16"/>
                                  </w:rPr>
                                  <w:t>A-</w:t>
                                </w:r>
                                <w:r>
                                  <w:rPr>
                                    <w:color w:val="0468B1"/>
                                    <w:sz w:val="16"/>
                                    <w:szCs w:val="16"/>
                                  </w:rPr>
                                  <w:t>9</w:t>
                                </w:r>
                              </w:p>
                              <w:p w14:paraId="3627189A" w14:textId="2F99CCEE" w:rsidR="00941778" w:rsidRPr="00FA4294" w:rsidRDefault="00941778" w:rsidP="006B60B9">
                                <w:pPr>
                                  <w:jc w:val="center"/>
                                  <w:rPr>
                                    <w:color w:val="0468B1"/>
                                    <w:sz w:val="16"/>
                                    <w:szCs w:val="16"/>
                                  </w:rPr>
                                </w:pPr>
                                <w:r>
                                  <w:rPr>
                                    <w:color w:val="0468B1"/>
                                    <w:sz w:val="16"/>
                                    <w:szCs w:val="16"/>
                                  </w:rPr>
                                  <w:t>(Peshawar)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63027098" name="Rectangle 1"/>
                          <wps:cNvSpPr/>
                          <wps:spPr>
                            <a:xfrm>
                              <a:off x="19050" y="0"/>
                              <a:ext cx="1054100" cy="744855"/>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648B8E52" w14:textId="2F10CF08" w:rsidR="006B60B9" w:rsidRDefault="0032081C" w:rsidP="006B60B9">
                                <w:pPr>
                                  <w:jc w:val="center"/>
                                  <w:rPr>
                                    <w:color w:val="0468B1"/>
                                    <w:sz w:val="16"/>
                                    <w:szCs w:val="16"/>
                                  </w:rPr>
                                </w:pPr>
                                <w:r>
                                  <w:rPr>
                                    <w:color w:val="0468B1"/>
                                    <w:sz w:val="16"/>
                                    <w:szCs w:val="16"/>
                                  </w:rPr>
                                  <w:t>Rule of Law Specialist</w:t>
                                </w:r>
                              </w:p>
                              <w:p w14:paraId="58DFC876" w14:textId="5FCA554B" w:rsidR="006B60B9" w:rsidRDefault="006B60B9" w:rsidP="006B60B9">
                                <w:pPr>
                                  <w:jc w:val="center"/>
                                  <w:rPr>
                                    <w:color w:val="0468B1"/>
                                    <w:sz w:val="16"/>
                                    <w:szCs w:val="16"/>
                                  </w:rPr>
                                </w:pPr>
                                <w:r>
                                  <w:rPr>
                                    <w:color w:val="0468B1"/>
                                    <w:sz w:val="16"/>
                                    <w:szCs w:val="16"/>
                                  </w:rPr>
                                  <w:t>NPSA-1</w:t>
                                </w:r>
                                <w:r w:rsidR="0032081C">
                                  <w:rPr>
                                    <w:color w:val="0468B1"/>
                                    <w:sz w:val="16"/>
                                    <w:szCs w:val="16"/>
                                  </w:rPr>
                                  <w:t>0</w:t>
                                </w:r>
                              </w:p>
                              <w:p w14:paraId="4FD4327D" w14:textId="6D793A52" w:rsidR="00941778" w:rsidRPr="00FA4294" w:rsidRDefault="00941778" w:rsidP="006B60B9">
                                <w:pPr>
                                  <w:jc w:val="center"/>
                                  <w:rPr>
                                    <w:color w:val="0468B1"/>
                                    <w:sz w:val="16"/>
                                    <w:szCs w:val="16"/>
                                  </w:rPr>
                                </w:pPr>
                                <w:r>
                                  <w:rPr>
                                    <w:color w:val="0468B1"/>
                                    <w:sz w:val="16"/>
                                    <w:szCs w:val="16"/>
                                  </w:rPr>
                                  <w:t>(Peshawar)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1339759494" name="Group 6"/>
                        <wpg:cNvGrpSpPr/>
                        <wpg:grpSpPr>
                          <a:xfrm>
                            <a:off x="1052088" y="0"/>
                            <a:ext cx="188237" cy="3616960"/>
                            <a:chOff x="0" y="0"/>
                            <a:chExt cx="188237" cy="3616960"/>
                          </a:xfrm>
                        </wpg:grpSpPr>
                        <wps:wsp>
                          <wps:cNvPr id="495079388" name="Straight Connector 2"/>
                          <wps:cNvCnPr/>
                          <wps:spPr>
                            <a:xfrm>
                              <a:off x="188237" y="0"/>
                              <a:ext cx="0" cy="3616960"/>
                            </a:xfrm>
                            <a:prstGeom prst="line">
                              <a:avLst/>
                            </a:prstGeom>
                          </wps:spPr>
                          <wps:style>
                            <a:lnRef idx="2">
                              <a:schemeClr val="accent1"/>
                            </a:lnRef>
                            <a:fillRef idx="0">
                              <a:schemeClr val="accent1"/>
                            </a:fillRef>
                            <a:effectRef idx="1">
                              <a:schemeClr val="accent1"/>
                            </a:effectRef>
                            <a:fontRef idx="minor">
                              <a:schemeClr val="tx1"/>
                            </a:fontRef>
                          </wps:style>
                          <wps:bodyPr/>
                        </wps:wsp>
                        <wps:wsp>
                          <wps:cNvPr id="1319142710" name="Straight Arrow Connector 3"/>
                          <wps:cNvCnPr/>
                          <wps:spPr>
                            <a:xfrm flipH="1">
                              <a:off x="2704" y="429285"/>
                              <a:ext cx="184150" cy="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wps:wsp>
                          <wps:cNvPr id="752179758" name="Straight Arrow Connector 3"/>
                          <wps:cNvCnPr/>
                          <wps:spPr>
                            <a:xfrm flipH="1">
                              <a:off x="2704" y="1262204"/>
                              <a:ext cx="184150" cy="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wps:wsp>
                          <wps:cNvPr id="2112657213" name="Straight Arrow Connector 3"/>
                          <wps:cNvCnPr/>
                          <wps:spPr>
                            <a:xfrm flipH="1">
                              <a:off x="0" y="2049856"/>
                              <a:ext cx="184150" cy="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wps:wsp>
                          <wps:cNvPr id="853495777" name="Straight Arrow Connector 3"/>
                          <wps:cNvCnPr/>
                          <wps:spPr>
                            <a:xfrm flipH="1">
                              <a:off x="0" y="2864668"/>
                              <a:ext cx="184150" cy="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wps:wsp>
                          <wps:cNvPr id="149467155" name="Straight Arrow Connector 3"/>
                          <wps:cNvCnPr/>
                          <wps:spPr>
                            <a:xfrm flipH="1">
                              <a:off x="2704" y="3612129"/>
                              <a:ext cx="184150" cy="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wpg:grpSp>
                    </wpg:wgp>
                  </a:graphicData>
                </a:graphic>
                <wp14:sizeRelH relativeFrom="margin">
                  <wp14:pctWidth>0</wp14:pctWidth>
                </wp14:sizeRelH>
              </wp:anchor>
            </w:drawing>
          </mc:Choice>
          <mc:Fallback>
            <w:pict>
              <v:group w14:anchorId="7786DC9A" id="Group 7" o:spid="_x0000_s1077" style="position:absolute;left:0;text-align:left;margin-left:239.15pt;margin-top:11.8pt;width:97.65pt;height:320.05pt;z-index:251720192;mso-position-horizontal-relative:text;mso-position-vertical-relative:text;mso-width-relative:margin" coordsize="12403,406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">
                <v:group id="_x0000_s1078" style="position:absolute;top:814;width:10598;height:39834" coordorigin="127" coordsize="10604,398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">
                  <v:rect id="_x0000_s1079" style="position:absolute;left:179;top:24193;width:10541;height:74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" fillcolor="white [3212]" strokecolor="#1f3763 [1604]" strokeweight="1pt">
                    <v:textbox>
                      <w:txbxContent>
                        <w:p w14:paraId="5F9F0E02" w14:textId="21577B9E" w:rsidR="006B60B9" w:rsidRDefault="00432784" w:rsidP="006B60B9">
                          <w:pPr>
                            <w:jc w:val="center"/>
                            <w:rPr>
                              <w:color w:val="0468B1"/>
                              <w:sz w:val="16"/>
                              <w:szCs w:val="16"/>
                            </w:rPr>
                          </w:pPr>
                          <w:r>
                            <w:rPr>
                              <w:color w:val="0468B1"/>
                              <w:sz w:val="16"/>
                              <w:szCs w:val="16"/>
                            </w:rPr>
                            <w:t>Gender Expert</w:t>
                          </w:r>
                        </w:p>
                        <w:p w14:paraId="73E95F2E" w14:textId="46CDADC4" w:rsidR="006B60B9" w:rsidRDefault="006B60B9" w:rsidP="006B60B9">
                          <w:pPr>
                            <w:jc w:val="center"/>
                            <w:rPr>
                              <w:color w:val="0468B1"/>
                              <w:sz w:val="16"/>
                              <w:szCs w:val="16"/>
                            </w:rPr>
                          </w:pPr>
                          <w:r>
                            <w:rPr>
                              <w:color w:val="0468B1"/>
                              <w:sz w:val="16"/>
                              <w:szCs w:val="16"/>
                            </w:rPr>
                            <w:t>NPSA-</w:t>
                          </w:r>
                          <w:r w:rsidR="00432784">
                            <w:rPr>
                              <w:color w:val="0468B1"/>
                              <w:sz w:val="16"/>
                              <w:szCs w:val="16"/>
                            </w:rPr>
                            <w:t>9</w:t>
                          </w:r>
                        </w:p>
                        <w:p w14:paraId="3700BCE7" w14:textId="19043719" w:rsidR="00941778" w:rsidRPr="00FA4294" w:rsidRDefault="00941778" w:rsidP="006B60B9">
                          <w:pPr>
                            <w:jc w:val="center"/>
                            <w:rPr>
                              <w:color w:val="0468B1"/>
                              <w:sz w:val="16"/>
                              <w:szCs w:val="16"/>
                            </w:rPr>
                          </w:pPr>
                          <w:r>
                            <w:rPr>
                              <w:color w:val="0468B1"/>
                              <w:sz w:val="16"/>
                              <w:szCs w:val="16"/>
                            </w:rPr>
                            <w:t>(Peshawar)</w:t>
                          </w:r>
                        </w:p>
                      </w:txbxContent>
                    </v:textbox>
                  </v:rect>
                  <v:rect id="_x0000_s1080" style="position:absolute;left:152;top:32385;width:10541;height:745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" fillcolor="white [3212]" strokecolor="#1f3763 [1604]" strokeweight="1pt">
                    <v:textbox>
                      <w:txbxContent>
                        <w:p w14:paraId="11EE4136" w14:textId="342E1160" w:rsidR="006B60B9" w:rsidRDefault="00432784" w:rsidP="00C37704">
                          <w:pPr>
                            <w:jc w:val="center"/>
                            <w:rPr>
                              <w:color w:val="0468B1"/>
                              <w:sz w:val="16"/>
                              <w:szCs w:val="16"/>
                            </w:rPr>
                          </w:pPr>
                          <w:r>
                            <w:rPr>
                              <w:color w:val="0468B1"/>
                              <w:sz w:val="16"/>
                              <w:szCs w:val="16"/>
                            </w:rPr>
                            <w:t>Access to Justice</w:t>
                          </w:r>
                          <w:r w:rsidR="006B60B9">
                            <w:rPr>
                              <w:color w:val="0468B1"/>
                              <w:sz w:val="16"/>
                              <w:szCs w:val="16"/>
                            </w:rPr>
                            <w:t xml:space="preserve"> Officer</w:t>
                          </w:r>
                        </w:p>
                        <w:p w14:paraId="7C48701B" w14:textId="3458C29E" w:rsidR="006B60B9" w:rsidRDefault="006B60B9" w:rsidP="006B60B9">
                          <w:pPr>
                            <w:jc w:val="center"/>
                            <w:rPr>
                              <w:color w:val="0468B1"/>
                              <w:sz w:val="16"/>
                              <w:szCs w:val="16"/>
                            </w:rPr>
                          </w:pPr>
                          <w:r>
                            <w:rPr>
                              <w:color w:val="0468B1"/>
                              <w:sz w:val="16"/>
                              <w:szCs w:val="16"/>
                            </w:rPr>
                            <w:t>NPSA-</w:t>
                          </w:r>
                          <w:r w:rsidR="00C37704">
                            <w:rPr>
                              <w:color w:val="0468B1"/>
                              <w:sz w:val="16"/>
                              <w:szCs w:val="16"/>
                            </w:rPr>
                            <w:t>8</w:t>
                          </w:r>
                        </w:p>
                        <w:p w14:paraId="731AD230" w14:textId="3F386E39" w:rsidR="00941778" w:rsidRPr="00FA4294" w:rsidRDefault="00941778" w:rsidP="006B60B9">
                          <w:pPr>
                            <w:jc w:val="center"/>
                            <w:rPr>
                              <w:color w:val="0468B1"/>
                              <w:sz w:val="16"/>
                              <w:szCs w:val="16"/>
                            </w:rPr>
                          </w:pPr>
                          <w:r>
                            <w:rPr>
                              <w:color w:val="0468B1"/>
                              <w:sz w:val="16"/>
                              <w:szCs w:val="16"/>
                            </w:rPr>
                            <w:t>(Peshawar)</w:t>
                          </w:r>
                        </w:p>
                      </w:txbxContent>
                    </v:textbox>
                  </v:rect>
                  <v:rect id="_x0000_s1081" style="position:absolute;left:190;top:8001;width:10541;height:74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" fillcolor="white [3212]" strokecolor="#1f3763 [1604]" strokeweight="1pt">
                    <v:textbox>
                      <w:txbxContent>
                        <w:p w14:paraId="18DE4219" w14:textId="665D5375" w:rsidR="006B60B9" w:rsidRDefault="00C37704" w:rsidP="006B60B9">
                          <w:pPr>
                            <w:jc w:val="center"/>
                            <w:rPr>
                              <w:color w:val="0468B1"/>
                              <w:sz w:val="16"/>
                              <w:szCs w:val="16"/>
                            </w:rPr>
                          </w:pPr>
                          <w:r>
                            <w:rPr>
                              <w:color w:val="0468B1"/>
                              <w:sz w:val="16"/>
                              <w:szCs w:val="16"/>
                            </w:rPr>
                            <w:t>Prosecution Specialist</w:t>
                          </w:r>
                        </w:p>
                        <w:p w14:paraId="219A69A4" w14:textId="7649551E" w:rsidR="006B60B9" w:rsidRDefault="00C37704" w:rsidP="006B60B9">
                          <w:pPr>
                            <w:jc w:val="center"/>
                            <w:rPr>
                              <w:color w:val="0468B1"/>
                              <w:sz w:val="16"/>
                              <w:szCs w:val="16"/>
                            </w:rPr>
                          </w:pPr>
                          <w:r>
                            <w:rPr>
                              <w:color w:val="0468B1"/>
                              <w:sz w:val="16"/>
                              <w:szCs w:val="16"/>
                            </w:rPr>
                            <w:t>NPSA</w:t>
                          </w:r>
                          <w:r w:rsidR="006B60B9">
                            <w:rPr>
                              <w:color w:val="0468B1"/>
                              <w:sz w:val="16"/>
                              <w:szCs w:val="16"/>
                            </w:rPr>
                            <w:t>-</w:t>
                          </w:r>
                          <w:r>
                            <w:rPr>
                              <w:color w:val="0468B1"/>
                              <w:sz w:val="16"/>
                              <w:szCs w:val="16"/>
                            </w:rPr>
                            <w:t>9</w:t>
                          </w:r>
                        </w:p>
                        <w:p w14:paraId="6ECF8E76" w14:textId="27549A75" w:rsidR="00941778" w:rsidRPr="00FA4294" w:rsidRDefault="00941778" w:rsidP="006B60B9">
                          <w:pPr>
                            <w:jc w:val="center"/>
                            <w:rPr>
                              <w:color w:val="0468B1"/>
                              <w:sz w:val="16"/>
                              <w:szCs w:val="16"/>
                            </w:rPr>
                          </w:pPr>
                          <w:r>
                            <w:rPr>
                              <w:color w:val="0468B1"/>
                              <w:sz w:val="16"/>
                              <w:szCs w:val="16"/>
                            </w:rPr>
                            <w:t>(Peshawar)</w:t>
                          </w:r>
                        </w:p>
                      </w:txbxContent>
                    </v:textbox>
                  </v:rect>
                  <v:rect id="_x0000_s1082" style="position:absolute;left:127;top:16065;width:10541;height:74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" fillcolor="white [3212]" strokecolor="#1f3763 [1604]" strokeweight="1pt">
                    <v:textbox>
                      <w:txbxContent>
                        <w:p w14:paraId="3AA2B2B7" w14:textId="2557A990" w:rsidR="006B60B9" w:rsidRDefault="00C37704" w:rsidP="006B60B9">
                          <w:pPr>
                            <w:jc w:val="center"/>
                            <w:rPr>
                              <w:color w:val="0468B1"/>
                              <w:sz w:val="16"/>
                              <w:szCs w:val="16"/>
                            </w:rPr>
                          </w:pPr>
                          <w:r>
                            <w:rPr>
                              <w:color w:val="0468B1"/>
                              <w:sz w:val="16"/>
                              <w:szCs w:val="16"/>
                            </w:rPr>
                            <w:t>Project Training Officer</w:t>
                          </w:r>
                        </w:p>
                        <w:p w14:paraId="0EAED6EC" w14:textId="423E7232" w:rsidR="006B60B9" w:rsidRDefault="00C37704" w:rsidP="006B60B9">
                          <w:pPr>
                            <w:jc w:val="center"/>
                            <w:rPr>
                              <w:color w:val="0468B1"/>
                              <w:sz w:val="16"/>
                              <w:szCs w:val="16"/>
                            </w:rPr>
                          </w:pPr>
                          <w:r>
                            <w:rPr>
                              <w:color w:val="0468B1"/>
                              <w:sz w:val="16"/>
                              <w:szCs w:val="16"/>
                            </w:rPr>
                            <w:t>NPS</w:t>
                          </w:r>
                          <w:r w:rsidR="006B60B9">
                            <w:rPr>
                              <w:color w:val="0468B1"/>
                              <w:sz w:val="16"/>
                              <w:szCs w:val="16"/>
                            </w:rPr>
                            <w:t>A-</w:t>
                          </w:r>
                          <w:r>
                            <w:rPr>
                              <w:color w:val="0468B1"/>
                              <w:sz w:val="16"/>
                              <w:szCs w:val="16"/>
                            </w:rPr>
                            <w:t>9</w:t>
                          </w:r>
                        </w:p>
                        <w:p w14:paraId="3627189A" w14:textId="2F99CCEE" w:rsidR="00941778" w:rsidRPr="00FA4294" w:rsidRDefault="00941778" w:rsidP="006B60B9">
                          <w:pPr>
                            <w:jc w:val="center"/>
                            <w:rPr>
                              <w:color w:val="0468B1"/>
                              <w:sz w:val="16"/>
                              <w:szCs w:val="16"/>
                            </w:rPr>
                          </w:pPr>
                          <w:r>
                            <w:rPr>
                              <w:color w:val="0468B1"/>
                              <w:sz w:val="16"/>
                              <w:szCs w:val="16"/>
                            </w:rPr>
                            <w:t>(Peshawar)</w:t>
                          </w:r>
                        </w:p>
                      </w:txbxContent>
                    </v:textbox>
                  </v:rect>
                  <v:rect id="_x0000_s1083" style="position:absolute;left:190;width:10541;height:74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" fillcolor="white [3212]" strokecolor="#1f3763 [1604]" strokeweight="1pt">
                    <v:textbox>
                      <w:txbxContent>
                        <w:p w14:paraId="648B8E52" w14:textId="2F10CF08" w:rsidR="006B60B9" w:rsidRDefault="0032081C" w:rsidP="006B60B9">
                          <w:pPr>
                            <w:jc w:val="center"/>
                            <w:rPr>
                              <w:color w:val="0468B1"/>
                              <w:sz w:val="16"/>
                              <w:szCs w:val="16"/>
                            </w:rPr>
                          </w:pPr>
                          <w:r>
                            <w:rPr>
                              <w:color w:val="0468B1"/>
                              <w:sz w:val="16"/>
                              <w:szCs w:val="16"/>
                            </w:rPr>
                            <w:t>Rule of Law Specialist</w:t>
                          </w:r>
                        </w:p>
                        <w:p w14:paraId="58DFC876" w14:textId="5FCA554B" w:rsidR="006B60B9" w:rsidRDefault="006B60B9" w:rsidP="006B60B9">
                          <w:pPr>
                            <w:jc w:val="center"/>
                            <w:rPr>
                              <w:color w:val="0468B1"/>
                              <w:sz w:val="16"/>
                              <w:szCs w:val="16"/>
                            </w:rPr>
                          </w:pPr>
                          <w:r>
                            <w:rPr>
                              <w:color w:val="0468B1"/>
                              <w:sz w:val="16"/>
                              <w:szCs w:val="16"/>
                            </w:rPr>
                            <w:t>NPSA-1</w:t>
                          </w:r>
                          <w:r w:rsidR="0032081C">
                            <w:rPr>
                              <w:color w:val="0468B1"/>
                              <w:sz w:val="16"/>
                              <w:szCs w:val="16"/>
                            </w:rPr>
                            <w:t>0</w:t>
                          </w:r>
                        </w:p>
                        <w:p w14:paraId="4FD4327D" w14:textId="6D793A52" w:rsidR="00941778" w:rsidRPr="00FA4294" w:rsidRDefault="00941778" w:rsidP="006B60B9">
                          <w:pPr>
                            <w:jc w:val="center"/>
                            <w:rPr>
                              <w:color w:val="0468B1"/>
                              <w:sz w:val="16"/>
                              <w:szCs w:val="16"/>
                            </w:rPr>
                          </w:pPr>
                          <w:r>
                            <w:rPr>
                              <w:color w:val="0468B1"/>
                              <w:sz w:val="16"/>
                              <w:szCs w:val="16"/>
                            </w:rPr>
                            <w:t>(Peshawar)</w:t>
                          </w:r>
                        </w:p>
                      </w:txbxContent>
                    </v:textbox>
                  </v:rect>
                </v:group>
                <v:group id="_x0000_s1084" style="position:absolute;left:10520;width:1883;height:36169" coordsize="1882,361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">
                  <v:line id="Straight Connector 2" o:spid="_x0000_s1085" style="position:absolute;visibility:visible;mso-wrap-style:square" from="1882,0" to="1882,361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" strokecolor="#4472c4 [3204]" strokeweight="1pt">
                    <v:stroke joinstyle="miter"/>
                  </v:line>
                  <v:shape id="Straight Arrow Connector 3" o:spid="_x0000_s1086" type="#_x0000_t32" style="position:absolute;left:27;top:4292;width:1841;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" strokecolor="#4472c4 [3204]" strokeweight="1pt">
                    <v:stroke endarrow="block" joinstyle="miter"/>
                  </v:shape>
                  <v:shape id="Straight Arrow Connector 3" o:spid="_x0000_s1087" type="#_x0000_t32" style="position:absolute;left:27;top:12622;width:1841;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" strokecolor="#4472c4 [3204]" strokeweight="1pt">
                    <v:stroke endarrow="block" joinstyle="miter"/>
                  </v:shape>
                  <v:shape id="Straight Arrow Connector 3" o:spid="_x0000_s1088" type="#_x0000_t32" style="position:absolute;top:20498;width:1841;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" strokecolor="#4472c4 [3204]" strokeweight="1pt">
                    <v:stroke endarrow="block" joinstyle="miter"/>
                  </v:shape>
                  <v:shape id="Straight Arrow Connector 3" o:spid="_x0000_s1089" type="#_x0000_t32" style="position:absolute;top:28646;width:1841;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" strokecolor="#4472c4 [3204]" strokeweight="1pt">
                    <v:stroke endarrow="block" joinstyle="miter"/>
                  </v:shape>
                  <v:shape id="Straight Arrow Connector 3" o:spid="_x0000_s1090" type="#_x0000_t32" style="position:absolute;left:27;top:36121;width:1841;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" strokecolor="#4472c4 [3204]" strokeweight="1pt">
                    <v:stroke endarrow="block" joinstyle="miter"/>
                  </v:shape>
                </v:group>
              </v:group>
            </w:pict>
          </mc:Fallback>
        </mc:AlternateContent>
      </w:r>
      <w:r w:rsidR="00343F1A" w:rsidRPr="00F0044F">
        <w:rPr>
          <w:noProof/>
          <w:color w:val="2B579A"/>
          <w:shd w:val="clear" w:color="auto" w:fill="E6E6E6"/>
          <w:lang w:val="en-US"/>
        </w:rPr>
        <mc:AlternateContent>
          <mc:Choice Requires="wpg">
            <w:drawing>
              <wp:anchor distT="0" distB="0" distL="114300" distR="114300" simplePos="0" relativeHeight="251725312" behindDoc="0" locked="0" layoutInCell="1" allowOverlap="1" wp14:anchorId="48B29F85" wp14:editId="3836BE15">
                <wp:simplePos x="0" y="0"/>
                <wp:positionH relativeFrom="column">
                  <wp:posOffset>8106355</wp:posOffset>
                </wp:positionH>
                <wp:positionV relativeFrom="paragraph">
                  <wp:posOffset>153946</wp:posOffset>
                </wp:positionV>
                <wp:extent cx="1237774" cy="4356100"/>
                <wp:effectExtent l="0" t="0" r="19685" b="25400"/>
                <wp:wrapNone/>
                <wp:docPr id="104307656" name="Group 11"/>
                <wp:cNvGraphicFramePr/>
                <a:graphic xmlns:a="http://schemas.openxmlformats.org/drawingml/2006/main">
                  <a:graphicData uri="http://schemas.microsoft.com/office/word/2010/wordprocessingGroup">
                    <wpg:wgp>
                      <wpg:cNvGrpSpPr/>
                      <wpg:grpSpPr>
                        <a:xfrm>
                          <a:off x="0" y="0"/>
                          <a:ext cx="1237774" cy="4356100"/>
                          <a:chOff x="25404" y="0"/>
                          <a:chExt cx="1238246" cy="3829896"/>
                        </a:xfrm>
                      </wpg:grpSpPr>
                      <wpg:grpSp>
                        <wpg:cNvPr id="2105951753" name="Group 11"/>
                        <wpg:cNvGrpSpPr/>
                        <wpg:grpSpPr>
                          <a:xfrm>
                            <a:off x="25404" y="69850"/>
                            <a:ext cx="1060457" cy="3760046"/>
                            <a:chOff x="25404" y="0"/>
                            <a:chExt cx="1060457" cy="3760635"/>
                          </a:xfrm>
                        </wpg:grpSpPr>
                        <wps:wsp>
                          <wps:cNvPr id="2114594182" name="Rectangle 1"/>
                          <wps:cNvSpPr/>
                          <wps:spPr>
                            <a:xfrm>
                              <a:off x="25405" y="2335594"/>
                              <a:ext cx="1054100" cy="744855"/>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191FED06" w14:textId="77777777" w:rsidR="00233D7A" w:rsidRDefault="00233D7A" w:rsidP="00233D7A">
                                <w:pPr>
                                  <w:jc w:val="center"/>
                                  <w:rPr>
                                    <w:color w:val="0468B1"/>
                                    <w:sz w:val="16"/>
                                    <w:szCs w:val="16"/>
                                  </w:rPr>
                                </w:pPr>
                                <w:r>
                                  <w:rPr>
                                    <w:color w:val="0468B1"/>
                                    <w:sz w:val="16"/>
                                    <w:szCs w:val="16"/>
                                  </w:rPr>
                                  <w:t>Finance Associate</w:t>
                                </w:r>
                              </w:p>
                              <w:p w14:paraId="78D4CA68" w14:textId="77777777" w:rsidR="00233D7A" w:rsidRDefault="00233D7A" w:rsidP="00233D7A">
                                <w:pPr>
                                  <w:jc w:val="center"/>
                                  <w:rPr>
                                    <w:color w:val="0468B1"/>
                                    <w:sz w:val="16"/>
                                    <w:szCs w:val="16"/>
                                  </w:rPr>
                                </w:pPr>
                                <w:r>
                                  <w:rPr>
                                    <w:color w:val="0468B1"/>
                                    <w:sz w:val="16"/>
                                    <w:szCs w:val="16"/>
                                  </w:rPr>
                                  <w:t>NPSA-6</w:t>
                                </w:r>
                              </w:p>
                              <w:p w14:paraId="1665DFB6" w14:textId="77777777" w:rsidR="00233D7A" w:rsidRDefault="00233D7A" w:rsidP="00233D7A">
                                <w:pPr>
                                  <w:jc w:val="center"/>
                                  <w:rPr>
                                    <w:color w:val="0468B1"/>
                                    <w:sz w:val="16"/>
                                    <w:szCs w:val="16"/>
                                  </w:rPr>
                                </w:pPr>
                                <w:r>
                                  <w:rPr>
                                    <w:color w:val="0468B1"/>
                                    <w:sz w:val="16"/>
                                    <w:szCs w:val="16"/>
                                  </w:rPr>
                                  <w:t>(Islamabad)</w:t>
                                </w:r>
                              </w:p>
                              <w:p w14:paraId="5D43FA32" w14:textId="77777777" w:rsidR="00233D7A" w:rsidRDefault="00233D7A" w:rsidP="00233D7A">
                                <w:pPr>
                                  <w:jc w:val="center"/>
                                  <w:rPr>
                                    <w:color w:val="FF0000"/>
                                    <w:sz w:val="16"/>
                                    <w:szCs w:val="16"/>
                                  </w:rPr>
                                </w:pPr>
                                <w:r w:rsidRPr="00B26EAB">
                                  <w:rPr>
                                    <w:color w:val="FF0000"/>
                                    <w:sz w:val="16"/>
                                    <w:szCs w:val="16"/>
                                  </w:rPr>
                                  <w:t>Vacant</w:t>
                                </w:r>
                              </w:p>
                              <w:p w14:paraId="46401BBA" w14:textId="0D5FC446" w:rsidR="00941778" w:rsidRPr="00FA4294" w:rsidRDefault="00941778" w:rsidP="00432784">
                                <w:pPr>
                                  <w:jc w:val="center"/>
                                  <w:rPr>
                                    <w:color w:val="0468B1"/>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1412949" name="Rectangle 1"/>
                          <wps:cNvSpPr/>
                          <wps:spPr>
                            <a:xfrm>
                              <a:off x="31761" y="3121246"/>
                              <a:ext cx="1054100" cy="639389"/>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185E9906" w14:textId="77777777" w:rsidR="00233D7A" w:rsidRDefault="00233D7A" w:rsidP="00233D7A">
                                <w:pPr>
                                  <w:spacing w:after="40"/>
                                  <w:rPr>
                                    <w:color w:val="0468B1"/>
                                    <w:sz w:val="16"/>
                                    <w:szCs w:val="16"/>
                                  </w:rPr>
                                </w:pPr>
                                <w:r>
                                  <w:rPr>
                                    <w:color w:val="0468B1"/>
                                    <w:sz w:val="16"/>
                                    <w:szCs w:val="16"/>
                                  </w:rPr>
                                  <w:t>Operations Clerk</w:t>
                                </w:r>
                              </w:p>
                              <w:p w14:paraId="00214B22" w14:textId="77777777" w:rsidR="00233D7A" w:rsidRDefault="00233D7A" w:rsidP="00233D7A">
                                <w:pPr>
                                  <w:spacing w:after="40"/>
                                  <w:jc w:val="center"/>
                                  <w:rPr>
                                    <w:color w:val="0468B1"/>
                                    <w:sz w:val="16"/>
                                    <w:szCs w:val="16"/>
                                  </w:rPr>
                                </w:pPr>
                                <w:r>
                                  <w:rPr>
                                    <w:color w:val="0468B1"/>
                                    <w:sz w:val="16"/>
                                    <w:szCs w:val="16"/>
                                  </w:rPr>
                                  <w:t>NPSA-4</w:t>
                                </w:r>
                              </w:p>
                              <w:p w14:paraId="184C0390" w14:textId="77777777" w:rsidR="00233D7A" w:rsidRDefault="00233D7A" w:rsidP="00233D7A">
                                <w:pPr>
                                  <w:spacing w:after="40"/>
                                  <w:jc w:val="center"/>
                                  <w:rPr>
                                    <w:color w:val="0468B1"/>
                                    <w:sz w:val="16"/>
                                    <w:szCs w:val="16"/>
                                  </w:rPr>
                                </w:pPr>
                                <w:r>
                                  <w:rPr>
                                    <w:color w:val="0468B1"/>
                                    <w:sz w:val="16"/>
                                    <w:szCs w:val="16"/>
                                  </w:rPr>
                                  <w:t>(Peshawar)</w:t>
                                </w:r>
                              </w:p>
                              <w:p w14:paraId="3731653C" w14:textId="77777777" w:rsidR="00233D7A" w:rsidRPr="00B26EAB" w:rsidRDefault="00233D7A" w:rsidP="00233D7A">
                                <w:pPr>
                                  <w:spacing w:after="40"/>
                                  <w:jc w:val="center"/>
                                  <w:rPr>
                                    <w:color w:val="FF0000"/>
                                    <w:sz w:val="16"/>
                                    <w:szCs w:val="16"/>
                                  </w:rPr>
                                </w:pPr>
                                <w:r w:rsidRPr="00B26EAB">
                                  <w:rPr>
                                    <w:color w:val="FF0000"/>
                                    <w:sz w:val="16"/>
                                    <w:szCs w:val="16"/>
                                  </w:rPr>
                                  <w:t>Vacant</w:t>
                                </w:r>
                              </w:p>
                              <w:p w14:paraId="015D6276" w14:textId="77777777" w:rsidR="00233D7A" w:rsidRPr="00B26EAB" w:rsidRDefault="00233D7A" w:rsidP="00D14DF6">
                                <w:pPr>
                                  <w:jc w:val="center"/>
                                  <w:rPr>
                                    <w:color w:val="FF0000"/>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54353039" name="Rectangle 1"/>
                          <wps:cNvSpPr/>
                          <wps:spPr>
                            <a:xfrm>
                              <a:off x="31755" y="772180"/>
                              <a:ext cx="1054100" cy="744855"/>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29BC1C84" w14:textId="05D71D3F" w:rsidR="00432784" w:rsidRDefault="00432784" w:rsidP="00432784">
                                <w:pPr>
                                  <w:jc w:val="center"/>
                                  <w:rPr>
                                    <w:color w:val="0468B1"/>
                                    <w:sz w:val="16"/>
                                    <w:szCs w:val="16"/>
                                  </w:rPr>
                                </w:pPr>
                                <w:r>
                                  <w:rPr>
                                    <w:color w:val="0468B1"/>
                                    <w:sz w:val="16"/>
                                    <w:szCs w:val="16"/>
                                  </w:rPr>
                                  <w:t>Project Procurement Officer</w:t>
                                </w:r>
                              </w:p>
                              <w:p w14:paraId="309EAB8D" w14:textId="1F296DC2" w:rsidR="00432784" w:rsidRDefault="00432784" w:rsidP="00432784">
                                <w:pPr>
                                  <w:jc w:val="center"/>
                                  <w:rPr>
                                    <w:color w:val="0468B1"/>
                                    <w:sz w:val="16"/>
                                    <w:szCs w:val="16"/>
                                  </w:rPr>
                                </w:pPr>
                                <w:r>
                                  <w:rPr>
                                    <w:color w:val="0468B1"/>
                                    <w:sz w:val="16"/>
                                    <w:szCs w:val="16"/>
                                  </w:rPr>
                                  <w:t>NPSA-</w:t>
                                </w:r>
                                <w:r w:rsidR="00FC669C">
                                  <w:rPr>
                                    <w:color w:val="0468B1"/>
                                    <w:sz w:val="16"/>
                                    <w:szCs w:val="16"/>
                                  </w:rPr>
                                  <w:t>8</w:t>
                                </w:r>
                              </w:p>
                              <w:p w14:paraId="003FAC1B" w14:textId="063DBDFF" w:rsidR="00941778" w:rsidRPr="00FA4294" w:rsidRDefault="00941778" w:rsidP="00432784">
                                <w:pPr>
                                  <w:jc w:val="center"/>
                                  <w:rPr>
                                    <w:color w:val="0468B1"/>
                                    <w:sz w:val="16"/>
                                    <w:szCs w:val="16"/>
                                  </w:rPr>
                                </w:pPr>
                                <w:r>
                                  <w:rPr>
                                    <w:color w:val="0468B1"/>
                                    <w:sz w:val="16"/>
                                    <w:szCs w:val="16"/>
                                  </w:rPr>
                                  <w:t>(Peshawar)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21036085" name="Rectangle 1"/>
                          <wps:cNvSpPr/>
                          <wps:spPr>
                            <a:xfrm>
                              <a:off x="25404" y="1550711"/>
                              <a:ext cx="1054100" cy="744855"/>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677330D1" w14:textId="77777777" w:rsidR="00233D7A" w:rsidRDefault="00233D7A" w:rsidP="00233D7A">
                                <w:pPr>
                                  <w:jc w:val="center"/>
                                  <w:rPr>
                                    <w:color w:val="0468B1"/>
                                    <w:sz w:val="16"/>
                                    <w:szCs w:val="16"/>
                                  </w:rPr>
                                </w:pPr>
                                <w:r>
                                  <w:rPr>
                                    <w:color w:val="0468B1"/>
                                    <w:sz w:val="16"/>
                                    <w:szCs w:val="16"/>
                                  </w:rPr>
                                  <w:t>Senior Operation Associate</w:t>
                                </w:r>
                              </w:p>
                              <w:p w14:paraId="4924BF6E" w14:textId="77777777" w:rsidR="00233D7A" w:rsidRDefault="00233D7A" w:rsidP="00233D7A">
                                <w:pPr>
                                  <w:jc w:val="center"/>
                                  <w:rPr>
                                    <w:color w:val="0468B1"/>
                                    <w:sz w:val="16"/>
                                    <w:szCs w:val="16"/>
                                  </w:rPr>
                                </w:pPr>
                                <w:r>
                                  <w:rPr>
                                    <w:color w:val="0468B1"/>
                                    <w:sz w:val="16"/>
                                    <w:szCs w:val="16"/>
                                  </w:rPr>
                                  <w:t>NPSA-7</w:t>
                                </w:r>
                              </w:p>
                              <w:p w14:paraId="21D0C251" w14:textId="77777777" w:rsidR="00233D7A" w:rsidRPr="00FA4294" w:rsidRDefault="00233D7A" w:rsidP="00233D7A">
                                <w:pPr>
                                  <w:jc w:val="center"/>
                                  <w:rPr>
                                    <w:color w:val="0468B1"/>
                                    <w:sz w:val="16"/>
                                    <w:szCs w:val="16"/>
                                  </w:rPr>
                                </w:pPr>
                                <w:r>
                                  <w:rPr>
                                    <w:color w:val="0468B1"/>
                                    <w:sz w:val="16"/>
                                    <w:szCs w:val="16"/>
                                  </w:rPr>
                                  <w:t>(Islamabad)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43197978" name="Rectangle 1"/>
                          <wps:cNvSpPr/>
                          <wps:spPr>
                            <a:xfrm>
                              <a:off x="31754" y="0"/>
                              <a:ext cx="1054100" cy="744855"/>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1923ABE7" w14:textId="45D50E8F" w:rsidR="00432784" w:rsidRDefault="00432784" w:rsidP="00432784">
                                <w:pPr>
                                  <w:jc w:val="center"/>
                                  <w:rPr>
                                    <w:color w:val="0468B1"/>
                                    <w:sz w:val="16"/>
                                    <w:szCs w:val="16"/>
                                  </w:rPr>
                                </w:pPr>
                                <w:r>
                                  <w:rPr>
                                    <w:color w:val="0468B1"/>
                                    <w:sz w:val="16"/>
                                    <w:szCs w:val="16"/>
                                  </w:rPr>
                                  <w:t>Project Finance Analyst</w:t>
                                </w:r>
                              </w:p>
                              <w:p w14:paraId="088686CD" w14:textId="0E9A2CF3" w:rsidR="00432784" w:rsidRDefault="00432784" w:rsidP="00432784">
                                <w:pPr>
                                  <w:jc w:val="center"/>
                                  <w:rPr>
                                    <w:color w:val="0468B1"/>
                                    <w:sz w:val="16"/>
                                    <w:szCs w:val="16"/>
                                  </w:rPr>
                                </w:pPr>
                                <w:r>
                                  <w:rPr>
                                    <w:color w:val="0468B1"/>
                                    <w:sz w:val="16"/>
                                    <w:szCs w:val="16"/>
                                  </w:rPr>
                                  <w:t>NPSA-9</w:t>
                                </w:r>
                              </w:p>
                              <w:p w14:paraId="62954A85" w14:textId="4C8D1245" w:rsidR="00941778" w:rsidRPr="00FA4294" w:rsidRDefault="00941778" w:rsidP="00432784">
                                <w:pPr>
                                  <w:jc w:val="center"/>
                                  <w:rPr>
                                    <w:color w:val="0468B1"/>
                                    <w:sz w:val="16"/>
                                    <w:szCs w:val="16"/>
                                  </w:rPr>
                                </w:pPr>
                                <w:r>
                                  <w:rPr>
                                    <w:color w:val="0468B1"/>
                                    <w:sz w:val="16"/>
                                    <w:szCs w:val="16"/>
                                  </w:rPr>
                                  <w:t>(Peshawar)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31783113" name="Straight Connector 2"/>
                        <wps:cNvCnPr/>
                        <wps:spPr>
                          <a:xfrm>
                            <a:off x="1263650" y="0"/>
                            <a:ext cx="0" cy="3616960"/>
                          </a:xfrm>
                          <a:prstGeom prst="line">
                            <a:avLst/>
                          </a:prstGeom>
                        </wps:spPr>
                        <wps:style>
                          <a:lnRef idx="2">
                            <a:schemeClr val="accent1"/>
                          </a:lnRef>
                          <a:fillRef idx="0">
                            <a:schemeClr val="accent1"/>
                          </a:fillRef>
                          <a:effectRef idx="1">
                            <a:schemeClr val="accent1"/>
                          </a:effectRef>
                          <a:fontRef idx="minor">
                            <a:schemeClr val="tx1"/>
                          </a:fontRef>
                        </wps:style>
                        <wps:bodyPr/>
                      </wps:wsp>
                      <wps:wsp>
                        <wps:cNvPr id="1893618335" name="Straight Arrow Connector 3"/>
                        <wps:cNvCnPr/>
                        <wps:spPr>
                          <a:xfrm flipH="1">
                            <a:off x="1077896" y="431800"/>
                            <a:ext cx="183994" cy="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wps:wsp>
                        <wps:cNvPr id="1829186549" name="Straight Arrow Connector 3"/>
                        <wps:cNvCnPr/>
                        <wps:spPr>
                          <a:xfrm flipH="1">
                            <a:off x="1077895" y="1263650"/>
                            <a:ext cx="183994" cy="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wps:wsp>
                        <wps:cNvPr id="95210375" name="Straight Arrow Connector 3"/>
                        <wps:cNvCnPr/>
                        <wps:spPr>
                          <a:xfrm flipH="1">
                            <a:off x="1079500" y="2051050"/>
                            <a:ext cx="183994" cy="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wps:wsp>
                        <wps:cNvPr id="1452016504" name="Straight Arrow Connector 3"/>
                        <wps:cNvCnPr/>
                        <wps:spPr>
                          <a:xfrm flipH="1">
                            <a:off x="1079500" y="2863850"/>
                            <a:ext cx="183994" cy="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wps:wsp>
                        <wps:cNvPr id="732254949" name="Straight Arrow Connector 3"/>
                        <wps:cNvCnPr/>
                        <wps:spPr>
                          <a:xfrm flipH="1">
                            <a:off x="1077894" y="3616004"/>
                            <a:ext cx="183994" cy="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48B29F85" id="Group 11" o:spid="_x0000_s1091" style="position:absolute;left:0;text-align:left;margin-left:638.3pt;margin-top:12.1pt;width:97.45pt;height:343pt;z-index:251725312;mso-position-horizontal-relative:text;mso-position-vertical-relative:text;mso-width-relative:margin;mso-height-relative:margin" coordorigin="254" coordsize="12382,382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">
                <v:group id="_x0000_s1092" style="position:absolute;left:254;top:698;width:10604;height:37600" coordorigin="254" coordsize="10604,376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">
                  <v:rect id="_x0000_s1093" style="position:absolute;left:254;top:23355;width:10541;height:74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" fillcolor="white [3212]" strokecolor="#1f3763 [1604]" strokeweight="1pt">
                    <v:textbox>
                      <w:txbxContent>
                        <w:p w14:paraId="191FED06" w14:textId="77777777" w:rsidR="00233D7A" w:rsidRDefault="00233D7A" w:rsidP="00233D7A">
                          <w:pPr>
                            <w:jc w:val="center"/>
                            <w:rPr>
                              <w:color w:val="0468B1"/>
                              <w:sz w:val="16"/>
                              <w:szCs w:val="16"/>
                            </w:rPr>
                          </w:pPr>
                          <w:r>
                            <w:rPr>
                              <w:color w:val="0468B1"/>
                              <w:sz w:val="16"/>
                              <w:szCs w:val="16"/>
                            </w:rPr>
                            <w:t>Finance Associate</w:t>
                          </w:r>
                        </w:p>
                        <w:p w14:paraId="78D4CA68" w14:textId="77777777" w:rsidR="00233D7A" w:rsidRDefault="00233D7A" w:rsidP="00233D7A">
                          <w:pPr>
                            <w:jc w:val="center"/>
                            <w:rPr>
                              <w:color w:val="0468B1"/>
                              <w:sz w:val="16"/>
                              <w:szCs w:val="16"/>
                            </w:rPr>
                          </w:pPr>
                          <w:r>
                            <w:rPr>
                              <w:color w:val="0468B1"/>
                              <w:sz w:val="16"/>
                              <w:szCs w:val="16"/>
                            </w:rPr>
                            <w:t>NPSA-6</w:t>
                          </w:r>
                        </w:p>
                        <w:p w14:paraId="1665DFB6" w14:textId="77777777" w:rsidR="00233D7A" w:rsidRDefault="00233D7A" w:rsidP="00233D7A">
                          <w:pPr>
                            <w:jc w:val="center"/>
                            <w:rPr>
                              <w:color w:val="0468B1"/>
                              <w:sz w:val="16"/>
                              <w:szCs w:val="16"/>
                            </w:rPr>
                          </w:pPr>
                          <w:r>
                            <w:rPr>
                              <w:color w:val="0468B1"/>
                              <w:sz w:val="16"/>
                              <w:szCs w:val="16"/>
                            </w:rPr>
                            <w:t>(Islamabad)</w:t>
                          </w:r>
                        </w:p>
                        <w:p w14:paraId="5D43FA32" w14:textId="77777777" w:rsidR="00233D7A" w:rsidRDefault="00233D7A" w:rsidP="00233D7A">
                          <w:pPr>
                            <w:jc w:val="center"/>
                            <w:rPr>
                              <w:color w:val="FF0000"/>
                              <w:sz w:val="16"/>
                              <w:szCs w:val="16"/>
                            </w:rPr>
                          </w:pPr>
                          <w:r w:rsidRPr="00B26EAB">
                            <w:rPr>
                              <w:color w:val="FF0000"/>
                              <w:sz w:val="16"/>
                              <w:szCs w:val="16"/>
                            </w:rPr>
                            <w:t>Vacant</w:t>
                          </w:r>
                        </w:p>
                        <w:p w14:paraId="46401BBA" w14:textId="0D5FC446" w:rsidR="00941778" w:rsidRPr="00FA4294" w:rsidRDefault="00941778" w:rsidP="00432784">
                          <w:pPr>
                            <w:jc w:val="center"/>
                            <w:rPr>
                              <w:color w:val="0468B1"/>
                              <w:sz w:val="16"/>
                              <w:szCs w:val="16"/>
                            </w:rPr>
                          </w:pPr>
                        </w:p>
                      </w:txbxContent>
                    </v:textbox>
                  </v:rect>
                  <v:rect id="_x0000_s1094" style="position:absolute;left:317;top:31212;width:10541;height:639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" fillcolor="white [3212]" strokecolor="#1f3763 [1604]" strokeweight="1pt">
                    <v:textbox>
                      <w:txbxContent>
                        <w:p w14:paraId="185E9906" w14:textId="77777777" w:rsidR="00233D7A" w:rsidRDefault="00233D7A" w:rsidP="00233D7A">
                          <w:pPr>
                            <w:spacing w:after="40"/>
                            <w:rPr>
                              <w:color w:val="0468B1"/>
                              <w:sz w:val="16"/>
                              <w:szCs w:val="16"/>
                            </w:rPr>
                          </w:pPr>
                          <w:r>
                            <w:rPr>
                              <w:color w:val="0468B1"/>
                              <w:sz w:val="16"/>
                              <w:szCs w:val="16"/>
                            </w:rPr>
                            <w:t>Operations Clerk</w:t>
                          </w:r>
                        </w:p>
                        <w:p w14:paraId="00214B22" w14:textId="77777777" w:rsidR="00233D7A" w:rsidRDefault="00233D7A" w:rsidP="00233D7A">
                          <w:pPr>
                            <w:spacing w:after="40"/>
                            <w:jc w:val="center"/>
                            <w:rPr>
                              <w:color w:val="0468B1"/>
                              <w:sz w:val="16"/>
                              <w:szCs w:val="16"/>
                            </w:rPr>
                          </w:pPr>
                          <w:r>
                            <w:rPr>
                              <w:color w:val="0468B1"/>
                              <w:sz w:val="16"/>
                              <w:szCs w:val="16"/>
                            </w:rPr>
                            <w:t>NPSA-4</w:t>
                          </w:r>
                        </w:p>
                        <w:p w14:paraId="184C0390" w14:textId="77777777" w:rsidR="00233D7A" w:rsidRDefault="00233D7A" w:rsidP="00233D7A">
                          <w:pPr>
                            <w:spacing w:after="40"/>
                            <w:jc w:val="center"/>
                            <w:rPr>
                              <w:color w:val="0468B1"/>
                              <w:sz w:val="16"/>
                              <w:szCs w:val="16"/>
                            </w:rPr>
                          </w:pPr>
                          <w:r>
                            <w:rPr>
                              <w:color w:val="0468B1"/>
                              <w:sz w:val="16"/>
                              <w:szCs w:val="16"/>
                            </w:rPr>
                            <w:t>(Peshawar)</w:t>
                          </w:r>
                        </w:p>
                        <w:p w14:paraId="3731653C" w14:textId="77777777" w:rsidR="00233D7A" w:rsidRPr="00B26EAB" w:rsidRDefault="00233D7A" w:rsidP="00233D7A">
                          <w:pPr>
                            <w:spacing w:after="40"/>
                            <w:jc w:val="center"/>
                            <w:rPr>
                              <w:color w:val="FF0000"/>
                              <w:sz w:val="16"/>
                              <w:szCs w:val="16"/>
                            </w:rPr>
                          </w:pPr>
                          <w:r w:rsidRPr="00B26EAB">
                            <w:rPr>
                              <w:color w:val="FF0000"/>
                              <w:sz w:val="16"/>
                              <w:szCs w:val="16"/>
                            </w:rPr>
                            <w:t>Vacant</w:t>
                          </w:r>
                        </w:p>
                        <w:p w14:paraId="015D6276" w14:textId="77777777" w:rsidR="00233D7A" w:rsidRPr="00B26EAB" w:rsidRDefault="00233D7A" w:rsidP="00D14DF6">
                          <w:pPr>
                            <w:jc w:val="center"/>
                            <w:rPr>
                              <w:color w:val="FF0000"/>
                              <w:sz w:val="16"/>
                              <w:szCs w:val="16"/>
                            </w:rPr>
                          </w:pPr>
                        </w:p>
                      </w:txbxContent>
                    </v:textbox>
                  </v:rect>
                  <v:rect id="_x0000_s1095" style="position:absolute;left:317;top:7721;width:10541;height:74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" fillcolor="white [3212]" strokecolor="#1f3763 [1604]" strokeweight="1pt">
                    <v:textbox>
                      <w:txbxContent>
                        <w:p w14:paraId="29BC1C84" w14:textId="05D71D3F" w:rsidR="00432784" w:rsidRDefault="00432784" w:rsidP="00432784">
                          <w:pPr>
                            <w:jc w:val="center"/>
                            <w:rPr>
                              <w:color w:val="0468B1"/>
                              <w:sz w:val="16"/>
                              <w:szCs w:val="16"/>
                            </w:rPr>
                          </w:pPr>
                          <w:r>
                            <w:rPr>
                              <w:color w:val="0468B1"/>
                              <w:sz w:val="16"/>
                              <w:szCs w:val="16"/>
                            </w:rPr>
                            <w:t>Project Procurement Officer</w:t>
                          </w:r>
                        </w:p>
                        <w:p w14:paraId="309EAB8D" w14:textId="1F296DC2" w:rsidR="00432784" w:rsidRDefault="00432784" w:rsidP="00432784">
                          <w:pPr>
                            <w:jc w:val="center"/>
                            <w:rPr>
                              <w:color w:val="0468B1"/>
                              <w:sz w:val="16"/>
                              <w:szCs w:val="16"/>
                            </w:rPr>
                          </w:pPr>
                          <w:r>
                            <w:rPr>
                              <w:color w:val="0468B1"/>
                              <w:sz w:val="16"/>
                              <w:szCs w:val="16"/>
                            </w:rPr>
                            <w:t>NPSA-</w:t>
                          </w:r>
                          <w:r w:rsidR="00FC669C">
                            <w:rPr>
                              <w:color w:val="0468B1"/>
                              <w:sz w:val="16"/>
                              <w:szCs w:val="16"/>
                            </w:rPr>
                            <w:t>8</w:t>
                          </w:r>
                        </w:p>
                        <w:p w14:paraId="003FAC1B" w14:textId="063DBDFF" w:rsidR="00941778" w:rsidRPr="00FA4294" w:rsidRDefault="00941778" w:rsidP="00432784">
                          <w:pPr>
                            <w:jc w:val="center"/>
                            <w:rPr>
                              <w:color w:val="0468B1"/>
                              <w:sz w:val="16"/>
                              <w:szCs w:val="16"/>
                            </w:rPr>
                          </w:pPr>
                          <w:r>
                            <w:rPr>
                              <w:color w:val="0468B1"/>
                              <w:sz w:val="16"/>
                              <w:szCs w:val="16"/>
                            </w:rPr>
                            <w:t>(Peshawar)</w:t>
                          </w:r>
                        </w:p>
                      </w:txbxContent>
                    </v:textbox>
                  </v:rect>
                  <v:rect id="_x0000_s1096" style="position:absolute;left:254;top:15507;width:10541;height:74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" fillcolor="white [3212]" strokecolor="#1f3763 [1604]" strokeweight="1pt">
                    <v:textbox>
                      <w:txbxContent>
                        <w:p w14:paraId="677330D1" w14:textId="77777777" w:rsidR="00233D7A" w:rsidRDefault="00233D7A" w:rsidP="00233D7A">
                          <w:pPr>
                            <w:jc w:val="center"/>
                            <w:rPr>
                              <w:color w:val="0468B1"/>
                              <w:sz w:val="16"/>
                              <w:szCs w:val="16"/>
                            </w:rPr>
                          </w:pPr>
                          <w:r>
                            <w:rPr>
                              <w:color w:val="0468B1"/>
                              <w:sz w:val="16"/>
                              <w:szCs w:val="16"/>
                            </w:rPr>
                            <w:t>Senior Operation Associate</w:t>
                          </w:r>
                        </w:p>
                        <w:p w14:paraId="4924BF6E" w14:textId="77777777" w:rsidR="00233D7A" w:rsidRDefault="00233D7A" w:rsidP="00233D7A">
                          <w:pPr>
                            <w:jc w:val="center"/>
                            <w:rPr>
                              <w:color w:val="0468B1"/>
                              <w:sz w:val="16"/>
                              <w:szCs w:val="16"/>
                            </w:rPr>
                          </w:pPr>
                          <w:r>
                            <w:rPr>
                              <w:color w:val="0468B1"/>
                              <w:sz w:val="16"/>
                              <w:szCs w:val="16"/>
                            </w:rPr>
                            <w:t>NPSA-7</w:t>
                          </w:r>
                        </w:p>
                        <w:p w14:paraId="21D0C251" w14:textId="77777777" w:rsidR="00233D7A" w:rsidRPr="00FA4294" w:rsidRDefault="00233D7A" w:rsidP="00233D7A">
                          <w:pPr>
                            <w:jc w:val="center"/>
                            <w:rPr>
                              <w:color w:val="0468B1"/>
                              <w:sz w:val="16"/>
                              <w:szCs w:val="16"/>
                            </w:rPr>
                          </w:pPr>
                          <w:r>
                            <w:rPr>
                              <w:color w:val="0468B1"/>
                              <w:sz w:val="16"/>
                              <w:szCs w:val="16"/>
                            </w:rPr>
                            <w:t>(Islamabad)</w:t>
                          </w:r>
                        </w:p>
                      </w:txbxContent>
                    </v:textbox>
                  </v:rect>
                  <v:rect id="_x0000_s1097" style="position:absolute;left:317;width:10541;height:74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" fillcolor="white [3212]" strokecolor="#1f3763 [1604]" strokeweight="1pt">
                    <v:textbox>
                      <w:txbxContent>
                        <w:p w14:paraId="1923ABE7" w14:textId="45D50E8F" w:rsidR="00432784" w:rsidRDefault="00432784" w:rsidP="00432784">
                          <w:pPr>
                            <w:jc w:val="center"/>
                            <w:rPr>
                              <w:color w:val="0468B1"/>
                              <w:sz w:val="16"/>
                              <w:szCs w:val="16"/>
                            </w:rPr>
                          </w:pPr>
                          <w:r>
                            <w:rPr>
                              <w:color w:val="0468B1"/>
                              <w:sz w:val="16"/>
                              <w:szCs w:val="16"/>
                            </w:rPr>
                            <w:t>Project Finance Analyst</w:t>
                          </w:r>
                        </w:p>
                        <w:p w14:paraId="088686CD" w14:textId="0E9A2CF3" w:rsidR="00432784" w:rsidRDefault="00432784" w:rsidP="00432784">
                          <w:pPr>
                            <w:jc w:val="center"/>
                            <w:rPr>
                              <w:color w:val="0468B1"/>
                              <w:sz w:val="16"/>
                              <w:szCs w:val="16"/>
                            </w:rPr>
                          </w:pPr>
                          <w:r>
                            <w:rPr>
                              <w:color w:val="0468B1"/>
                              <w:sz w:val="16"/>
                              <w:szCs w:val="16"/>
                            </w:rPr>
                            <w:t>NPSA-9</w:t>
                          </w:r>
                        </w:p>
                        <w:p w14:paraId="62954A85" w14:textId="4C8D1245" w:rsidR="00941778" w:rsidRPr="00FA4294" w:rsidRDefault="00941778" w:rsidP="00432784">
                          <w:pPr>
                            <w:jc w:val="center"/>
                            <w:rPr>
                              <w:color w:val="0468B1"/>
                              <w:sz w:val="16"/>
                              <w:szCs w:val="16"/>
                            </w:rPr>
                          </w:pPr>
                          <w:r>
                            <w:rPr>
                              <w:color w:val="0468B1"/>
                              <w:sz w:val="16"/>
                              <w:szCs w:val="16"/>
                            </w:rPr>
                            <w:t>(Peshawar)</w:t>
                          </w:r>
                        </w:p>
                      </w:txbxContent>
                    </v:textbox>
                  </v:rect>
                </v:group>
                <v:line id="Straight Connector 2" o:spid="_x0000_s1098" style="position:absolute;visibility:visible;mso-wrap-style:square" from="12636,0" to="12636,361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" strokecolor="#4472c4 [3204]" strokeweight="1pt">
                  <v:stroke joinstyle="miter"/>
                </v:line>
                <v:shape id="Straight Arrow Connector 3" o:spid="_x0000_s1099" type="#_x0000_t32" style="position:absolute;left:10778;top:4318;width:1840;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" strokecolor="#4472c4 [3204]" strokeweight="1pt">
                  <v:stroke endarrow="block" joinstyle="miter"/>
                </v:shape>
                <v:shape id="Straight Arrow Connector 3" o:spid="_x0000_s1100" type="#_x0000_t32" style="position:absolute;left:10778;top:12636;width:1840;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" strokecolor="#4472c4 [3204]" strokeweight="1pt">
                  <v:stroke endarrow="block" joinstyle="miter"/>
                </v:shape>
                <v:shape id="Straight Arrow Connector 3" o:spid="_x0000_s1101" type="#_x0000_t32" style="position:absolute;left:10795;top:20510;width:1839;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" strokecolor="#4472c4 [3204]" strokeweight="1pt">
                  <v:stroke endarrow="block" joinstyle="miter"/>
                </v:shape>
                <v:shape id="Straight Arrow Connector 3" o:spid="_x0000_s1102" type="#_x0000_t32" style="position:absolute;left:10795;top:28638;width:1839;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" strokecolor="#4472c4 [3204]" strokeweight="1pt">
                  <v:stroke endarrow="block" joinstyle="miter"/>
                </v:shape>
                <v:shape id="Straight Arrow Connector 3" o:spid="_x0000_s1103" type="#_x0000_t32" style="position:absolute;left:10778;top:36160;width:1840;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" strokecolor="#4472c4 [3204]" strokeweight="1pt">
                  <v:stroke endarrow="block" joinstyle="miter"/>
                </v:shape>
              </v:group>
            </w:pict>
          </mc:Fallback>
        </mc:AlternateContent>
      </w:r>
    </w:p>
    <w:p w14:paraId="3D89210D" w14:textId="0B8FFF2D" w:rsidR="006B0068" w:rsidRPr="00F0044F" w:rsidRDefault="006B0068" w:rsidP="006B0068">
      <w:pPr>
        <w:tabs>
          <w:tab w:val="left" w:pos="2107"/>
        </w:tabs>
        <w:rPr>
          <w:lang w:val="en-US"/>
        </w:rPr>
      </w:pPr>
      <w:r w:rsidRPr="00F0044F">
        <w:rPr>
          <w:noProof/>
          <w:color w:val="2B579A"/>
          <w:shd w:val="clear" w:color="auto" w:fill="E6E6E6"/>
          <w:lang w:val="en-US"/>
        </w:rPr>
        <mc:AlternateContent>
          <mc:Choice Requires="wps">
            <w:drawing>
              <wp:anchor distT="0" distB="0" distL="114300" distR="114300" simplePos="0" relativeHeight="251647488" behindDoc="0" locked="0" layoutInCell="1" allowOverlap="1" wp14:anchorId="04F2BDCC" wp14:editId="1A4A7D9D">
                <wp:simplePos x="0" y="0"/>
                <wp:positionH relativeFrom="column">
                  <wp:posOffset>9368790</wp:posOffset>
                </wp:positionH>
                <wp:positionV relativeFrom="paragraph">
                  <wp:posOffset>1890395</wp:posOffset>
                </wp:positionV>
                <wp:extent cx="27305" cy="0"/>
                <wp:effectExtent l="0" t="0" r="10795" b="12700"/>
                <wp:wrapNone/>
                <wp:docPr id="981796106" name="Straight Connector 981796106"/>
                <wp:cNvGraphicFramePr/>
                <a:graphic xmlns:a="http://schemas.openxmlformats.org/drawingml/2006/main">
                  <a:graphicData uri="http://schemas.microsoft.com/office/word/2010/wordprocessingShape">
                    <wps:wsp>
                      <wps:cNvCnPr/>
                      <wps:spPr>
                        <a:xfrm>
                          <a:off x="0" y="0"/>
                          <a:ext cx="27305"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26D8733E" id="Straight Connector 981796106" o:spid="_x0000_s1026" style="position:absolute;z-index:251647488;visibility:visible;mso-wrap-style:square;mso-wrap-distance-left:9pt;mso-wrap-distance-top:0;mso-wrap-distance-right:9pt;mso-wrap-distance-bottom:0;mso-position-horizontal:absolute;mso-position-horizontal-relative:text;mso-position-vertical:absolute;mso-position-vertical-relative:text" from="737.7pt,148.85pt" to="739.85pt,14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" strokecolor="#4472c4 [3204]" strokeweight="1pt">
                <v:stroke joinstyle="miter"/>
              </v:line>
            </w:pict>
          </mc:Fallback>
        </mc:AlternateContent>
      </w:r>
      <w:r w:rsidRPr="00F0044F">
        <w:rPr>
          <w:noProof/>
          <w:color w:val="2B579A"/>
          <w:shd w:val="clear" w:color="auto" w:fill="E6E6E6"/>
          <w:lang w:val="en-US"/>
        </w:rPr>
        <mc:AlternateContent>
          <mc:Choice Requires="wps">
            <w:drawing>
              <wp:anchor distT="0" distB="0" distL="114300" distR="114300" simplePos="0" relativeHeight="251641344" behindDoc="0" locked="0" layoutInCell="1" allowOverlap="1" wp14:anchorId="012A62D1" wp14:editId="3E67418C">
                <wp:simplePos x="0" y="0"/>
                <wp:positionH relativeFrom="column">
                  <wp:posOffset>9368790</wp:posOffset>
                </wp:positionH>
                <wp:positionV relativeFrom="paragraph">
                  <wp:posOffset>1890395</wp:posOffset>
                </wp:positionV>
                <wp:extent cx="0" cy="0"/>
                <wp:effectExtent l="0" t="0" r="0" b="0"/>
                <wp:wrapNone/>
                <wp:docPr id="49" name="Straight Connector 49"/>
                <wp:cNvGraphicFramePr/>
                <a:graphic xmlns:a="http://schemas.openxmlformats.org/drawingml/2006/main">
                  <a:graphicData uri="http://schemas.microsoft.com/office/word/2010/wordprocessingShape">
                    <wps:wsp>
                      <wps:cNvCnPr/>
                      <wps:spPr>
                        <a:xfrm>
                          <a:off x="0" y="0"/>
                          <a:ext cx="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581E138" id="Straight Connector 49" o:spid="_x0000_s1026" style="position:absolute;z-index:251641344;visibility:visible;mso-wrap-style:square;mso-wrap-distance-left:9pt;mso-wrap-distance-top:0;mso-wrap-distance-right:9pt;mso-wrap-distance-bottom:0;mso-position-horizontal:absolute;mso-position-horizontal-relative:text;mso-position-vertical:absolute;mso-position-vertical-relative:text" from="737.7pt,148.85pt" to="737.7pt,14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" strokecolor="#4472c4 [3204]" strokeweight=".5pt">
                <v:stroke joinstyle="miter"/>
              </v:line>
            </w:pict>
          </mc:Fallback>
        </mc:AlternateContent>
      </w:r>
      <w:r w:rsidRPr="00F0044F">
        <w:rPr>
          <w:noProof/>
          <w:color w:val="2B579A"/>
          <w:shd w:val="clear" w:color="auto" w:fill="E6E6E6"/>
          <w:lang w:val="en-US"/>
        </w:rPr>
        <mc:AlternateContent>
          <mc:Choice Requires="wps">
            <w:drawing>
              <wp:anchor distT="0" distB="0" distL="114300" distR="114300" simplePos="0" relativeHeight="251635200" behindDoc="0" locked="0" layoutInCell="1" allowOverlap="1" wp14:anchorId="3D5BA627" wp14:editId="0609BB68">
                <wp:simplePos x="0" y="0"/>
                <wp:positionH relativeFrom="column">
                  <wp:posOffset>6841067</wp:posOffset>
                </wp:positionH>
                <wp:positionV relativeFrom="paragraph">
                  <wp:posOffset>4538557</wp:posOffset>
                </wp:positionV>
                <wp:extent cx="0" cy="0"/>
                <wp:effectExtent l="0" t="0" r="0" b="0"/>
                <wp:wrapNone/>
                <wp:docPr id="88" name="Straight Connector 88"/>
                <wp:cNvGraphicFramePr/>
                <a:graphic xmlns:a="http://schemas.openxmlformats.org/drawingml/2006/main">
                  <a:graphicData uri="http://schemas.microsoft.com/office/word/2010/wordprocessingShape">
                    <wps:wsp>
                      <wps:cNvCnPr/>
                      <wps:spPr>
                        <a:xfrm>
                          <a:off x="0" y="0"/>
                          <a:ext cx="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80051D9" id="Straight Connector 88" o:spid="_x0000_s1026" style="position:absolute;z-index:251635200;visibility:visible;mso-wrap-style:square;mso-wrap-distance-left:9pt;mso-wrap-distance-top:0;mso-wrap-distance-right:9pt;mso-wrap-distance-bottom:0;mso-position-horizontal:absolute;mso-position-horizontal-relative:text;mso-position-vertical:absolute;mso-position-vertical-relative:text" from="538.65pt,357.35pt" to="538.65pt,35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" strokecolor="#4472c4 [3204]" strokeweight=".5pt">
                <v:stroke joinstyle="miter"/>
              </v:line>
            </w:pict>
          </mc:Fallback>
        </mc:AlternateContent>
      </w:r>
      <w:r w:rsidRPr="00F0044F">
        <w:rPr>
          <w:noProof/>
          <w:color w:val="2B579A"/>
          <w:shd w:val="clear" w:color="auto" w:fill="E6E6E6"/>
          <w:lang w:val="en-US"/>
        </w:rPr>
        <mc:AlternateContent>
          <mc:Choice Requires="wps">
            <w:drawing>
              <wp:anchor distT="0" distB="0" distL="114300" distR="114300" simplePos="0" relativeHeight="251629056" behindDoc="0" locked="0" layoutInCell="1" allowOverlap="1" wp14:anchorId="3031F16A" wp14:editId="23797853">
                <wp:simplePos x="0" y="0"/>
                <wp:positionH relativeFrom="column">
                  <wp:posOffset>5206788</wp:posOffset>
                </wp:positionH>
                <wp:positionV relativeFrom="paragraph">
                  <wp:posOffset>2777702</wp:posOffset>
                </wp:positionV>
                <wp:extent cx="212" cy="0"/>
                <wp:effectExtent l="0" t="0" r="0" b="0"/>
                <wp:wrapNone/>
                <wp:docPr id="83" name="Straight Connector 83"/>
                <wp:cNvGraphicFramePr/>
                <a:graphic xmlns:a="http://schemas.openxmlformats.org/drawingml/2006/main">
                  <a:graphicData uri="http://schemas.microsoft.com/office/word/2010/wordprocessingShape">
                    <wps:wsp>
                      <wps:cNvCnPr/>
                      <wps:spPr>
                        <a:xfrm flipH="1">
                          <a:off x="0" y="0"/>
                          <a:ext cx="212"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F3D0DFE" id="Straight Connector 83" o:spid="_x0000_s1026" style="position:absolute;flip:x;z-index:25162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0pt,218.7pt" to="410pt,21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" strokecolor="#4472c4 [3204]" strokeweight=".5pt">
                <v:stroke joinstyle="miter"/>
              </v:line>
            </w:pict>
          </mc:Fallback>
        </mc:AlternateContent>
      </w:r>
      <w:r w:rsidRPr="00F0044F">
        <w:rPr>
          <w:noProof/>
          <w:color w:val="2B579A"/>
          <w:shd w:val="clear" w:color="auto" w:fill="E6E6E6"/>
          <w:lang w:val="en-US"/>
        </w:rPr>
        <mc:AlternateContent>
          <mc:Choice Requires="wps">
            <w:drawing>
              <wp:anchor distT="0" distB="0" distL="114300" distR="114300" simplePos="0" relativeHeight="251622912" behindDoc="0" locked="0" layoutInCell="1" allowOverlap="1" wp14:anchorId="3A9B7C4C" wp14:editId="0F3C9DAC">
                <wp:simplePos x="0" y="0"/>
                <wp:positionH relativeFrom="column">
                  <wp:posOffset>5206788</wp:posOffset>
                </wp:positionH>
                <wp:positionV relativeFrom="paragraph">
                  <wp:posOffset>2693035</wp:posOffset>
                </wp:positionV>
                <wp:extent cx="212" cy="0"/>
                <wp:effectExtent l="0" t="0" r="0" b="0"/>
                <wp:wrapNone/>
                <wp:docPr id="1682159727" name="Straight Connector 1682159727"/>
                <wp:cNvGraphicFramePr/>
                <a:graphic xmlns:a="http://schemas.openxmlformats.org/drawingml/2006/main">
                  <a:graphicData uri="http://schemas.microsoft.com/office/word/2010/wordprocessingShape">
                    <wps:wsp>
                      <wps:cNvCnPr/>
                      <wps:spPr>
                        <a:xfrm flipH="1">
                          <a:off x="0" y="0"/>
                          <a:ext cx="212"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B3148E8" id="Straight Connector 1682159727" o:spid="_x0000_s1026" style="position:absolute;flip:x;z-index:2516229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10pt,212.05pt" to="410pt,2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" strokecolor="#4472c4 [3204]" strokeweight=".5pt">
                <v:stroke joinstyle="miter"/>
              </v:line>
            </w:pict>
          </mc:Fallback>
        </mc:AlternateContent>
      </w:r>
      <w:r w:rsidRPr="00F0044F">
        <w:rPr>
          <w:noProof/>
          <w:color w:val="2B579A"/>
          <w:shd w:val="clear" w:color="auto" w:fill="E6E6E6"/>
          <w:lang w:val="en-US"/>
        </w:rPr>
        <mc:AlternateContent>
          <mc:Choice Requires="wps">
            <w:drawing>
              <wp:anchor distT="0" distB="0" distL="114300" distR="114300" simplePos="0" relativeHeight="251616768" behindDoc="0" locked="0" layoutInCell="1" allowOverlap="1" wp14:anchorId="68739450" wp14:editId="3EB05F16">
                <wp:simplePos x="0" y="0"/>
                <wp:positionH relativeFrom="column">
                  <wp:posOffset>3606800</wp:posOffset>
                </wp:positionH>
                <wp:positionV relativeFrom="paragraph">
                  <wp:posOffset>1931035</wp:posOffset>
                </wp:positionV>
                <wp:extent cx="0" cy="0"/>
                <wp:effectExtent l="0" t="0" r="0" b="0"/>
                <wp:wrapNone/>
                <wp:docPr id="1086557444" name="Straight Connector 1086557444"/>
                <wp:cNvGraphicFramePr/>
                <a:graphic xmlns:a="http://schemas.openxmlformats.org/drawingml/2006/main">
                  <a:graphicData uri="http://schemas.microsoft.com/office/word/2010/wordprocessingShape">
                    <wps:wsp>
                      <wps:cNvCnPr/>
                      <wps:spPr>
                        <a:xfrm>
                          <a:off x="0" y="0"/>
                          <a:ext cx="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37FD9C3" id="Straight Connector 1086557444" o:spid="_x0000_s1026" style="position:absolute;z-index:251616768;visibility:visible;mso-wrap-style:square;mso-wrap-distance-left:9pt;mso-wrap-distance-top:0;mso-wrap-distance-right:9pt;mso-wrap-distance-bottom:0;mso-position-horizontal:absolute;mso-position-horizontal-relative:text;mso-position-vertical:absolute;mso-position-vertical-relative:text" from="284pt,152.05pt" to="284pt,15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" strokecolor="#4472c4 [3204]" strokeweight=".5pt">
                <v:stroke joinstyle="miter"/>
              </v:line>
            </w:pict>
          </mc:Fallback>
        </mc:AlternateContent>
      </w:r>
      <w:r w:rsidRPr="00F0044F">
        <w:rPr>
          <w:lang w:val="en-US"/>
        </w:rPr>
        <w:tab/>
      </w:r>
    </w:p>
    <w:p w14:paraId="42CF19D9" w14:textId="34023F5C" w:rsidR="009A7691" w:rsidRPr="00F0044F" w:rsidRDefault="009A7691" w:rsidP="006B0068">
      <w:pPr>
        <w:tabs>
          <w:tab w:val="left" w:pos="2107"/>
        </w:tabs>
        <w:rPr>
          <w:lang w:val="en-US"/>
        </w:rPr>
      </w:pPr>
    </w:p>
    <w:p w14:paraId="00CB8B75" w14:textId="07FC07D9" w:rsidR="009A7691" w:rsidRPr="00F0044F" w:rsidRDefault="009A7691" w:rsidP="006B0068">
      <w:pPr>
        <w:tabs>
          <w:tab w:val="left" w:pos="2107"/>
        </w:tabs>
        <w:rPr>
          <w:lang w:val="en-US"/>
        </w:rPr>
      </w:pPr>
    </w:p>
    <w:p w14:paraId="1B665D87" w14:textId="4626844D" w:rsidR="009A7691" w:rsidRPr="00F0044F" w:rsidRDefault="009A7691" w:rsidP="006B0068">
      <w:pPr>
        <w:tabs>
          <w:tab w:val="left" w:pos="2107"/>
        </w:tabs>
        <w:rPr>
          <w:lang w:val="en-US"/>
        </w:rPr>
      </w:pPr>
    </w:p>
    <w:p w14:paraId="0AE17CC0" w14:textId="10C2D679" w:rsidR="009A7691" w:rsidRPr="00F0044F" w:rsidRDefault="009A7691" w:rsidP="006B0068">
      <w:pPr>
        <w:tabs>
          <w:tab w:val="left" w:pos="2107"/>
        </w:tabs>
        <w:rPr>
          <w:lang w:val="en-US"/>
        </w:rPr>
      </w:pPr>
    </w:p>
    <w:p w14:paraId="40D4EC90" w14:textId="375A5783" w:rsidR="009A7691" w:rsidRPr="00F0044F" w:rsidRDefault="009A7691" w:rsidP="006B0068">
      <w:pPr>
        <w:tabs>
          <w:tab w:val="left" w:pos="2107"/>
        </w:tabs>
        <w:rPr>
          <w:lang w:val="en-US"/>
        </w:rPr>
      </w:pPr>
    </w:p>
    <w:p w14:paraId="2E8530B5" w14:textId="2A24BFEF" w:rsidR="009A7691" w:rsidRPr="00F0044F" w:rsidRDefault="009A7691" w:rsidP="006B0068">
      <w:pPr>
        <w:tabs>
          <w:tab w:val="left" w:pos="2107"/>
        </w:tabs>
        <w:rPr>
          <w:lang w:val="en-US"/>
        </w:rPr>
      </w:pPr>
    </w:p>
    <w:p w14:paraId="3A3ACB16" w14:textId="77777777" w:rsidR="00B22752" w:rsidRPr="00F0044F" w:rsidRDefault="00B22752" w:rsidP="00B26EAB">
      <w:pPr>
        <w:rPr>
          <w:lang w:val="en-US"/>
        </w:rPr>
      </w:pPr>
    </w:p>
    <w:p w14:paraId="6B14CB19" w14:textId="25B503E6" w:rsidR="00B22752" w:rsidRPr="00F0044F" w:rsidRDefault="00B22752" w:rsidP="00B26EAB">
      <w:pPr>
        <w:rPr>
          <w:lang w:val="en-US"/>
        </w:rPr>
      </w:pPr>
    </w:p>
    <w:p w14:paraId="4EFE8529" w14:textId="77777777" w:rsidR="00B22752" w:rsidRPr="00F0044F" w:rsidRDefault="00B22752" w:rsidP="00B26EAB">
      <w:pPr>
        <w:rPr>
          <w:lang w:val="en-US"/>
        </w:rPr>
      </w:pPr>
    </w:p>
    <w:p w14:paraId="6F31A9C8" w14:textId="7CA98F1E" w:rsidR="00B22752" w:rsidRPr="00F0044F" w:rsidRDefault="00B22752" w:rsidP="00B22752">
      <w:pPr>
        <w:rPr>
          <w:lang w:val="en-US"/>
        </w:rPr>
      </w:pPr>
    </w:p>
    <w:p w14:paraId="662397B5" w14:textId="296960F2" w:rsidR="00B22752" w:rsidRPr="00F0044F" w:rsidRDefault="00B22752" w:rsidP="00B22752">
      <w:pPr>
        <w:rPr>
          <w:lang w:val="en-US"/>
        </w:rPr>
      </w:pPr>
    </w:p>
    <w:p w14:paraId="776BFAD7" w14:textId="3B360969" w:rsidR="006B0068" w:rsidRPr="00F0044F" w:rsidRDefault="00B22752" w:rsidP="00B26EAB">
      <w:pPr>
        <w:tabs>
          <w:tab w:val="left" w:pos="11850"/>
        </w:tabs>
        <w:rPr>
          <w:lang w:val="en-US"/>
        </w:rPr>
      </w:pPr>
      <w:r w:rsidRPr="00F0044F">
        <w:rPr>
          <w:lang w:val="en-US"/>
        </w:rPr>
        <w:tab/>
      </w:r>
    </w:p>
    <w:p w14:paraId="73003461" w14:textId="2AF0B44C" w:rsidR="006B0068" w:rsidRPr="00F0044F" w:rsidRDefault="006B0068" w:rsidP="00F0044F">
      <w:pPr>
        <w:rPr>
          <w:lang w:val="en-US"/>
        </w:rPr>
      </w:pPr>
    </w:p>
    <w:p w14:paraId="0B2A14E1" w14:textId="3DFF63CD" w:rsidR="006B0068" w:rsidRPr="00F0044F" w:rsidRDefault="006B0068" w:rsidP="00F0044F">
      <w:pPr>
        <w:rPr>
          <w:lang w:val="en-US"/>
        </w:rPr>
      </w:pPr>
    </w:p>
    <w:p w14:paraId="66DDAA06" w14:textId="5F6A5469" w:rsidR="006B0068" w:rsidRPr="00F0044F" w:rsidRDefault="006B0068" w:rsidP="00F0044F">
      <w:pPr>
        <w:rPr>
          <w:lang w:val="en-US"/>
        </w:rPr>
      </w:pPr>
    </w:p>
    <w:p w14:paraId="0DF14FE6" w14:textId="0B90348B" w:rsidR="00B3137F" w:rsidRPr="000E3A79" w:rsidRDefault="00B3137F" w:rsidP="00B3137F">
      <w:pPr>
        <w:rPr>
          <w:lang w:val="en-US"/>
        </w:rPr>
      </w:pPr>
    </w:p>
    <w:p w14:paraId="455B431A" w14:textId="3CEE6CD5" w:rsidR="00411939" w:rsidRPr="000E3A79" w:rsidRDefault="00411939" w:rsidP="002629DB">
      <w:pPr>
        <w:jc w:val="center"/>
        <w:rPr>
          <w:lang w:val="en-US"/>
        </w:rPr>
      </w:pPr>
    </w:p>
    <w:p w14:paraId="2F49BA31" w14:textId="1EBB6917" w:rsidR="00411939" w:rsidRPr="000E3A79" w:rsidRDefault="00E235D9" w:rsidP="00E235D9">
      <w:pPr>
        <w:pStyle w:val="Caption"/>
        <w:jc w:val="center"/>
        <w:rPr>
          <w:rFonts w:asciiTheme="minorBidi" w:hAnsiTheme="minorBidi" w:cstheme="minorBidi"/>
          <w:sz w:val="20"/>
          <w:lang w:val="en-US"/>
        </w:rPr>
      </w:pPr>
      <w:r w:rsidRPr="00F0044F">
        <w:rPr>
          <w:rFonts w:asciiTheme="minorBidi" w:hAnsiTheme="minorBidi" w:cstheme="minorBidi"/>
          <w:noProof/>
          <w:lang w:val="en-US"/>
        </w:rPr>
        <mc:AlternateContent>
          <mc:Choice Requires="wps">
            <w:drawing>
              <wp:anchor distT="45720" distB="45720" distL="114300" distR="114300" simplePos="0" relativeHeight="251760128" behindDoc="0" locked="0" layoutInCell="1" allowOverlap="1" wp14:anchorId="4C104C8F" wp14:editId="2A1984EB">
                <wp:simplePos x="0" y="0"/>
                <wp:positionH relativeFrom="column">
                  <wp:posOffset>3740559</wp:posOffset>
                </wp:positionH>
                <wp:positionV relativeFrom="paragraph">
                  <wp:posOffset>151069</wp:posOffset>
                </wp:positionV>
                <wp:extent cx="2964180" cy="226060"/>
                <wp:effectExtent l="0" t="0" r="0" b="254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4180" cy="226060"/>
                        </a:xfrm>
                        <a:prstGeom prst="rect">
                          <a:avLst/>
                        </a:prstGeom>
                        <a:noFill/>
                        <a:ln w="9525">
                          <a:noFill/>
                          <a:miter lim="800000"/>
                          <a:headEnd/>
                          <a:tailEnd/>
                        </a:ln>
                      </wps:spPr>
                      <wps:txbx>
                        <w:txbxContent>
                          <w:p w14:paraId="37F12AC9" w14:textId="449EFF1F" w:rsidR="00E235D9" w:rsidRPr="00FA4294" w:rsidRDefault="00E235D9" w:rsidP="00E235D9">
                            <w:pPr>
                              <w:pStyle w:val="Caption"/>
                              <w:jc w:val="center"/>
                              <w:rPr>
                                <w:rFonts w:asciiTheme="minorBidi" w:hAnsiTheme="minorBidi" w:cstheme="minorBidi"/>
                                <w:sz w:val="20"/>
                                <w:lang w:val="en-US"/>
                              </w:rPr>
                            </w:pPr>
                            <w:r w:rsidRPr="002629DB">
                              <w:rPr>
                                <w:rFonts w:asciiTheme="minorBidi" w:hAnsiTheme="minorBidi" w:cstheme="minorBidi"/>
                                <w:lang w:val="en-US"/>
                              </w:rPr>
                              <w:t xml:space="preserve">Figure 4: </w:t>
                            </w:r>
                            <w:r w:rsidR="00E54323">
                              <w:rPr>
                                <w:rFonts w:asciiTheme="minorBidi" w:hAnsiTheme="minorBidi" w:cstheme="minorBidi"/>
                                <w:lang w:val="en-US"/>
                              </w:rPr>
                              <w:t xml:space="preserve">Rule of Law </w:t>
                            </w:r>
                            <w:proofErr w:type="spellStart"/>
                            <w:r w:rsidRPr="002629DB">
                              <w:rPr>
                                <w:rFonts w:asciiTheme="minorBidi" w:hAnsiTheme="minorBidi" w:cstheme="minorBidi"/>
                                <w:lang w:val="en-US"/>
                              </w:rPr>
                              <w:t>Programme</w:t>
                            </w:r>
                            <w:proofErr w:type="spellEnd"/>
                            <w:r w:rsidRPr="002629DB">
                              <w:rPr>
                                <w:rFonts w:asciiTheme="minorBidi" w:hAnsiTheme="minorBidi" w:cstheme="minorBidi"/>
                                <w:lang w:val="en-US"/>
                              </w:rPr>
                              <w:t xml:space="preserve"> Organogram</w:t>
                            </w:r>
                          </w:p>
                          <w:p w14:paraId="74C3781B" w14:textId="6C9CC7C5" w:rsidR="00E235D9" w:rsidRDefault="00E235D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104C8F" id="_x0000_s1104" type="#_x0000_t202" style="position:absolute;left:0;text-align:left;margin-left:294.55pt;margin-top:11.9pt;width:233.4pt;height:17.8pt;z-index:2517601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" filled="f" stroked="f">
                <v:textbox>
                  <w:txbxContent>
                    <w:p w14:paraId="37F12AC9" w14:textId="449EFF1F" w:rsidR="00E235D9" w:rsidRPr="00FA4294" w:rsidRDefault="00E235D9" w:rsidP="00E235D9">
                      <w:pPr>
                        <w:pStyle w:val="Caption"/>
                        <w:jc w:val="center"/>
                        <w:rPr>
                          <w:rFonts w:asciiTheme="minorBidi" w:hAnsiTheme="minorBidi" w:cstheme="minorBidi"/>
                          <w:sz w:val="20"/>
                          <w:lang w:val="en-US"/>
                        </w:rPr>
                      </w:pPr>
                      <w:r w:rsidRPr="002629DB">
                        <w:rPr>
                          <w:rFonts w:asciiTheme="minorBidi" w:hAnsiTheme="minorBidi" w:cstheme="minorBidi"/>
                          <w:lang w:val="en-US"/>
                        </w:rPr>
                        <w:t xml:space="preserve">Figure 4: </w:t>
                      </w:r>
                      <w:r w:rsidR="00E54323">
                        <w:rPr>
                          <w:rFonts w:asciiTheme="minorBidi" w:hAnsiTheme="minorBidi" w:cstheme="minorBidi"/>
                          <w:lang w:val="en-US"/>
                        </w:rPr>
                        <w:t xml:space="preserve">Rule of Law </w:t>
                      </w:r>
                      <w:proofErr w:type="spellStart"/>
                      <w:r w:rsidRPr="002629DB">
                        <w:rPr>
                          <w:rFonts w:asciiTheme="minorBidi" w:hAnsiTheme="minorBidi" w:cstheme="minorBidi"/>
                          <w:lang w:val="en-US"/>
                        </w:rPr>
                        <w:t>Programme</w:t>
                      </w:r>
                      <w:proofErr w:type="spellEnd"/>
                      <w:r w:rsidRPr="002629DB">
                        <w:rPr>
                          <w:rFonts w:asciiTheme="minorBidi" w:hAnsiTheme="minorBidi" w:cstheme="minorBidi"/>
                          <w:lang w:val="en-US"/>
                        </w:rPr>
                        <w:t xml:space="preserve"> Organogram</w:t>
                      </w:r>
                    </w:p>
                    <w:p w14:paraId="74C3781B" w14:textId="6C9CC7C5" w:rsidR="00E235D9" w:rsidRDefault="00E235D9"/>
                  </w:txbxContent>
                </v:textbox>
                <w10:wrap type="square"/>
              </v:shape>
            </w:pict>
          </mc:Fallback>
        </mc:AlternateContent>
      </w:r>
    </w:p>
    <w:p w14:paraId="63E8C4CF" w14:textId="5A52A09D" w:rsidR="002F14AB" w:rsidRPr="000E3A79" w:rsidRDefault="00FC52D5" w:rsidP="00FC52D5">
      <w:pPr>
        <w:pStyle w:val="Heading1"/>
        <w:numPr>
          <w:ilvl w:val="0"/>
          <w:numId w:val="0"/>
        </w:numPr>
      </w:pPr>
      <w:r w:rsidRPr="000E3A79">
        <w:lastRenderedPageBreak/>
        <w:t xml:space="preserve">V. </w:t>
      </w:r>
      <w:r w:rsidR="002F14AB" w:rsidRPr="000E3A79">
        <w:t>Results Framework</w:t>
      </w:r>
    </w:p>
    <w:p w14:paraId="682F22DD" w14:textId="77777777" w:rsidR="002D3468" w:rsidRPr="000E3A79" w:rsidRDefault="002D3468" w:rsidP="002D3468">
      <w:pPr>
        <w:spacing w:after="0" w:line="24" w:lineRule="auto"/>
        <w:contextualSpacing/>
        <w:rPr>
          <w:rFonts w:asciiTheme="minorBidi" w:hAnsiTheme="minorBidi" w:cstheme="minorBidi"/>
          <w:b/>
          <w:sz w:val="20"/>
          <w:lang w:val="en-US"/>
        </w:rPr>
      </w:pPr>
    </w:p>
    <w:tbl>
      <w:tblPr>
        <w:tblW w:w="15877"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877"/>
      </w:tblGrid>
      <w:tr w:rsidR="001C77F7" w:rsidRPr="00F0044F" w14:paraId="354D3D98" w14:textId="77777777" w:rsidTr="002005B2">
        <w:trPr>
          <w:cantSplit/>
          <w:trHeight w:val="494"/>
          <w:tblHeader/>
        </w:trPr>
        <w:tc>
          <w:tcPr>
            <w:tcW w:w="15877" w:type="dxa"/>
          </w:tcPr>
          <w:p w14:paraId="3B246084" w14:textId="77777777" w:rsidR="001C77F7" w:rsidRPr="000E3A79" w:rsidRDefault="001C77F7" w:rsidP="00FC669C">
            <w:pPr>
              <w:spacing w:before="60"/>
              <w:contextualSpacing/>
              <w:rPr>
                <w:rFonts w:asciiTheme="minorBidi" w:hAnsiTheme="minorBidi" w:cstheme="minorBidi"/>
                <w:b/>
                <w:sz w:val="16"/>
                <w:szCs w:val="16"/>
                <w:lang w:val="en-US"/>
              </w:rPr>
            </w:pPr>
            <w:r w:rsidRPr="000E3A79">
              <w:rPr>
                <w:rFonts w:asciiTheme="minorBidi" w:hAnsiTheme="minorBidi" w:cstheme="minorBidi"/>
                <w:b/>
                <w:sz w:val="16"/>
                <w:szCs w:val="16"/>
                <w:lang w:val="en-US"/>
              </w:rPr>
              <w:t xml:space="preserve">Intended Outcome as stated in the UNSDCF/Country [or Regional] </w:t>
            </w:r>
            <w:proofErr w:type="spellStart"/>
            <w:r w:rsidRPr="000E3A79">
              <w:rPr>
                <w:rFonts w:asciiTheme="minorBidi" w:hAnsiTheme="minorBidi" w:cstheme="minorBidi"/>
                <w:b/>
                <w:sz w:val="16"/>
                <w:szCs w:val="16"/>
                <w:lang w:val="en-US"/>
              </w:rPr>
              <w:t>Programme</w:t>
            </w:r>
            <w:proofErr w:type="spellEnd"/>
            <w:r w:rsidRPr="000E3A79">
              <w:rPr>
                <w:rFonts w:asciiTheme="minorBidi" w:hAnsiTheme="minorBidi" w:cstheme="minorBidi"/>
                <w:b/>
                <w:sz w:val="16"/>
                <w:szCs w:val="16"/>
                <w:lang w:val="en-US"/>
              </w:rPr>
              <w:t xml:space="preserve"> Results and Resource Framework: </w:t>
            </w:r>
          </w:p>
          <w:p w14:paraId="7A5389FF" w14:textId="6D805287" w:rsidR="001C77F7" w:rsidRPr="000E3A79" w:rsidRDefault="00D12051" w:rsidP="00FC669C">
            <w:pPr>
              <w:pStyle w:val="Default"/>
              <w:jc w:val="both"/>
              <w:rPr>
                <w:rFonts w:asciiTheme="minorBidi" w:hAnsiTheme="minorBidi" w:cstheme="minorBidi"/>
                <w:sz w:val="16"/>
                <w:szCs w:val="16"/>
              </w:rPr>
            </w:pPr>
            <w:r w:rsidRPr="000E3A79">
              <w:rPr>
                <w:rFonts w:asciiTheme="minorBidi" w:eastAsia="Proxima Nova Rg" w:hAnsiTheme="minorBidi" w:cstheme="minorBidi"/>
                <w:b/>
                <w:bCs/>
                <w:sz w:val="16"/>
                <w:szCs w:val="16"/>
              </w:rPr>
              <w:t>PRIMARY OUTCOME</w:t>
            </w:r>
            <w:r w:rsidRPr="000E3A79">
              <w:rPr>
                <w:rFonts w:asciiTheme="minorBidi" w:eastAsia="Proxima Nova Rg" w:hAnsiTheme="minorBidi" w:cstheme="minorBidi"/>
                <w:sz w:val="16"/>
                <w:szCs w:val="16"/>
              </w:rPr>
              <w:t xml:space="preserve">: </w:t>
            </w:r>
            <w:r w:rsidR="001C77F7" w:rsidRPr="000E3A79">
              <w:rPr>
                <w:rFonts w:asciiTheme="minorBidi" w:eastAsia="Proxima Nova Rg" w:hAnsiTheme="minorBidi" w:cstheme="minorBidi"/>
                <w:sz w:val="16"/>
                <w:szCs w:val="16"/>
              </w:rPr>
              <w:t xml:space="preserve">UNSDCF OUTCOME INVOLVING UNDP No. 1. </w:t>
            </w:r>
            <w:r w:rsidR="001C77F7" w:rsidRPr="000E3A79">
              <w:rPr>
                <w:rFonts w:asciiTheme="minorBidi" w:hAnsiTheme="minorBidi" w:cstheme="minorBidi"/>
                <w:sz w:val="16"/>
                <w:szCs w:val="16"/>
              </w:rPr>
              <w:t xml:space="preserve">By 2027, the people </w:t>
            </w:r>
            <w:r w:rsidR="001D1FDE" w:rsidRPr="000E3A79">
              <w:rPr>
                <w:rFonts w:asciiTheme="minorBidi" w:hAnsiTheme="minorBidi" w:cstheme="minorBidi"/>
                <w:sz w:val="16"/>
                <w:szCs w:val="16"/>
              </w:rPr>
              <w:t>of</w:t>
            </w:r>
            <w:r w:rsidR="001C77F7" w:rsidRPr="000E3A79">
              <w:rPr>
                <w:rFonts w:asciiTheme="minorBidi" w:hAnsiTheme="minorBidi" w:cstheme="minorBidi"/>
                <w:sz w:val="16"/>
                <w:szCs w:val="16"/>
              </w:rPr>
              <w:t xml:space="preserve"> Pakistan, especially women, children, </w:t>
            </w:r>
            <w:r w:rsidR="001D1FDE" w:rsidRPr="000E3A79">
              <w:rPr>
                <w:rFonts w:asciiTheme="minorBidi" w:hAnsiTheme="minorBidi" w:cstheme="minorBidi"/>
                <w:sz w:val="16"/>
                <w:szCs w:val="16"/>
              </w:rPr>
              <w:t xml:space="preserve">and </w:t>
            </w:r>
            <w:r w:rsidR="001C77F7" w:rsidRPr="000E3A79">
              <w:rPr>
                <w:rFonts w:asciiTheme="minorBidi" w:hAnsiTheme="minorBidi" w:cstheme="minorBidi"/>
                <w:sz w:val="16"/>
                <w:szCs w:val="16"/>
              </w:rPr>
              <w:t>the most vulnerable and marginalized, have increased access to fundamental rights, gender equality and fundamental freedom</w:t>
            </w:r>
            <w:r w:rsidR="001D1FDE" w:rsidRPr="000E3A79">
              <w:rPr>
                <w:rFonts w:asciiTheme="minorBidi" w:hAnsiTheme="minorBidi" w:cstheme="minorBidi"/>
                <w:sz w:val="16"/>
                <w:szCs w:val="16"/>
              </w:rPr>
              <w:t>s</w:t>
            </w:r>
            <w:r w:rsidR="001C77F7" w:rsidRPr="000E3A79">
              <w:rPr>
                <w:rFonts w:asciiTheme="minorBidi" w:hAnsiTheme="minorBidi" w:cstheme="minorBidi"/>
                <w:sz w:val="16"/>
                <w:szCs w:val="16"/>
              </w:rPr>
              <w:t xml:space="preserve"> through inclusive, accountable, effective, and evidence-driven governance systems and rule-of-law institutions at all levels of government, contributing to good governance and stability.</w:t>
            </w:r>
          </w:p>
          <w:p w14:paraId="19BD4EDC" w14:textId="77777777" w:rsidR="00D12051" w:rsidRPr="000E3A79" w:rsidRDefault="00D12051" w:rsidP="00FC669C">
            <w:pPr>
              <w:pStyle w:val="Default"/>
              <w:jc w:val="both"/>
              <w:rPr>
                <w:rFonts w:asciiTheme="minorBidi" w:hAnsiTheme="minorBidi" w:cstheme="minorBidi"/>
                <w:sz w:val="16"/>
                <w:szCs w:val="16"/>
              </w:rPr>
            </w:pPr>
          </w:p>
          <w:p w14:paraId="7D976D69" w14:textId="0AE5E09B" w:rsidR="00D12051" w:rsidRPr="000E3A79" w:rsidRDefault="00A663F2" w:rsidP="008E5314">
            <w:pPr>
              <w:pStyle w:val="Default"/>
              <w:rPr>
                <w:rFonts w:asciiTheme="minorBidi" w:hAnsiTheme="minorBidi" w:cstheme="minorBidi"/>
                <w:sz w:val="16"/>
                <w:szCs w:val="16"/>
              </w:rPr>
            </w:pPr>
            <w:r w:rsidRPr="000E3A79">
              <w:rPr>
                <w:rFonts w:asciiTheme="minorBidi" w:hAnsiTheme="minorBidi" w:cstheme="minorBidi"/>
                <w:b/>
                <w:bCs/>
                <w:sz w:val="16"/>
                <w:szCs w:val="16"/>
              </w:rPr>
              <w:t>S</w:t>
            </w:r>
            <w:r w:rsidR="00D12051" w:rsidRPr="000E3A79">
              <w:rPr>
                <w:rFonts w:asciiTheme="minorBidi" w:hAnsiTheme="minorBidi" w:cstheme="minorBidi"/>
                <w:b/>
                <w:bCs/>
                <w:sz w:val="16"/>
                <w:szCs w:val="16"/>
              </w:rPr>
              <w:t>ECONDARY OUTCOME</w:t>
            </w:r>
            <w:r w:rsidR="00D12051" w:rsidRPr="000E3A79">
              <w:rPr>
                <w:rFonts w:asciiTheme="minorBidi" w:hAnsiTheme="minorBidi" w:cstheme="minorBidi"/>
                <w:sz w:val="16"/>
                <w:szCs w:val="16"/>
              </w:rPr>
              <w:t xml:space="preserve">: UNSDCF OUTCOME INVOLVING UNDP No. 4. Gender equality and women’s empowerment: By 2027, more women and girls at greatest risk of being left behind </w:t>
            </w:r>
            <w:proofErr w:type="gramStart"/>
            <w:r w:rsidR="00D12051" w:rsidRPr="000E3A79">
              <w:rPr>
                <w:rFonts w:asciiTheme="minorBidi" w:hAnsiTheme="minorBidi" w:cstheme="minorBidi"/>
                <w:sz w:val="16"/>
                <w:szCs w:val="16"/>
              </w:rPr>
              <w:t>are able to</w:t>
            </w:r>
            <w:proofErr w:type="gramEnd"/>
            <w:r w:rsidR="00D12051" w:rsidRPr="000E3A79">
              <w:rPr>
                <w:rFonts w:asciiTheme="minorBidi" w:hAnsiTheme="minorBidi" w:cstheme="minorBidi"/>
                <w:sz w:val="16"/>
                <w:szCs w:val="16"/>
              </w:rPr>
              <w:t xml:space="preserve"> benefit from and contribute to an environment in which they are empowered to exercise their fundamental rights, agency and decision-making power over all aspects, towards lives free from all forms of discrimination, violence and harmful practices.</w:t>
            </w:r>
          </w:p>
        </w:tc>
      </w:tr>
      <w:tr w:rsidR="001C77F7" w:rsidRPr="00F0044F" w14:paraId="5F4CFD93" w14:textId="77777777" w:rsidTr="002005B2">
        <w:trPr>
          <w:cantSplit/>
          <w:trHeight w:val="449"/>
          <w:tblHeader/>
        </w:trPr>
        <w:tc>
          <w:tcPr>
            <w:tcW w:w="15877" w:type="dxa"/>
          </w:tcPr>
          <w:p w14:paraId="6F40D226" w14:textId="1D811FC5" w:rsidR="001C77F7" w:rsidRPr="000E3A79" w:rsidRDefault="00A663F2" w:rsidP="00FC669C">
            <w:pPr>
              <w:spacing w:before="60"/>
              <w:contextualSpacing/>
              <w:rPr>
                <w:rFonts w:asciiTheme="minorBidi" w:hAnsiTheme="minorBidi" w:cstheme="minorBidi"/>
                <w:b/>
                <w:sz w:val="16"/>
                <w:szCs w:val="16"/>
                <w:lang w:val="en-US"/>
              </w:rPr>
            </w:pPr>
            <w:r w:rsidRPr="000E3A79">
              <w:rPr>
                <w:rFonts w:asciiTheme="minorBidi" w:hAnsiTheme="minorBidi" w:cstheme="minorBidi"/>
                <w:b/>
                <w:sz w:val="16"/>
                <w:szCs w:val="16"/>
                <w:lang w:val="en-US"/>
              </w:rPr>
              <w:t xml:space="preserve">Primary </w:t>
            </w:r>
            <w:r w:rsidR="001C77F7" w:rsidRPr="000E3A79">
              <w:rPr>
                <w:rFonts w:asciiTheme="minorBidi" w:hAnsiTheme="minorBidi" w:cstheme="minorBidi"/>
                <w:b/>
                <w:sz w:val="16"/>
                <w:szCs w:val="16"/>
                <w:lang w:val="en-US"/>
              </w:rPr>
              <w:t xml:space="preserve">Outcome indicators as stated in the Country </w:t>
            </w:r>
            <w:proofErr w:type="spellStart"/>
            <w:r w:rsidR="001C77F7" w:rsidRPr="000E3A79">
              <w:rPr>
                <w:rFonts w:asciiTheme="minorBidi" w:hAnsiTheme="minorBidi" w:cstheme="minorBidi"/>
                <w:b/>
                <w:sz w:val="16"/>
                <w:szCs w:val="16"/>
                <w:lang w:val="en-US"/>
              </w:rPr>
              <w:t>Programme</w:t>
            </w:r>
            <w:proofErr w:type="spellEnd"/>
            <w:r w:rsidR="001C77F7" w:rsidRPr="000E3A79">
              <w:rPr>
                <w:rFonts w:asciiTheme="minorBidi" w:hAnsiTheme="minorBidi" w:cstheme="minorBidi"/>
                <w:b/>
                <w:sz w:val="16"/>
                <w:szCs w:val="16"/>
                <w:lang w:val="en-US"/>
              </w:rPr>
              <w:t xml:space="preserve"> [or Regional] Results and Resources Framework, including baseline and targets:</w:t>
            </w:r>
          </w:p>
          <w:p w14:paraId="24CAE528" w14:textId="77777777" w:rsidR="001C77F7" w:rsidRPr="000E3A79" w:rsidRDefault="001C77F7" w:rsidP="00FC669C">
            <w:pPr>
              <w:spacing w:after="0"/>
              <w:ind w:hanging="2"/>
              <w:rPr>
                <w:rFonts w:asciiTheme="minorBidi" w:eastAsia="Proxima Nova Rg" w:hAnsiTheme="minorBidi" w:cstheme="minorBidi"/>
                <w:sz w:val="16"/>
                <w:szCs w:val="16"/>
                <w:lang w:val="en-US"/>
              </w:rPr>
            </w:pPr>
            <w:r w:rsidRPr="000E3A79">
              <w:rPr>
                <w:rFonts w:asciiTheme="minorBidi" w:eastAsia="Proxima Nova Rg" w:hAnsiTheme="minorBidi" w:cstheme="minorBidi"/>
                <w:sz w:val="16"/>
                <w:szCs w:val="16"/>
                <w:lang w:val="en-US"/>
              </w:rPr>
              <w:t xml:space="preserve">Outcome Indicator 5.1. Government effectiveness, rule of law, political, stability, and accountability. </w:t>
            </w:r>
          </w:p>
          <w:p w14:paraId="16C5F1FF" w14:textId="7C19C606" w:rsidR="001C77F7" w:rsidRPr="000E3A79" w:rsidRDefault="001C77F7" w:rsidP="00FC669C">
            <w:pPr>
              <w:spacing w:after="0"/>
              <w:ind w:hanging="2"/>
              <w:rPr>
                <w:rFonts w:asciiTheme="minorBidi" w:eastAsia="Proxima Nova Rg" w:hAnsiTheme="minorBidi" w:cstheme="minorBidi"/>
                <w:sz w:val="16"/>
                <w:szCs w:val="16"/>
                <w:lang w:val="en-US"/>
              </w:rPr>
            </w:pPr>
            <w:r w:rsidRPr="000E3A79">
              <w:rPr>
                <w:rFonts w:asciiTheme="minorBidi" w:eastAsia="Proxima Nova Rg" w:hAnsiTheme="minorBidi" w:cstheme="minorBidi"/>
                <w:sz w:val="16"/>
                <w:szCs w:val="16"/>
                <w:lang w:val="en-US"/>
              </w:rPr>
              <w:t>Baseline (2020): Government effectiveness: -0.5</w:t>
            </w:r>
            <w:r w:rsidR="00C7636A" w:rsidRPr="000E3A79">
              <w:rPr>
                <w:rFonts w:asciiTheme="minorBidi" w:eastAsia="Proxima Nova Rg" w:hAnsiTheme="minorBidi" w:cstheme="minorBidi"/>
                <w:sz w:val="16"/>
                <w:szCs w:val="16"/>
                <w:lang w:val="en-US"/>
              </w:rPr>
              <w:t>;</w:t>
            </w:r>
            <w:r w:rsidRPr="000E3A79">
              <w:rPr>
                <w:rFonts w:asciiTheme="minorBidi" w:eastAsia="Proxima Nova Rg" w:hAnsiTheme="minorBidi" w:cstheme="minorBidi"/>
                <w:sz w:val="16"/>
                <w:szCs w:val="16"/>
                <w:lang w:val="en-US"/>
              </w:rPr>
              <w:t xml:space="preserve"> Political stability</w:t>
            </w:r>
            <w:r w:rsidR="00C7636A" w:rsidRPr="000E3A79">
              <w:rPr>
                <w:rFonts w:asciiTheme="minorBidi" w:eastAsia="Proxima Nova Rg" w:hAnsiTheme="minorBidi" w:cstheme="minorBidi"/>
                <w:sz w:val="16"/>
                <w:szCs w:val="16"/>
                <w:lang w:val="en-US"/>
              </w:rPr>
              <w:t>:</w:t>
            </w:r>
            <w:r w:rsidRPr="000E3A79">
              <w:rPr>
                <w:rFonts w:asciiTheme="minorBidi" w:eastAsia="Proxima Nova Rg" w:hAnsiTheme="minorBidi" w:cstheme="minorBidi"/>
                <w:sz w:val="16"/>
                <w:szCs w:val="16"/>
                <w:lang w:val="en-US"/>
              </w:rPr>
              <w:t xml:space="preserve"> -1.85</w:t>
            </w:r>
            <w:r w:rsidR="00C7636A" w:rsidRPr="000E3A79">
              <w:rPr>
                <w:rFonts w:asciiTheme="minorBidi" w:eastAsia="Proxima Nova Rg" w:hAnsiTheme="minorBidi" w:cstheme="minorBidi"/>
                <w:sz w:val="16"/>
                <w:szCs w:val="16"/>
                <w:lang w:val="en-US"/>
              </w:rPr>
              <w:t>;</w:t>
            </w:r>
            <w:r w:rsidRPr="000E3A79">
              <w:rPr>
                <w:rFonts w:asciiTheme="minorBidi" w:eastAsia="Proxima Nova Rg" w:hAnsiTheme="minorBidi" w:cstheme="minorBidi"/>
                <w:sz w:val="16"/>
                <w:szCs w:val="16"/>
                <w:lang w:val="en-US"/>
              </w:rPr>
              <w:t xml:space="preserve"> Rule of law</w:t>
            </w:r>
            <w:r w:rsidR="00C7636A" w:rsidRPr="000E3A79">
              <w:rPr>
                <w:rFonts w:asciiTheme="minorBidi" w:eastAsia="Proxima Nova Rg" w:hAnsiTheme="minorBidi" w:cstheme="minorBidi"/>
                <w:sz w:val="16"/>
                <w:szCs w:val="16"/>
                <w:lang w:val="en-US"/>
              </w:rPr>
              <w:t>:</w:t>
            </w:r>
            <w:r w:rsidRPr="000E3A79">
              <w:rPr>
                <w:rFonts w:asciiTheme="minorBidi" w:eastAsia="Proxima Nova Rg" w:hAnsiTheme="minorBidi" w:cstheme="minorBidi"/>
                <w:sz w:val="16"/>
                <w:szCs w:val="16"/>
                <w:lang w:val="en-US"/>
              </w:rPr>
              <w:t xml:space="preserve"> -0.7</w:t>
            </w:r>
            <w:r w:rsidR="00C7636A" w:rsidRPr="000E3A79">
              <w:rPr>
                <w:rFonts w:asciiTheme="minorBidi" w:eastAsia="Proxima Nova Rg" w:hAnsiTheme="minorBidi" w:cstheme="minorBidi"/>
                <w:sz w:val="16"/>
                <w:szCs w:val="16"/>
                <w:lang w:val="en-US"/>
              </w:rPr>
              <w:t>;</w:t>
            </w:r>
            <w:r w:rsidRPr="000E3A79">
              <w:rPr>
                <w:rFonts w:asciiTheme="minorBidi" w:eastAsia="Proxima Nova Rg" w:hAnsiTheme="minorBidi" w:cstheme="minorBidi"/>
                <w:sz w:val="16"/>
                <w:szCs w:val="16"/>
                <w:lang w:val="en-US"/>
              </w:rPr>
              <w:t xml:space="preserve"> Voice and accountability: -0.88. </w:t>
            </w:r>
          </w:p>
          <w:p w14:paraId="77ABBD5E" w14:textId="77777777" w:rsidR="001C77F7" w:rsidRPr="000E3A79" w:rsidRDefault="001C77F7" w:rsidP="00FC669C">
            <w:pPr>
              <w:spacing w:before="60"/>
              <w:contextualSpacing/>
              <w:rPr>
                <w:rFonts w:asciiTheme="minorBidi" w:eastAsia="Proxima Nova Rg" w:hAnsiTheme="minorBidi" w:cstheme="minorBidi"/>
                <w:sz w:val="16"/>
                <w:szCs w:val="16"/>
                <w:lang w:val="en-US"/>
              </w:rPr>
            </w:pPr>
            <w:r w:rsidRPr="000E3A79">
              <w:rPr>
                <w:rFonts w:asciiTheme="minorBidi" w:eastAsia="Proxima Nova Rg" w:hAnsiTheme="minorBidi" w:cstheme="minorBidi"/>
                <w:sz w:val="16"/>
                <w:szCs w:val="16"/>
                <w:lang w:val="en-US"/>
              </w:rPr>
              <w:t>Target (202</w:t>
            </w:r>
            <w:r w:rsidR="0067591E" w:rsidRPr="000E3A79">
              <w:rPr>
                <w:rFonts w:asciiTheme="minorBidi" w:eastAsia="Proxima Nova Rg" w:hAnsiTheme="minorBidi" w:cstheme="minorBidi"/>
                <w:sz w:val="16"/>
                <w:szCs w:val="16"/>
                <w:lang w:val="en-US"/>
              </w:rPr>
              <w:t>8</w:t>
            </w:r>
            <w:r w:rsidRPr="000E3A79">
              <w:rPr>
                <w:rFonts w:asciiTheme="minorBidi" w:eastAsia="Proxima Nova Rg" w:hAnsiTheme="minorBidi" w:cstheme="minorBidi"/>
                <w:sz w:val="16"/>
                <w:szCs w:val="16"/>
                <w:lang w:val="en-US"/>
              </w:rPr>
              <w:t>): Government effectiveness: -0.3</w:t>
            </w:r>
            <w:r w:rsidR="008779D7" w:rsidRPr="000E3A79">
              <w:rPr>
                <w:rFonts w:asciiTheme="minorBidi" w:eastAsia="Proxima Nova Rg" w:hAnsiTheme="minorBidi" w:cstheme="minorBidi"/>
                <w:sz w:val="16"/>
                <w:szCs w:val="16"/>
                <w:lang w:val="en-US"/>
              </w:rPr>
              <w:t>;</w:t>
            </w:r>
            <w:r w:rsidRPr="000E3A79">
              <w:rPr>
                <w:rFonts w:asciiTheme="minorBidi" w:eastAsia="Proxima Nova Rg" w:hAnsiTheme="minorBidi" w:cstheme="minorBidi"/>
                <w:sz w:val="16"/>
                <w:szCs w:val="16"/>
                <w:lang w:val="en-US"/>
              </w:rPr>
              <w:t xml:space="preserve"> Political stability</w:t>
            </w:r>
            <w:r w:rsidR="008779D7" w:rsidRPr="000E3A79">
              <w:rPr>
                <w:rFonts w:asciiTheme="minorBidi" w:eastAsia="Proxima Nova Rg" w:hAnsiTheme="minorBidi" w:cstheme="minorBidi"/>
                <w:sz w:val="16"/>
                <w:szCs w:val="16"/>
                <w:lang w:val="en-US"/>
              </w:rPr>
              <w:t>:</w:t>
            </w:r>
            <w:r w:rsidRPr="000E3A79">
              <w:rPr>
                <w:rFonts w:asciiTheme="minorBidi" w:eastAsia="Proxima Nova Rg" w:hAnsiTheme="minorBidi" w:cstheme="minorBidi"/>
                <w:sz w:val="16"/>
                <w:szCs w:val="16"/>
                <w:lang w:val="en-US"/>
              </w:rPr>
              <w:t xml:space="preserve"> -1.00</w:t>
            </w:r>
            <w:r w:rsidR="008779D7" w:rsidRPr="000E3A79">
              <w:rPr>
                <w:rFonts w:asciiTheme="minorBidi" w:eastAsia="Proxima Nova Rg" w:hAnsiTheme="minorBidi" w:cstheme="minorBidi"/>
                <w:sz w:val="16"/>
                <w:szCs w:val="16"/>
                <w:lang w:val="en-US"/>
              </w:rPr>
              <w:t>;</w:t>
            </w:r>
            <w:r w:rsidRPr="000E3A79">
              <w:rPr>
                <w:rFonts w:asciiTheme="minorBidi" w:eastAsia="Proxima Nova Rg" w:hAnsiTheme="minorBidi" w:cstheme="minorBidi"/>
                <w:sz w:val="16"/>
                <w:szCs w:val="16"/>
                <w:lang w:val="en-US"/>
              </w:rPr>
              <w:t xml:space="preserve"> Rule of law</w:t>
            </w:r>
            <w:r w:rsidR="008779D7" w:rsidRPr="000E3A79">
              <w:rPr>
                <w:rFonts w:asciiTheme="minorBidi" w:eastAsia="Proxima Nova Rg" w:hAnsiTheme="minorBidi" w:cstheme="minorBidi"/>
                <w:sz w:val="16"/>
                <w:szCs w:val="16"/>
                <w:lang w:val="en-US"/>
              </w:rPr>
              <w:t>:</w:t>
            </w:r>
            <w:r w:rsidR="001D1FDE" w:rsidRPr="000E3A79">
              <w:rPr>
                <w:rFonts w:asciiTheme="minorBidi" w:eastAsia="Proxima Nova Rg" w:hAnsiTheme="minorBidi" w:cstheme="minorBidi"/>
                <w:sz w:val="16"/>
                <w:szCs w:val="16"/>
                <w:lang w:val="en-US"/>
              </w:rPr>
              <w:t xml:space="preserve"> </w:t>
            </w:r>
            <w:r w:rsidRPr="000E3A79">
              <w:rPr>
                <w:rFonts w:asciiTheme="minorBidi" w:eastAsia="Proxima Nova Rg" w:hAnsiTheme="minorBidi" w:cstheme="minorBidi"/>
                <w:sz w:val="16"/>
                <w:szCs w:val="16"/>
                <w:lang w:val="en-US"/>
              </w:rPr>
              <w:t>-0.5</w:t>
            </w:r>
            <w:r w:rsidR="008779D7" w:rsidRPr="000E3A79">
              <w:rPr>
                <w:rFonts w:asciiTheme="minorBidi" w:eastAsia="Proxima Nova Rg" w:hAnsiTheme="minorBidi" w:cstheme="minorBidi"/>
                <w:sz w:val="16"/>
                <w:szCs w:val="16"/>
                <w:lang w:val="en-US"/>
              </w:rPr>
              <w:t>;</w:t>
            </w:r>
            <w:r w:rsidRPr="000E3A79">
              <w:rPr>
                <w:rFonts w:asciiTheme="minorBidi" w:eastAsia="Proxima Nova Rg" w:hAnsiTheme="minorBidi" w:cstheme="minorBidi"/>
                <w:sz w:val="16"/>
                <w:szCs w:val="16"/>
                <w:lang w:val="en-US"/>
              </w:rPr>
              <w:t xml:space="preserve"> Voice and accountability: -0.5.</w:t>
            </w:r>
          </w:p>
          <w:p w14:paraId="60428FF4" w14:textId="77777777" w:rsidR="00A663F2" w:rsidRPr="000E3A79" w:rsidRDefault="00A663F2" w:rsidP="00A663F2">
            <w:pPr>
              <w:spacing w:before="60"/>
              <w:contextualSpacing/>
              <w:rPr>
                <w:rFonts w:asciiTheme="minorBidi" w:eastAsia="Proxima Nova Rg" w:hAnsiTheme="minorBidi" w:cstheme="minorBidi"/>
                <w:sz w:val="16"/>
                <w:szCs w:val="16"/>
                <w:lang w:val="en-US"/>
              </w:rPr>
            </w:pPr>
          </w:p>
          <w:p w14:paraId="59A71832" w14:textId="0FE13E5A" w:rsidR="00A663F2" w:rsidRPr="000E3A79" w:rsidRDefault="00A663F2" w:rsidP="00A663F2">
            <w:pPr>
              <w:spacing w:before="60"/>
              <w:contextualSpacing/>
              <w:rPr>
                <w:rFonts w:asciiTheme="minorBidi" w:hAnsiTheme="minorBidi" w:cstheme="minorBidi"/>
                <w:b/>
                <w:sz w:val="16"/>
                <w:szCs w:val="16"/>
                <w:lang w:val="en-US"/>
              </w:rPr>
            </w:pPr>
            <w:r w:rsidRPr="000E3A79">
              <w:rPr>
                <w:rFonts w:asciiTheme="minorBidi" w:hAnsiTheme="minorBidi" w:cstheme="minorBidi"/>
                <w:b/>
                <w:sz w:val="16"/>
                <w:szCs w:val="16"/>
                <w:lang w:val="en-US"/>
              </w:rPr>
              <w:t xml:space="preserve">Secondary Outcome indicators as stated in the Country </w:t>
            </w:r>
            <w:proofErr w:type="spellStart"/>
            <w:r w:rsidRPr="000E3A79">
              <w:rPr>
                <w:rFonts w:asciiTheme="minorBidi" w:hAnsiTheme="minorBidi" w:cstheme="minorBidi"/>
                <w:b/>
                <w:sz w:val="16"/>
                <w:szCs w:val="16"/>
                <w:lang w:val="en-US"/>
              </w:rPr>
              <w:t>Programme</w:t>
            </w:r>
            <w:proofErr w:type="spellEnd"/>
            <w:r w:rsidRPr="000E3A79">
              <w:rPr>
                <w:rFonts w:asciiTheme="minorBidi" w:hAnsiTheme="minorBidi" w:cstheme="minorBidi"/>
                <w:b/>
                <w:sz w:val="16"/>
                <w:szCs w:val="16"/>
                <w:lang w:val="en-US"/>
              </w:rPr>
              <w:t xml:space="preserve"> [or Regional] Results and Resources Framework, including baseline and targets:</w:t>
            </w:r>
          </w:p>
          <w:p w14:paraId="3EC10911" w14:textId="427867F3" w:rsidR="00A663F2" w:rsidRPr="000E3A79" w:rsidRDefault="00A663F2" w:rsidP="00A663F2">
            <w:pPr>
              <w:spacing w:before="60"/>
              <w:contextualSpacing/>
              <w:rPr>
                <w:rFonts w:asciiTheme="minorBidi" w:hAnsiTheme="minorBidi" w:cstheme="minorBidi"/>
                <w:bCs/>
                <w:sz w:val="16"/>
                <w:szCs w:val="16"/>
                <w:lang w:val="en-US"/>
              </w:rPr>
            </w:pPr>
            <w:r w:rsidRPr="000E3A79">
              <w:rPr>
                <w:rFonts w:asciiTheme="minorBidi" w:hAnsiTheme="minorBidi" w:cstheme="minorBidi"/>
                <w:bCs/>
                <w:sz w:val="16"/>
                <w:szCs w:val="16"/>
                <w:lang w:val="en-US"/>
              </w:rPr>
              <w:t xml:space="preserve">Strategic Plan/SDG 5.1.1. Percentage of achievement of legal frameworks in place to promote, enforce and monitor gender equality and nondiscrimination </w:t>
            </w:r>
            <w:proofErr w:type="gramStart"/>
            <w:r w:rsidRPr="000E3A79">
              <w:rPr>
                <w:rFonts w:asciiTheme="minorBidi" w:hAnsiTheme="minorBidi" w:cstheme="minorBidi"/>
                <w:bCs/>
                <w:sz w:val="16"/>
                <w:szCs w:val="16"/>
                <w:lang w:val="en-US"/>
              </w:rPr>
              <w:t>on the basis of</w:t>
            </w:r>
            <w:proofErr w:type="gramEnd"/>
            <w:r w:rsidRPr="000E3A79">
              <w:rPr>
                <w:rFonts w:asciiTheme="minorBidi" w:hAnsiTheme="minorBidi" w:cstheme="minorBidi"/>
                <w:bCs/>
                <w:sz w:val="16"/>
                <w:szCs w:val="16"/>
                <w:lang w:val="en-US"/>
              </w:rPr>
              <w:t xml:space="preserve"> sex in the areas of: </w:t>
            </w:r>
          </w:p>
          <w:p w14:paraId="5E934BE0" w14:textId="59CB15FF" w:rsidR="00A663F2" w:rsidRPr="000E3A79" w:rsidRDefault="00A663F2" w:rsidP="00A663F2">
            <w:pPr>
              <w:spacing w:before="60"/>
              <w:contextualSpacing/>
              <w:rPr>
                <w:rFonts w:asciiTheme="minorBidi" w:hAnsiTheme="minorBidi" w:cstheme="minorBidi"/>
                <w:bCs/>
                <w:sz w:val="16"/>
                <w:szCs w:val="16"/>
                <w:lang w:val="en-US"/>
              </w:rPr>
            </w:pPr>
            <w:r w:rsidRPr="000E3A79">
              <w:rPr>
                <w:rFonts w:asciiTheme="minorBidi" w:hAnsiTheme="minorBidi" w:cstheme="minorBidi"/>
                <w:bCs/>
                <w:sz w:val="16"/>
                <w:szCs w:val="16"/>
                <w:lang w:val="en-US"/>
              </w:rPr>
              <w:t>(a) Public life (b) Violence against women (c) Employment and economic benefits (d) Marriage and family (UNSDCF indicator 2.1)</w:t>
            </w:r>
          </w:p>
          <w:p w14:paraId="498A47F4" w14:textId="77777777" w:rsidR="00A663F2" w:rsidRPr="000E3A79" w:rsidRDefault="00A663F2" w:rsidP="00FC669C">
            <w:pPr>
              <w:spacing w:before="60"/>
              <w:contextualSpacing/>
              <w:rPr>
                <w:rFonts w:asciiTheme="minorBidi" w:hAnsiTheme="minorBidi" w:cstheme="minorBidi"/>
                <w:bCs/>
                <w:sz w:val="16"/>
                <w:szCs w:val="16"/>
                <w:lang w:val="en-US"/>
              </w:rPr>
            </w:pPr>
            <w:r w:rsidRPr="000E3A79">
              <w:rPr>
                <w:rFonts w:asciiTheme="minorBidi" w:hAnsiTheme="minorBidi" w:cstheme="minorBidi"/>
                <w:bCs/>
                <w:sz w:val="16"/>
                <w:szCs w:val="16"/>
                <w:lang w:val="en-US"/>
              </w:rPr>
              <w:t>Baseline (2018): (a) 50% (b) 75% (c) 10% (d) 54.6%</w:t>
            </w:r>
          </w:p>
          <w:p w14:paraId="42E17B89" w14:textId="413B1648" w:rsidR="00A663F2" w:rsidRPr="000E3A79" w:rsidRDefault="00A663F2" w:rsidP="00A663F2">
            <w:pPr>
              <w:spacing w:before="60"/>
              <w:contextualSpacing/>
              <w:rPr>
                <w:rFonts w:asciiTheme="minorBidi" w:hAnsiTheme="minorBidi"/>
                <w:sz w:val="16"/>
                <w:lang w:val="en-US"/>
              </w:rPr>
            </w:pPr>
            <w:r w:rsidRPr="000E3A79">
              <w:rPr>
                <w:rFonts w:asciiTheme="minorBidi" w:hAnsiTheme="minorBidi" w:cstheme="minorBidi"/>
                <w:bCs/>
                <w:sz w:val="16"/>
                <w:szCs w:val="16"/>
                <w:lang w:val="en-US"/>
              </w:rPr>
              <w:t>Target (2027): (a): 60% (b): 85% (c): 20% (d): 65%</w:t>
            </w:r>
          </w:p>
        </w:tc>
      </w:tr>
      <w:tr w:rsidR="001C77F7" w:rsidRPr="00F0044F" w14:paraId="2284DB25" w14:textId="77777777" w:rsidTr="002005B2">
        <w:trPr>
          <w:cantSplit/>
          <w:tblHeader/>
        </w:trPr>
        <w:tc>
          <w:tcPr>
            <w:tcW w:w="15877" w:type="dxa"/>
          </w:tcPr>
          <w:p w14:paraId="407EB0B0" w14:textId="77777777" w:rsidR="00606E4C" w:rsidRPr="000E3A79" w:rsidRDefault="001C77F7" w:rsidP="00127956">
            <w:pPr>
              <w:spacing w:before="60"/>
              <w:contextualSpacing/>
              <w:rPr>
                <w:rFonts w:asciiTheme="minorBidi" w:hAnsiTheme="minorBidi" w:cstheme="minorBidi"/>
                <w:b/>
                <w:sz w:val="16"/>
                <w:szCs w:val="16"/>
                <w:lang w:val="en-US"/>
              </w:rPr>
            </w:pPr>
            <w:r w:rsidRPr="000E3A79">
              <w:rPr>
                <w:rFonts w:asciiTheme="minorBidi" w:hAnsiTheme="minorBidi" w:cstheme="minorBidi"/>
                <w:b/>
                <w:sz w:val="16"/>
                <w:szCs w:val="16"/>
                <w:lang w:val="en-US"/>
              </w:rPr>
              <w:t xml:space="preserve">Applicable Output(s) from the UNDP Strategic Plan: </w:t>
            </w:r>
          </w:p>
          <w:p w14:paraId="08379460" w14:textId="48FF2F02" w:rsidR="000D4A51" w:rsidRPr="000E3A79" w:rsidRDefault="001C77F7" w:rsidP="00127956">
            <w:pPr>
              <w:spacing w:before="60"/>
              <w:contextualSpacing/>
              <w:rPr>
                <w:rFonts w:asciiTheme="minorBidi" w:hAnsiTheme="minorBidi"/>
                <w:sz w:val="16"/>
                <w:lang w:val="en-US"/>
              </w:rPr>
            </w:pPr>
            <w:r w:rsidRPr="000E3A79">
              <w:rPr>
                <w:rFonts w:asciiTheme="minorBidi" w:hAnsiTheme="minorBidi"/>
                <w:b/>
                <w:sz w:val="16"/>
                <w:lang w:val="en-US"/>
              </w:rPr>
              <w:t xml:space="preserve">Output </w:t>
            </w:r>
            <w:r w:rsidR="00127956" w:rsidRPr="000E3A79">
              <w:rPr>
                <w:rFonts w:asciiTheme="minorBidi" w:hAnsiTheme="minorBidi"/>
                <w:b/>
                <w:sz w:val="16"/>
                <w:lang w:val="en-US"/>
              </w:rPr>
              <w:t>2</w:t>
            </w:r>
            <w:r w:rsidRPr="000E3A79">
              <w:rPr>
                <w:rFonts w:asciiTheme="minorBidi" w:hAnsiTheme="minorBidi" w:cstheme="minorBidi"/>
                <w:b/>
                <w:sz w:val="16"/>
                <w:szCs w:val="16"/>
                <w:lang w:val="en-US"/>
              </w:rPr>
              <w:t>.2</w:t>
            </w:r>
            <w:r w:rsidR="000D4A51" w:rsidRPr="000E3A79">
              <w:rPr>
                <w:rFonts w:asciiTheme="minorBidi" w:hAnsiTheme="minorBidi" w:cstheme="minorBidi"/>
                <w:b/>
                <w:sz w:val="16"/>
                <w:szCs w:val="16"/>
                <w:lang w:val="en-US"/>
              </w:rPr>
              <w:t>:</w:t>
            </w:r>
            <w:r w:rsidRPr="000E3A79">
              <w:rPr>
                <w:rFonts w:asciiTheme="minorBidi" w:hAnsiTheme="minorBidi" w:cstheme="minorBidi"/>
                <w:b/>
                <w:sz w:val="16"/>
                <w:szCs w:val="16"/>
                <w:lang w:val="en-US"/>
              </w:rPr>
              <w:t xml:space="preserve"> </w:t>
            </w:r>
            <w:r w:rsidR="00127956" w:rsidRPr="000E3A79">
              <w:rPr>
                <w:rFonts w:asciiTheme="minorBidi" w:hAnsiTheme="minorBidi" w:cstheme="minorBidi"/>
                <w:bCs/>
                <w:sz w:val="16"/>
                <w:szCs w:val="16"/>
                <w:lang w:val="en-US"/>
              </w:rPr>
              <w:t>Civic space</w:t>
            </w:r>
            <w:r w:rsidR="00127956" w:rsidRPr="000E3A79">
              <w:rPr>
                <w:rFonts w:asciiTheme="minorBidi" w:hAnsiTheme="minorBidi"/>
                <w:sz w:val="16"/>
                <w:lang w:val="en-US"/>
              </w:rPr>
              <w:t xml:space="preserve"> and </w:t>
            </w:r>
            <w:r w:rsidR="00127956" w:rsidRPr="000E3A79">
              <w:rPr>
                <w:rFonts w:asciiTheme="minorBidi" w:hAnsiTheme="minorBidi" w:cstheme="minorBidi"/>
                <w:bCs/>
                <w:sz w:val="16"/>
                <w:szCs w:val="16"/>
                <w:lang w:val="en-US"/>
              </w:rPr>
              <w:t>access to justice expanded, racism and discrimination addressed, and rule of law, human rights and equity strengthened</w:t>
            </w:r>
            <w:r w:rsidR="00127956" w:rsidRPr="000E3A79">
              <w:rPr>
                <w:rFonts w:asciiTheme="minorBidi" w:hAnsiTheme="minorBidi"/>
                <w:sz w:val="16"/>
                <w:lang w:val="en-US"/>
              </w:rPr>
              <w:t>.</w:t>
            </w:r>
          </w:p>
          <w:p w14:paraId="729856F6" w14:textId="09825E45" w:rsidR="00606E4C" w:rsidRPr="000E3A79" w:rsidRDefault="00606E4C" w:rsidP="00127956">
            <w:pPr>
              <w:spacing w:before="60"/>
              <w:contextualSpacing/>
              <w:rPr>
                <w:rFonts w:asciiTheme="minorBidi" w:hAnsiTheme="minorBidi" w:cstheme="minorBidi"/>
                <w:bCs/>
                <w:sz w:val="16"/>
                <w:szCs w:val="16"/>
                <w:lang w:val="en-US"/>
              </w:rPr>
            </w:pPr>
            <w:r w:rsidRPr="000E3A79">
              <w:rPr>
                <w:rFonts w:asciiTheme="minorBidi" w:hAnsiTheme="minorBidi" w:cstheme="minorBidi"/>
                <w:b/>
                <w:sz w:val="16"/>
                <w:szCs w:val="16"/>
                <w:lang w:val="en-US"/>
              </w:rPr>
              <w:t>Output 6.2</w:t>
            </w:r>
            <w:r w:rsidRPr="000E3A79">
              <w:rPr>
                <w:rFonts w:asciiTheme="minorBidi" w:hAnsiTheme="minorBidi" w:cstheme="minorBidi"/>
                <w:bCs/>
                <w:sz w:val="16"/>
                <w:szCs w:val="16"/>
                <w:lang w:val="en-US"/>
              </w:rPr>
              <w:t xml:space="preserve">: Women’s leadership and participation advanced through implementing affirmative measures, strengthening institutions and civil society, and addressing structural barriers, </w:t>
            </w:r>
            <w:proofErr w:type="gramStart"/>
            <w:r w:rsidRPr="000E3A79">
              <w:rPr>
                <w:rFonts w:asciiTheme="minorBidi" w:hAnsiTheme="minorBidi" w:cstheme="minorBidi"/>
                <w:bCs/>
                <w:sz w:val="16"/>
                <w:szCs w:val="16"/>
                <w:lang w:val="en-US"/>
              </w:rPr>
              <w:t>in order to</w:t>
            </w:r>
            <w:proofErr w:type="gramEnd"/>
            <w:r w:rsidRPr="000E3A79">
              <w:rPr>
                <w:rFonts w:asciiTheme="minorBidi" w:hAnsiTheme="minorBidi" w:cstheme="minorBidi"/>
                <w:bCs/>
                <w:sz w:val="16"/>
                <w:szCs w:val="16"/>
                <w:lang w:val="en-US"/>
              </w:rPr>
              <w:t xml:space="preserve"> advance gender equality, including in crisis contexts</w:t>
            </w:r>
            <w:r w:rsidR="0086459D" w:rsidRPr="000E3A79">
              <w:rPr>
                <w:rFonts w:asciiTheme="minorBidi" w:hAnsiTheme="minorBidi" w:cstheme="minorBidi"/>
                <w:bCs/>
                <w:sz w:val="16"/>
                <w:szCs w:val="16"/>
                <w:lang w:val="en-US"/>
              </w:rPr>
              <w:t>.</w:t>
            </w:r>
          </w:p>
          <w:p w14:paraId="4F19559A" w14:textId="13BF95F0" w:rsidR="00606E4C" w:rsidRPr="000E3A79" w:rsidRDefault="00606E4C" w:rsidP="00127956">
            <w:pPr>
              <w:spacing w:before="60"/>
              <w:contextualSpacing/>
              <w:rPr>
                <w:rFonts w:asciiTheme="minorBidi" w:hAnsiTheme="minorBidi" w:cstheme="minorBidi"/>
                <w:bCs/>
                <w:sz w:val="16"/>
                <w:szCs w:val="16"/>
                <w:lang w:val="en-US"/>
              </w:rPr>
            </w:pPr>
            <w:r w:rsidRPr="000E3A79">
              <w:rPr>
                <w:rFonts w:asciiTheme="minorBidi" w:hAnsiTheme="minorBidi" w:cstheme="minorBidi"/>
                <w:b/>
                <w:sz w:val="16"/>
                <w:szCs w:val="16"/>
                <w:lang w:val="en-US"/>
              </w:rPr>
              <w:t>Output E.1</w:t>
            </w:r>
            <w:r w:rsidRPr="000E3A79">
              <w:rPr>
                <w:rFonts w:asciiTheme="minorBidi" w:hAnsiTheme="minorBidi"/>
                <w:sz w:val="16"/>
                <w:lang w:val="en-US"/>
              </w:rPr>
              <w:t>:</w:t>
            </w:r>
            <w:r w:rsidRPr="000E3A79">
              <w:rPr>
                <w:rFonts w:asciiTheme="minorBidi" w:hAnsiTheme="minorBidi" w:cstheme="minorBidi"/>
                <w:bCs/>
                <w:sz w:val="16"/>
                <w:szCs w:val="16"/>
                <w:lang w:val="en-US"/>
              </w:rPr>
              <w:t xml:space="preserve"> People and institutions equipped with strengthened digital capabilities and opportunities to contribute to and benefit from inclusive digital societies</w:t>
            </w:r>
            <w:r w:rsidR="0086459D" w:rsidRPr="000E3A79">
              <w:rPr>
                <w:rFonts w:asciiTheme="minorBidi" w:hAnsiTheme="minorBidi" w:cstheme="minorBidi"/>
                <w:bCs/>
                <w:sz w:val="16"/>
                <w:szCs w:val="16"/>
                <w:lang w:val="en-US"/>
              </w:rPr>
              <w:t>.</w:t>
            </w:r>
          </w:p>
          <w:p w14:paraId="687583F3" w14:textId="77777777" w:rsidR="00606E4C" w:rsidRPr="000E3A79" w:rsidRDefault="00606E4C" w:rsidP="00FC669C">
            <w:pPr>
              <w:spacing w:before="60"/>
              <w:contextualSpacing/>
              <w:rPr>
                <w:rFonts w:asciiTheme="minorBidi" w:hAnsiTheme="minorBidi" w:cstheme="minorBidi"/>
                <w:b/>
                <w:sz w:val="16"/>
                <w:szCs w:val="16"/>
                <w:lang w:val="en-US"/>
              </w:rPr>
            </w:pPr>
          </w:p>
          <w:p w14:paraId="1520B322" w14:textId="0982254A" w:rsidR="000D4A51" w:rsidRPr="000E3A79" w:rsidRDefault="000D4A51" w:rsidP="00FC669C">
            <w:pPr>
              <w:spacing w:before="60"/>
              <w:contextualSpacing/>
              <w:rPr>
                <w:rFonts w:asciiTheme="minorBidi" w:hAnsiTheme="minorBidi" w:cstheme="minorBidi"/>
                <w:b/>
                <w:sz w:val="16"/>
                <w:szCs w:val="16"/>
                <w:lang w:val="en-US"/>
              </w:rPr>
            </w:pPr>
            <w:r w:rsidRPr="000E3A79">
              <w:rPr>
                <w:rFonts w:asciiTheme="minorBidi" w:hAnsiTheme="minorBidi" w:cstheme="minorBidi"/>
                <w:b/>
                <w:sz w:val="16"/>
                <w:szCs w:val="16"/>
                <w:lang w:val="en-US"/>
              </w:rPr>
              <w:t>Signature Solutions:</w:t>
            </w:r>
            <w:r w:rsidR="004A7043" w:rsidRPr="000E3A79">
              <w:rPr>
                <w:rFonts w:asciiTheme="minorBidi" w:hAnsiTheme="minorBidi" w:cstheme="minorBidi"/>
                <w:b/>
                <w:sz w:val="16"/>
                <w:szCs w:val="16"/>
                <w:lang w:val="en-US"/>
              </w:rPr>
              <w:t xml:space="preserve"> </w:t>
            </w:r>
            <w:r w:rsidRPr="000E3A79">
              <w:rPr>
                <w:rFonts w:asciiTheme="minorBidi" w:hAnsiTheme="minorBidi" w:cstheme="minorBidi"/>
                <w:bCs/>
                <w:sz w:val="16"/>
                <w:szCs w:val="16"/>
                <w:lang w:val="en-US"/>
              </w:rPr>
              <w:t>2- Governance 3- Resilience and 6- Gender Equality</w:t>
            </w:r>
            <w:r w:rsidR="004A7043" w:rsidRPr="000E3A79">
              <w:rPr>
                <w:rFonts w:asciiTheme="minorBidi" w:hAnsiTheme="minorBidi" w:cstheme="minorBidi"/>
                <w:bCs/>
                <w:sz w:val="16"/>
                <w:szCs w:val="16"/>
                <w:lang w:val="en-US"/>
              </w:rPr>
              <w:t xml:space="preserve">                          </w:t>
            </w:r>
            <w:r w:rsidR="008E7821" w:rsidRPr="000E3A79">
              <w:rPr>
                <w:rFonts w:asciiTheme="minorBidi" w:hAnsiTheme="minorBidi" w:cstheme="minorBidi"/>
                <w:b/>
                <w:sz w:val="16"/>
                <w:szCs w:val="16"/>
                <w:lang w:val="en-US"/>
              </w:rPr>
              <w:t xml:space="preserve">Enabler: </w:t>
            </w:r>
            <w:r w:rsidR="008E7821" w:rsidRPr="000E3A79">
              <w:rPr>
                <w:rFonts w:asciiTheme="minorBidi" w:hAnsiTheme="minorBidi" w:cstheme="minorBidi"/>
                <w:bCs/>
                <w:sz w:val="16"/>
                <w:szCs w:val="16"/>
                <w:lang w:val="en-US"/>
              </w:rPr>
              <w:t>Digitization</w:t>
            </w:r>
          </w:p>
        </w:tc>
      </w:tr>
      <w:tr w:rsidR="001C77F7" w:rsidRPr="00F0044F" w14:paraId="40788331" w14:textId="77777777" w:rsidTr="008E5314">
        <w:trPr>
          <w:cantSplit/>
          <w:tblHeader/>
        </w:trPr>
        <w:tc>
          <w:tcPr>
            <w:tcW w:w="15877" w:type="dxa"/>
          </w:tcPr>
          <w:p w14:paraId="5DD7F255" w14:textId="7655ABB0" w:rsidR="001C77F7" w:rsidRPr="00E54323" w:rsidRDefault="001C77F7" w:rsidP="00E54323">
            <w:pPr>
              <w:spacing w:before="60"/>
              <w:contextualSpacing/>
              <w:rPr>
                <w:rFonts w:asciiTheme="minorBidi" w:hAnsiTheme="minorBidi" w:cstheme="minorBidi"/>
                <w:bCs/>
                <w:sz w:val="16"/>
                <w:szCs w:val="16"/>
                <w:lang w:val="en-US"/>
              </w:rPr>
            </w:pPr>
            <w:r w:rsidRPr="000E3A79">
              <w:rPr>
                <w:rFonts w:asciiTheme="minorBidi" w:hAnsiTheme="minorBidi" w:cstheme="minorBidi"/>
                <w:b/>
                <w:sz w:val="16"/>
                <w:szCs w:val="16"/>
                <w:lang w:val="en-US"/>
              </w:rPr>
              <w:t>Project Title:</w:t>
            </w:r>
            <w:r w:rsidRPr="000E3A79">
              <w:rPr>
                <w:rFonts w:asciiTheme="minorBidi" w:hAnsiTheme="minorBidi" w:cstheme="minorBidi"/>
                <w:bCs/>
                <w:sz w:val="16"/>
                <w:szCs w:val="16"/>
                <w:lang w:val="en-US"/>
              </w:rPr>
              <w:t xml:space="preserve"> Strengthening Justice and Security Sector Governance in Pakistan</w:t>
            </w:r>
            <w:r w:rsidR="00E54323">
              <w:rPr>
                <w:rFonts w:asciiTheme="minorBidi" w:hAnsiTheme="minorBidi" w:cstheme="minorBidi"/>
                <w:bCs/>
                <w:sz w:val="16"/>
                <w:szCs w:val="16"/>
                <w:lang w:val="en-US"/>
              </w:rPr>
              <w:t xml:space="preserve"> (Rule of Law </w:t>
            </w:r>
            <w:proofErr w:type="spellStart"/>
            <w:proofErr w:type="gramStart"/>
            <w:r w:rsidR="00E54323">
              <w:rPr>
                <w:rFonts w:asciiTheme="minorBidi" w:hAnsiTheme="minorBidi" w:cstheme="minorBidi"/>
                <w:bCs/>
                <w:sz w:val="16"/>
                <w:szCs w:val="16"/>
                <w:lang w:val="en-US"/>
              </w:rPr>
              <w:t>Programme</w:t>
            </w:r>
            <w:proofErr w:type="spellEnd"/>
            <w:r w:rsidR="00E54323">
              <w:rPr>
                <w:rFonts w:asciiTheme="minorBidi" w:hAnsiTheme="minorBidi" w:cstheme="minorBidi"/>
                <w:bCs/>
                <w:sz w:val="16"/>
                <w:szCs w:val="16"/>
                <w:lang w:val="en-US"/>
              </w:rPr>
              <w:t>)</w:t>
            </w:r>
            <w:r w:rsidR="004A7043" w:rsidRPr="000E3A79">
              <w:rPr>
                <w:rFonts w:asciiTheme="minorBidi" w:hAnsiTheme="minorBidi" w:cstheme="minorBidi"/>
                <w:bCs/>
                <w:sz w:val="16"/>
                <w:szCs w:val="16"/>
                <w:lang w:val="en-US"/>
              </w:rPr>
              <w:t xml:space="preserve">   </w:t>
            </w:r>
            <w:proofErr w:type="gramEnd"/>
            <w:r w:rsidR="004A7043" w:rsidRPr="000E3A79">
              <w:rPr>
                <w:rFonts w:asciiTheme="minorBidi" w:hAnsiTheme="minorBidi" w:cstheme="minorBidi"/>
                <w:bCs/>
                <w:sz w:val="16"/>
                <w:szCs w:val="16"/>
                <w:lang w:val="en-US"/>
              </w:rPr>
              <w:t xml:space="preserve">    </w:t>
            </w:r>
            <w:r w:rsidR="008E7821" w:rsidRPr="000E3A79">
              <w:rPr>
                <w:rFonts w:asciiTheme="minorBidi" w:hAnsiTheme="minorBidi" w:cstheme="minorBidi"/>
                <w:b/>
                <w:sz w:val="16"/>
                <w:szCs w:val="16"/>
                <w:lang w:val="en-US"/>
              </w:rPr>
              <w:t>Quantum</w:t>
            </w:r>
            <w:r w:rsidRPr="000E3A79">
              <w:rPr>
                <w:rFonts w:asciiTheme="minorBidi" w:hAnsiTheme="minorBidi" w:cstheme="minorBidi"/>
                <w:b/>
                <w:sz w:val="16"/>
                <w:szCs w:val="16"/>
                <w:lang w:val="en-US"/>
              </w:rPr>
              <w:t xml:space="preserve"> Project Number</w:t>
            </w:r>
            <w:r w:rsidRPr="001D347F">
              <w:rPr>
                <w:rFonts w:asciiTheme="minorBidi" w:hAnsiTheme="minorBidi" w:cstheme="minorBidi"/>
                <w:b/>
                <w:sz w:val="16"/>
                <w:szCs w:val="16"/>
                <w:lang w:val="en-US"/>
              </w:rPr>
              <w:t xml:space="preserve">: </w:t>
            </w:r>
            <w:r w:rsidR="00DE4D89" w:rsidRPr="00E54323">
              <w:rPr>
                <w:rFonts w:asciiTheme="minorBidi" w:hAnsiTheme="minorBidi" w:cstheme="minorBidi"/>
                <w:b/>
                <w:sz w:val="16"/>
                <w:szCs w:val="16"/>
                <w:lang w:val="en-US"/>
              </w:rPr>
              <w:t>01001551</w:t>
            </w:r>
          </w:p>
        </w:tc>
      </w:tr>
      <w:tr w:rsidR="008E7821" w:rsidRPr="00F0044F" w14:paraId="087DE371" w14:textId="77777777" w:rsidTr="002005B2">
        <w:trPr>
          <w:cantSplit/>
          <w:tblHeader/>
        </w:trPr>
        <w:tc>
          <w:tcPr>
            <w:tcW w:w="15877" w:type="dxa"/>
            <w:tcBorders>
              <w:bottom w:val="single" w:sz="4" w:space="0" w:color="auto"/>
            </w:tcBorders>
          </w:tcPr>
          <w:p w14:paraId="5881D965" w14:textId="77777777" w:rsidR="008E7821" w:rsidRPr="000E3A79" w:rsidRDefault="008E7821" w:rsidP="00E05B40">
            <w:pPr>
              <w:spacing w:before="60"/>
              <w:contextualSpacing/>
              <w:rPr>
                <w:rFonts w:asciiTheme="minorBidi" w:hAnsiTheme="minorBidi" w:cstheme="minorBidi"/>
                <w:b/>
                <w:sz w:val="16"/>
                <w:szCs w:val="16"/>
                <w:lang w:val="en-US"/>
              </w:rPr>
            </w:pPr>
          </w:p>
        </w:tc>
      </w:tr>
    </w:tbl>
    <w:tbl>
      <w:tblPr>
        <w:tblpPr w:leftFromText="180" w:rightFromText="180" w:vertAnchor="text" w:tblpX="-328" w:tblpY="1"/>
        <w:tblOverlap w:val="never"/>
        <w:tblW w:w="158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85"/>
        <w:gridCol w:w="1558"/>
        <w:gridCol w:w="1414"/>
        <w:gridCol w:w="1410"/>
        <w:gridCol w:w="650"/>
        <w:gridCol w:w="1269"/>
        <w:gridCol w:w="1270"/>
        <w:gridCol w:w="1269"/>
        <w:gridCol w:w="1269"/>
        <w:gridCol w:w="1270"/>
        <w:gridCol w:w="2807"/>
      </w:tblGrid>
      <w:tr w:rsidR="00C54A70" w:rsidRPr="00F0044F" w14:paraId="0B65D5C1" w14:textId="77777777" w:rsidTr="00B26EAB">
        <w:trPr>
          <w:tblHeader/>
        </w:trPr>
        <w:tc>
          <w:tcPr>
            <w:tcW w:w="1685" w:type="dxa"/>
            <w:vMerge w:val="restart"/>
            <w:shd w:val="clear" w:color="auto" w:fill="0468B1"/>
            <w:vAlign w:val="center"/>
          </w:tcPr>
          <w:p w14:paraId="3FDDAD94" w14:textId="31157290" w:rsidR="00E05B40" w:rsidRPr="000E3A79" w:rsidRDefault="00E05B40" w:rsidP="00E05B40">
            <w:pPr>
              <w:spacing w:before="60"/>
              <w:contextualSpacing/>
              <w:jc w:val="center"/>
              <w:rPr>
                <w:rFonts w:asciiTheme="minorBidi" w:hAnsiTheme="minorBidi" w:cstheme="minorBidi"/>
                <w:b/>
                <w:color w:val="FFFFFF" w:themeColor="background1"/>
                <w:sz w:val="16"/>
                <w:szCs w:val="20"/>
                <w:lang w:val="en-US"/>
              </w:rPr>
            </w:pPr>
            <w:r w:rsidRPr="000E3A79">
              <w:rPr>
                <w:rFonts w:asciiTheme="minorBidi" w:hAnsiTheme="minorBidi" w:cstheme="minorBidi"/>
                <w:b/>
                <w:color w:val="FFFFFF" w:themeColor="background1"/>
                <w:sz w:val="16"/>
                <w:szCs w:val="20"/>
                <w:lang w:val="en-US"/>
              </w:rPr>
              <w:t>EXPECTED OUTPUTS</w:t>
            </w:r>
          </w:p>
        </w:tc>
        <w:tc>
          <w:tcPr>
            <w:tcW w:w="1558" w:type="dxa"/>
            <w:vMerge w:val="restart"/>
            <w:shd w:val="clear" w:color="auto" w:fill="0468B1"/>
            <w:vAlign w:val="center"/>
          </w:tcPr>
          <w:p w14:paraId="3658CEEC" w14:textId="115A7FD3" w:rsidR="00E05B40" w:rsidRPr="000E3A79" w:rsidRDefault="00E05B40" w:rsidP="00E05B40">
            <w:pPr>
              <w:spacing w:before="60"/>
              <w:contextualSpacing/>
              <w:jc w:val="center"/>
              <w:rPr>
                <w:rFonts w:asciiTheme="minorBidi" w:hAnsiTheme="minorBidi" w:cstheme="minorBidi"/>
                <w:b/>
                <w:color w:val="FFFFFF" w:themeColor="background1"/>
                <w:sz w:val="16"/>
                <w:szCs w:val="20"/>
                <w:lang w:val="en-US"/>
              </w:rPr>
            </w:pPr>
            <w:r w:rsidRPr="000E3A79">
              <w:rPr>
                <w:rFonts w:asciiTheme="minorBidi" w:hAnsiTheme="minorBidi" w:cstheme="minorBidi"/>
                <w:b/>
                <w:color w:val="FFFFFF" w:themeColor="background1"/>
                <w:sz w:val="16"/>
                <w:szCs w:val="20"/>
                <w:lang w:val="en-US"/>
              </w:rPr>
              <w:t>OUTPUT INDICATORS</w:t>
            </w:r>
          </w:p>
        </w:tc>
        <w:tc>
          <w:tcPr>
            <w:tcW w:w="1414" w:type="dxa"/>
            <w:vMerge w:val="restart"/>
            <w:shd w:val="clear" w:color="auto" w:fill="0468B1"/>
            <w:vAlign w:val="center"/>
          </w:tcPr>
          <w:p w14:paraId="08070A81" w14:textId="77777777" w:rsidR="00E05B40" w:rsidRPr="000E3A79" w:rsidRDefault="00E05B40" w:rsidP="00E05B40">
            <w:pPr>
              <w:spacing w:before="60"/>
              <w:contextualSpacing/>
              <w:jc w:val="center"/>
              <w:rPr>
                <w:rFonts w:asciiTheme="minorBidi" w:hAnsiTheme="minorBidi" w:cstheme="minorBidi"/>
                <w:b/>
                <w:color w:val="FFFFFF" w:themeColor="background1"/>
                <w:sz w:val="16"/>
                <w:szCs w:val="20"/>
                <w:lang w:val="en-US"/>
              </w:rPr>
            </w:pPr>
            <w:r w:rsidRPr="000E3A79">
              <w:rPr>
                <w:rFonts w:asciiTheme="minorBidi" w:hAnsiTheme="minorBidi" w:cstheme="minorBidi"/>
                <w:b/>
                <w:color w:val="FFFFFF" w:themeColor="background1"/>
                <w:sz w:val="16"/>
                <w:szCs w:val="20"/>
                <w:lang w:val="en-US"/>
              </w:rPr>
              <w:t>DATA SOURCE</w:t>
            </w:r>
          </w:p>
        </w:tc>
        <w:tc>
          <w:tcPr>
            <w:tcW w:w="2060" w:type="dxa"/>
            <w:gridSpan w:val="2"/>
            <w:shd w:val="clear" w:color="auto" w:fill="0468B1"/>
            <w:vAlign w:val="center"/>
          </w:tcPr>
          <w:p w14:paraId="112AB761" w14:textId="77777777" w:rsidR="00E05B40" w:rsidRPr="000E3A79" w:rsidRDefault="00E05B40" w:rsidP="00E05B40">
            <w:pPr>
              <w:spacing w:before="60"/>
              <w:contextualSpacing/>
              <w:jc w:val="center"/>
              <w:rPr>
                <w:rFonts w:asciiTheme="minorBidi" w:hAnsiTheme="minorBidi"/>
                <w:b/>
                <w:color w:val="FFFFFF" w:themeColor="background1"/>
                <w:sz w:val="16"/>
                <w:lang w:val="en-US"/>
              </w:rPr>
            </w:pPr>
            <w:r w:rsidRPr="000E3A79">
              <w:rPr>
                <w:rFonts w:asciiTheme="minorBidi" w:hAnsiTheme="minorBidi" w:cstheme="minorBidi"/>
                <w:b/>
                <w:color w:val="FFFFFF" w:themeColor="background1"/>
                <w:sz w:val="16"/>
                <w:szCs w:val="20"/>
                <w:lang w:val="en-US"/>
              </w:rPr>
              <w:t>BASELINE</w:t>
            </w:r>
          </w:p>
        </w:tc>
        <w:tc>
          <w:tcPr>
            <w:tcW w:w="6347" w:type="dxa"/>
            <w:gridSpan w:val="5"/>
            <w:shd w:val="clear" w:color="auto" w:fill="0468B1"/>
            <w:vAlign w:val="center"/>
          </w:tcPr>
          <w:p w14:paraId="71B789C2" w14:textId="332C8839" w:rsidR="00E05B40" w:rsidRPr="000E3A79" w:rsidRDefault="00E05B40" w:rsidP="008E5314">
            <w:pPr>
              <w:spacing w:before="60"/>
              <w:contextualSpacing/>
              <w:jc w:val="center"/>
              <w:rPr>
                <w:rFonts w:asciiTheme="minorBidi" w:hAnsiTheme="minorBidi"/>
                <w:color w:val="FFFFFF" w:themeColor="background1"/>
                <w:sz w:val="16"/>
                <w:lang w:val="en-US"/>
              </w:rPr>
            </w:pPr>
            <w:r w:rsidRPr="000E3A79">
              <w:rPr>
                <w:rFonts w:asciiTheme="minorBidi" w:hAnsiTheme="minorBidi"/>
                <w:b/>
                <w:color w:val="FFFFFF" w:themeColor="background1"/>
                <w:sz w:val="16"/>
                <w:lang w:val="en-US"/>
              </w:rPr>
              <w:t>TARGETS (by frequency of data collection)</w:t>
            </w:r>
          </w:p>
        </w:tc>
        <w:tc>
          <w:tcPr>
            <w:tcW w:w="2807" w:type="dxa"/>
            <w:vMerge w:val="restart"/>
            <w:shd w:val="clear" w:color="auto" w:fill="0468B1"/>
            <w:vAlign w:val="center"/>
          </w:tcPr>
          <w:p w14:paraId="0DDB7F29" w14:textId="5FB9B091" w:rsidR="00E05B40" w:rsidRPr="000E3A79" w:rsidRDefault="00E05B40" w:rsidP="00E05B40">
            <w:pPr>
              <w:pStyle w:val="Heading2"/>
              <w:spacing w:before="60"/>
              <w:contextualSpacing/>
              <w:jc w:val="center"/>
              <w:rPr>
                <w:rFonts w:asciiTheme="minorBidi" w:hAnsiTheme="minorBidi" w:cstheme="minorBidi"/>
                <w:color w:val="FFFFFF" w:themeColor="background1"/>
                <w:sz w:val="16"/>
                <w:szCs w:val="20"/>
                <w:lang w:val="en-US"/>
              </w:rPr>
            </w:pPr>
            <w:r w:rsidRPr="000E3A79">
              <w:rPr>
                <w:rFonts w:asciiTheme="minorBidi" w:hAnsiTheme="minorBidi" w:cstheme="minorBidi"/>
                <w:color w:val="FFFFFF" w:themeColor="background1"/>
                <w:sz w:val="16"/>
                <w:szCs w:val="20"/>
                <w:lang w:val="en-US"/>
              </w:rPr>
              <w:t>DATA COLLECTION METHODS &amp; RISKS</w:t>
            </w:r>
          </w:p>
        </w:tc>
      </w:tr>
      <w:tr w:rsidR="00C54A70" w:rsidRPr="00F0044F" w14:paraId="34E25BDD" w14:textId="77777777" w:rsidTr="00B26EAB">
        <w:trPr>
          <w:trHeight w:val="449"/>
          <w:tblHeader/>
        </w:trPr>
        <w:tc>
          <w:tcPr>
            <w:tcW w:w="1685" w:type="dxa"/>
            <w:vMerge/>
            <w:shd w:val="clear" w:color="auto" w:fill="FFFF99"/>
          </w:tcPr>
          <w:p w14:paraId="6E64C2EE" w14:textId="77777777" w:rsidR="00E05B40" w:rsidRPr="000E3A79" w:rsidRDefault="00E05B40" w:rsidP="00E05B40">
            <w:pPr>
              <w:spacing w:before="60"/>
              <w:contextualSpacing/>
              <w:jc w:val="center"/>
              <w:rPr>
                <w:rFonts w:asciiTheme="minorBidi" w:hAnsiTheme="minorBidi" w:cstheme="minorBidi"/>
                <w:b/>
                <w:sz w:val="20"/>
                <w:lang w:val="en-US"/>
              </w:rPr>
            </w:pPr>
          </w:p>
        </w:tc>
        <w:tc>
          <w:tcPr>
            <w:tcW w:w="1558" w:type="dxa"/>
            <w:vMerge/>
            <w:shd w:val="clear" w:color="auto" w:fill="FFFF99"/>
          </w:tcPr>
          <w:p w14:paraId="2A970545" w14:textId="77777777" w:rsidR="00E05B40" w:rsidRPr="000E3A79" w:rsidRDefault="00E05B40" w:rsidP="00E05B40">
            <w:pPr>
              <w:spacing w:before="60"/>
              <w:contextualSpacing/>
              <w:jc w:val="center"/>
              <w:rPr>
                <w:rFonts w:asciiTheme="minorBidi" w:hAnsiTheme="minorBidi" w:cstheme="minorBidi"/>
                <w:b/>
                <w:sz w:val="20"/>
                <w:lang w:val="en-US"/>
              </w:rPr>
            </w:pPr>
          </w:p>
        </w:tc>
        <w:tc>
          <w:tcPr>
            <w:tcW w:w="1414" w:type="dxa"/>
            <w:vMerge/>
            <w:shd w:val="clear" w:color="auto" w:fill="FFFF99"/>
          </w:tcPr>
          <w:p w14:paraId="7EB1F59D" w14:textId="77777777" w:rsidR="00E05B40" w:rsidRPr="000E3A79" w:rsidRDefault="00E05B40" w:rsidP="00E05B40">
            <w:pPr>
              <w:spacing w:before="60"/>
              <w:contextualSpacing/>
              <w:jc w:val="center"/>
              <w:rPr>
                <w:rFonts w:asciiTheme="minorBidi" w:hAnsiTheme="minorBidi" w:cstheme="minorBidi"/>
                <w:b/>
                <w:sz w:val="20"/>
                <w:lang w:val="en-US"/>
              </w:rPr>
            </w:pPr>
          </w:p>
        </w:tc>
        <w:tc>
          <w:tcPr>
            <w:tcW w:w="1410" w:type="dxa"/>
            <w:tcBorders>
              <w:bottom w:val="single" w:sz="4" w:space="0" w:color="auto"/>
            </w:tcBorders>
            <w:shd w:val="clear" w:color="auto" w:fill="0468B1"/>
            <w:vAlign w:val="center"/>
          </w:tcPr>
          <w:p w14:paraId="09FC7E1D" w14:textId="3B7283B9" w:rsidR="00E05B40" w:rsidRPr="000E3A79" w:rsidDel="00A84123" w:rsidRDefault="00E05B40" w:rsidP="00E05B40">
            <w:pPr>
              <w:spacing w:before="60"/>
              <w:contextualSpacing/>
              <w:jc w:val="center"/>
              <w:rPr>
                <w:rFonts w:asciiTheme="minorBidi" w:hAnsiTheme="minorBidi" w:cstheme="minorBidi"/>
                <w:b/>
                <w:color w:val="FFFFFF" w:themeColor="background1"/>
                <w:sz w:val="20"/>
                <w:lang w:val="en-US"/>
              </w:rPr>
            </w:pPr>
            <w:r w:rsidRPr="000E3A79">
              <w:rPr>
                <w:rFonts w:asciiTheme="minorBidi" w:hAnsiTheme="minorBidi" w:cstheme="minorBidi"/>
                <w:b/>
                <w:color w:val="FFFFFF" w:themeColor="background1"/>
                <w:sz w:val="20"/>
                <w:lang w:val="en-US"/>
              </w:rPr>
              <w:t>Value</w:t>
            </w:r>
          </w:p>
        </w:tc>
        <w:tc>
          <w:tcPr>
            <w:tcW w:w="650" w:type="dxa"/>
            <w:tcBorders>
              <w:bottom w:val="single" w:sz="4" w:space="0" w:color="auto"/>
            </w:tcBorders>
            <w:shd w:val="clear" w:color="auto" w:fill="0468B1"/>
            <w:vAlign w:val="center"/>
          </w:tcPr>
          <w:p w14:paraId="3CEF105F" w14:textId="3F7D2CDF" w:rsidR="00E05B40" w:rsidRPr="000E3A79" w:rsidRDefault="00E05B40" w:rsidP="00E05B40">
            <w:pPr>
              <w:spacing w:before="60"/>
              <w:contextualSpacing/>
              <w:jc w:val="center"/>
              <w:rPr>
                <w:rFonts w:asciiTheme="minorBidi" w:hAnsiTheme="minorBidi" w:cstheme="minorBidi"/>
                <w:b/>
                <w:color w:val="FFFFFF" w:themeColor="background1"/>
                <w:sz w:val="20"/>
                <w:lang w:val="en-US"/>
              </w:rPr>
            </w:pPr>
            <w:r w:rsidRPr="000E3A79">
              <w:rPr>
                <w:rFonts w:asciiTheme="minorBidi" w:hAnsiTheme="minorBidi" w:cstheme="minorBidi"/>
                <w:b/>
                <w:color w:val="FFFFFF" w:themeColor="background1"/>
                <w:sz w:val="20"/>
                <w:lang w:val="en-US"/>
              </w:rPr>
              <w:t>Year</w:t>
            </w:r>
          </w:p>
        </w:tc>
        <w:tc>
          <w:tcPr>
            <w:tcW w:w="1269" w:type="dxa"/>
            <w:tcBorders>
              <w:bottom w:val="single" w:sz="4" w:space="0" w:color="auto"/>
            </w:tcBorders>
            <w:shd w:val="clear" w:color="auto" w:fill="0468B1"/>
            <w:vAlign w:val="center"/>
          </w:tcPr>
          <w:p w14:paraId="3E404D4F" w14:textId="5E246A2A" w:rsidR="00E05B40" w:rsidRPr="000E3A79" w:rsidDel="00BD7C58" w:rsidRDefault="00E05B40" w:rsidP="00E05B40">
            <w:pPr>
              <w:spacing w:before="60"/>
              <w:contextualSpacing/>
              <w:jc w:val="center"/>
              <w:rPr>
                <w:rFonts w:asciiTheme="minorBidi" w:hAnsiTheme="minorBidi" w:cstheme="minorBidi"/>
                <w:b/>
                <w:color w:val="FFFFFF" w:themeColor="background1"/>
                <w:sz w:val="20"/>
                <w:lang w:val="en-US"/>
              </w:rPr>
            </w:pPr>
            <w:r w:rsidRPr="000E3A79">
              <w:rPr>
                <w:rFonts w:asciiTheme="minorBidi" w:hAnsiTheme="minorBidi" w:cstheme="minorBidi"/>
                <w:b/>
                <w:color w:val="FFFFFF" w:themeColor="background1"/>
                <w:sz w:val="20"/>
                <w:lang w:val="en-US"/>
              </w:rPr>
              <w:t>Year 1</w:t>
            </w:r>
          </w:p>
        </w:tc>
        <w:tc>
          <w:tcPr>
            <w:tcW w:w="1270" w:type="dxa"/>
            <w:tcBorders>
              <w:bottom w:val="single" w:sz="4" w:space="0" w:color="auto"/>
            </w:tcBorders>
            <w:shd w:val="clear" w:color="auto" w:fill="0468B1"/>
            <w:vAlign w:val="center"/>
          </w:tcPr>
          <w:p w14:paraId="43E2ABDC" w14:textId="3609BF13" w:rsidR="00E05B40" w:rsidRPr="000E3A79" w:rsidDel="00BD7C58" w:rsidRDefault="00E05B40" w:rsidP="00E05B40">
            <w:pPr>
              <w:spacing w:before="60"/>
              <w:contextualSpacing/>
              <w:jc w:val="center"/>
              <w:rPr>
                <w:rFonts w:asciiTheme="minorBidi" w:hAnsiTheme="minorBidi" w:cstheme="minorBidi"/>
                <w:b/>
                <w:color w:val="FFFFFF" w:themeColor="background1"/>
                <w:sz w:val="20"/>
                <w:lang w:val="en-US"/>
              </w:rPr>
            </w:pPr>
            <w:r w:rsidRPr="000E3A79">
              <w:rPr>
                <w:rFonts w:asciiTheme="minorBidi" w:hAnsiTheme="minorBidi" w:cstheme="minorBidi"/>
                <w:b/>
                <w:color w:val="FFFFFF" w:themeColor="background1"/>
                <w:sz w:val="20"/>
                <w:lang w:val="en-US"/>
              </w:rPr>
              <w:t>Year 2</w:t>
            </w:r>
          </w:p>
        </w:tc>
        <w:tc>
          <w:tcPr>
            <w:tcW w:w="1269" w:type="dxa"/>
            <w:tcBorders>
              <w:bottom w:val="single" w:sz="4" w:space="0" w:color="auto"/>
            </w:tcBorders>
            <w:shd w:val="clear" w:color="auto" w:fill="0468B1"/>
            <w:vAlign w:val="center"/>
          </w:tcPr>
          <w:p w14:paraId="69E800CB" w14:textId="2EF4125F" w:rsidR="00E05B40" w:rsidRPr="000E3A79" w:rsidDel="00BD7C58" w:rsidRDefault="00E05B40" w:rsidP="00E05B40">
            <w:pPr>
              <w:spacing w:before="60"/>
              <w:contextualSpacing/>
              <w:jc w:val="center"/>
              <w:rPr>
                <w:rFonts w:asciiTheme="minorBidi" w:hAnsiTheme="minorBidi" w:cstheme="minorBidi"/>
                <w:b/>
                <w:color w:val="FFFFFF" w:themeColor="background1"/>
                <w:sz w:val="20"/>
                <w:lang w:val="en-US"/>
              </w:rPr>
            </w:pPr>
            <w:r w:rsidRPr="000E3A79">
              <w:rPr>
                <w:rFonts w:asciiTheme="minorBidi" w:hAnsiTheme="minorBidi" w:cstheme="minorBidi"/>
                <w:b/>
                <w:color w:val="FFFFFF" w:themeColor="background1"/>
                <w:sz w:val="20"/>
                <w:lang w:val="en-US"/>
              </w:rPr>
              <w:t>Year 3</w:t>
            </w:r>
          </w:p>
        </w:tc>
        <w:tc>
          <w:tcPr>
            <w:tcW w:w="1269" w:type="dxa"/>
            <w:tcBorders>
              <w:bottom w:val="single" w:sz="4" w:space="0" w:color="auto"/>
            </w:tcBorders>
            <w:shd w:val="clear" w:color="auto" w:fill="0468B1"/>
            <w:vAlign w:val="center"/>
          </w:tcPr>
          <w:p w14:paraId="04735ED7" w14:textId="64719183" w:rsidR="00E05B40" w:rsidRPr="000E3A79" w:rsidRDefault="00E05B40" w:rsidP="00E05B40">
            <w:pPr>
              <w:spacing w:before="60"/>
              <w:contextualSpacing/>
              <w:jc w:val="center"/>
              <w:rPr>
                <w:rFonts w:asciiTheme="minorBidi" w:hAnsiTheme="minorBidi" w:cstheme="minorBidi"/>
                <w:b/>
                <w:color w:val="FFFFFF" w:themeColor="background1"/>
                <w:sz w:val="20"/>
                <w:lang w:val="en-US"/>
              </w:rPr>
            </w:pPr>
            <w:r w:rsidRPr="000E3A79">
              <w:rPr>
                <w:rFonts w:asciiTheme="minorBidi" w:hAnsiTheme="minorBidi" w:cstheme="minorBidi"/>
                <w:b/>
                <w:color w:val="FFFFFF" w:themeColor="background1"/>
                <w:sz w:val="20"/>
                <w:lang w:val="en-US"/>
              </w:rPr>
              <w:t>Year 4</w:t>
            </w:r>
          </w:p>
        </w:tc>
        <w:tc>
          <w:tcPr>
            <w:tcW w:w="1270" w:type="dxa"/>
            <w:tcBorders>
              <w:bottom w:val="single" w:sz="4" w:space="0" w:color="auto"/>
            </w:tcBorders>
            <w:shd w:val="clear" w:color="auto" w:fill="0468B1"/>
            <w:vAlign w:val="center"/>
          </w:tcPr>
          <w:p w14:paraId="590A1194" w14:textId="77777777" w:rsidR="00E05B40" w:rsidRPr="000E3A79" w:rsidDel="00BD7C58" w:rsidRDefault="00E05B40" w:rsidP="00E05B40">
            <w:pPr>
              <w:pStyle w:val="Heading2"/>
              <w:spacing w:before="60"/>
              <w:contextualSpacing/>
              <w:jc w:val="center"/>
              <w:rPr>
                <w:rFonts w:asciiTheme="minorBidi" w:hAnsiTheme="minorBidi"/>
                <w:color w:val="FFFFFF" w:themeColor="background1"/>
                <w:sz w:val="20"/>
                <w:highlight w:val="green"/>
                <w:lang w:val="en-US"/>
              </w:rPr>
            </w:pPr>
            <w:r w:rsidRPr="000E3A79">
              <w:rPr>
                <w:rFonts w:asciiTheme="minorBidi" w:hAnsiTheme="minorBidi" w:cstheme="minorBidi"/>
                <w:color w:val="FFFFFF" w:themeColor="background1"/>
                <w:sz w:val="20"/>
                <w:lang w:val="en-US"/>
              </w:rPr>
              <w:t>FINAL</w:t>
            </w:r>
          </w:p>
        </w:tc>
        <w:tc>
          <w:tcPr>
            <w:tcW w:w="2807" w:type="dxa"/>
            <w:vMerge/>
            <w:tcBorders>
              <w:bottom w:val="single" w:sz="4" w:space="0" w:color="auto"/>
            </w:tcBorders>
            <w:shd w:val="clear" w:color="auto" w:fill="FFFF99"/>
          </w:tcPr>
          <w:p w14:paraId="725152CC" w14:textId="77777777" w:rsidR="00E05B40" w:rsidRPr="000E3A79" w:rsidRDefault="00E05B40" w:rsidP="00E05B40">
            <w:pPr>
              <w:pStyle w:val="Heading2"/>
              <w:spacing w:before="60"/>
              <w:contextualSpacing/>
              <w:rPr>
                <w:rFonts w:asciiTheme="minorBidi" w:hAnsiTheme="minorBidi" w:cstheme="minorBidi"/>
                <w:sz w:val="20"/>
                <w:lang w:val="en-US"/>
              </w:rPr>
            </w:pPr>
          </w:p>
        </w:tc>
      </w:tr>
      <w:tr w:rsidR="000503B3" w:rsidRPr="00F0044F" w14:paraId="0FC26D36" w14:textId="77777777" w:rsidTr="00B26EAB">
        <w:trPr>
          <w:trHeight w:val="494"/>
        </w:trPr>
        <w:tc>
          <w:tcPr>
            <w:tcW w:w="1685" w:type="dxa"/>
            <w:vMerge w:val="restart"/>
          </w:tcPr>
          <w:p w14:paraId="6AEAFB95" w14:textId="77777777" w:rsidR="000503B3" w:rsidRPr="000E3A79" w:rsidRDefault="000503B3" w:rsidP="00E05B40">
            <w:pPr>
              <w:spacing w:before="120"/>
              <w:jc w:val="left"/>
              <w:rPr>
                <w:rFonts w:asciiTheme="minorBidi" w:hAnsiTheme="minorBidi" w:cstheme="minorBidi"/>
                <w:b/>
                <w:sz w:val="16"/>
                <w:szCs w:val="16"/>
                <w:lang w:val="en-US"/>
              </w:rPr>
            </w:pPr>
            <w:r w:rsidRPr="000E3A79">
              <w:rPr>
                <w:rFonts w:asciiTheme="minorBidi" w:hAnsiTheme="minorBidi" w:cstheme="minorBidi"/>
                <w:b/>
                <w:sz w:val="16"/>
                <w:szCs w:val="16"/>
                <w:lang w:val="en-US"/>
              </w:rPr>
              <w:t>Output 1:</w:t>
            </w:r>
          </w:p>
          <w:p w14:paraId="0E3B37D2" w14:textId="35A6B6C7" w:rsidR="000503B3" w:rsidRPr="000E3A79" w:rsidRDefault="000503B3" w:rsidP="00E05B40">
            <w:pPr>
              <w:spacing w:before="12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 xml:space="preserve">Policy, legal and regulatory frameworks strengthened to warrant </w:t>
            </w:r>
            <w:r w:rsidR="004A7043" w:rsidRPr="000E3A79">
              <w:rPr>
                <w:rFonts w:asciiTheme="minorBidi" w:hAnsiTheme="minorBidi" w:cstheme="minorBidi"/>
                <w:bCs/>
                <w:iCs/>
                <w:sz w:val="16"/>
                <w:szCs w:val="16"/>
                <w:lang w:val="en-US"/>
              </w:rPr>
              <w:t>people-</w:t>
            </w:r>
            <w:r w:rsidR="004A7043" w:rsidRPr="000E3A79">
              <w:rPr>
                <w:rFonts w:asciiTheme="minorBidi" w:hAnsiTheme="minorBidi" w:cstheme="minorBidi"/>
                <w:bCs/>
                <w:iCs/>
                <w:sz w:val="16"/>
                <w:szCs w:val="16"/>
                <w:lang w:val="en-US"/>
              </w:rPr>
              <w:lastRenderedPageBreak/>
              <w:t>centered</w:t>
            </w:r>
            <w:r w:rsidRPr="000E3A79">
              <w:rPr>
                <w:rFonts w:asciiTheme="minorBidi" w:hAnsiTheme="minorBidi" w:cstheme="minorBidi"/>
                <w:bCs/>
                <w:iCs/>
                <w:sz w:val="16"/>
                <w:szCs w:val="16"/>
                <w:lang w:val="en-US"/>
              </w:rPr>
              <w:t>, equitable, timely, affordable justice and security delivery to all people with an emphasis on women, marginalized and vulnerable groups, and digital technologies.</w:t>
            </w:r>
          </w:p>
          <w:p w14:paraId="6DCD1FFF" w14:textId="60BB5866" w:rsidR="000503B3" w:rsidRPr="000E3A79" w:rsidRDefault="000503B3" w:rsidP="00E05B40">
            <w:pPr>
              <w:spacing w:before="120"/>
              <w:jc w:val="left"/>
              <w:rPr>
                <w:rFonts w:asciiTheme="minorBidi" w:hAnsiTheme="minorBidi" w:cstheme="minorBidi"/>
                <w:i/>
                <w:sz w:val="16"/>
                <w:szCs w:val="16"/>
                <w:lang w:val="en-US"/>
              </w:rPr>
            </w:pPr>
            <w:r w:rsidRPr="000E3A79">
              <w:rPr>
                <w:rFonts w:asciiTheme="minorBidi" w:hAnsiTheme="minorBidi" w:cstheme="minorBidi"/>
                <w:bCs/>
                <w:iCs/>
                <w:sz w:val="16"/>
                <w:szCs w:val="16"/>
                <w:lang w:val="en-US"/>
              </w:rPr>
              <w:t>(Gen-2)</w:t>
            </w:r>
          </w:p>
        </w:tc>
        <w:tc>
          <w:tcPr>
            <w:tcW w:w="1558" w:type="dxa"/>
          </w:tcPr>
          <w:p w14:paraId="715170FF" w14:textId="0F0C6633" w:rsidR="000503B3" w:rsidRPr="000E3A79" w:rsidRDefault="000503B3" w:rsidP="00E05B40">
            <w:pPr>
              <w:spacing w:before="120"/>
              <w:jc w:val="left"/>
              <w:rPr>
                <w:rFonts w:asciiTheme="minorBidi" w:hAnsiTheme="minorBidi" w:cstheme="minorBidi"/>
                <w:iCs/>
                <w:sz w:val="16"/>
                <w:szCs w:val="16"/>
                <w:lang w:val="en-US"/>
              </w:rPr>
            </w:pPr>
            <w:r w:rsidRPr="000E3A79">
              <w:rPr>
                <w:rFonts w:asciiTheme="minorBidi" w:hAnsiTheme="minorBidi" w:cstheme="minorBidi"/>
                <w:b/>
                <w:bCs/>
                <w:iCs/>
                <w:sz w:val="16"/>
                <w:szCs w:val="16"/>
                <w:lang w:val="en-US"/>
              </w:rPr>
              <w:lastRenderedPageBreak/>
              <w:t xml:space="preserve">1.1 </w:t>
            </w:r>
            <w:r w:rsidRPr="000E3A79">
              <w:rPr>
                <w:rFonts w:asciiTheme="minorBidi" w:hAnsiTheme="minorBidi" w:cstheme="minorBidi"/>
                <w:iCs/>
                <w:sz w:val="16"/>
                <w:szCs w:val="16"/>
                <w:lang w:val="en-US"/>
              </w:rPr>
              <w:t xml:space="preserve"># of gender-sensitive laws, rules, strategies, policies, manuals, and standard operating </w:t>
            </w:r>
            <w:r w:rsidRPr="000E3A79">
              <w:rPr>
                <w:rFonts w:asciiTheme="minorBidi" w:hAnsiTheme="minorBidi" w:cstheme="minorBidi"/>
                <w:iCs/>
                <w:sz w:val="16"/>
                <w:szCs w:val="16"/>
                <w:lang w:val="en-US"/>
              </w:rPr>
              <w:lastRenderedPageBreak/>
              <w:t>procedures drafted/amended/implemented.</w:t>
            </w:r>
          </w:p>
          <w:p w14:paraId="758482AE" w14:textId="77777777" w:rsidR="000503B3" w:rsidRPr="000E3A79" w:rsidRDefault="000503B3" w:rsidP="00E05B40">
            <w:pPr>
              <w:pStyle w:val="ListParagraph"/>
              <w:spacing w:before="120"/>
              <w:ind w:left="360"/>
              <w:jc w:val="left"/>
              <w:rPr>
                <w:rFonts w:asciiTheme="minorBidi" w:hAnsiTheme="minorBidi" w:cstheme="minorBidi"/>
                <w:i/>
                <w:sz w:val="16"/>
                <w:szCs w:val="16"/>
                <w:lang w:val="en-US"/>
              </w:rPr>
            </w:pPr>
          </w:p>
          <w:p w14:paraId="4D1DAA4F" w14:textId="77777777" w:rsidR="000503B3" w:rsidRPr="000E3A79" w:rsidRDefault="000503B3" w:rsidP="00E05B40">
            <w:pPr>
              <w:pStyle w:val="ListParagraph"/>
              <w:spacing w:before="120"/>
              <w:ind w:left="360"/>
              <w:jc w:val="left"/>
              <w:rPr>
                <w:rFonts w:asciiTheme="minorBidi" w:hAnsiTheme="minorBidi" w:cstheme="minorBidi"/>
                <w:i/>
                <w:sz w:val="16"/>
                <w:szCs w:val="16"/>
                <w:lang w:val="en-US"/>
              </w:rPr>
            </w:pPr>
          </w:p>
          <w:p w14:paraId="0EE4946A" w14:textId="77777777" w:rsidR="000503B3" w:rsidRPr="000E3A79" w:rsidRDefault="000503B3" w:rsidP="00E05B40">
            <w:pPr>
              <w:pStyle w:val="ListParagraph"/>
              <w:spacing w:before="120"/>
              <w:ind w:left="360"/>
              <w:jc w:val="left"/>
              <w:rPr>
                <w:rFonts w:asciiTheme="minorBidi" w:hAnsiTheme="minorBidi" w:cstheme="minorBidi"/>
                <w:i/>
                <w:sz w:val="16"/>
                <w:szCs w:val="16"/>
                <w:lang w:val="en-US"/>
              </w:rPr>
            </w:pPr>
          </w:p>
          <w:p w14:paraId="1C57E238" w14:textId="77777777" w:rsidR="000503B3" w:rsidRPr="000E3A79" w:rsidRDefault="000503B3" w:rsidP="00E05B40">
            <w:pPr>
              <w:pStyle w:val="ListParagraph"/>
              <w:spacing w:before="120"/>
              <w:ind w:left="360"/>
              <w:jc w:val="left"/>
              <w:rPr>
                <w:rFonts w:asciiTheme="minorBidi" w:hAnsiTheme="minorBidi" w:cstheme="minorBidi"/>
                <w:i/>
                <w:sz w:val="16"/>
                <w:szCs w:val="16"/>
                <w:lang w:val="en-US"/>
              </w:rPr>
            </w:pPr>
          </w:p>
          <w:p w14:paraId="37177EC1" w14:textId="77777777" w:rsidR="000503B3" w:rsidRPr="000E3A79" w:rsidRDefault="000503B3" w:rsidP="00E05B40">
            <w:pPr>
              <w:pStyle w:val="ListParagraph"/>
              <w:spacing w:before="120"/>
              <w:ind w:left="360"/>
              <w:jc w:val="left"/>
              <w:rPr>
                <w:rFonts w:asciiTheme="minorBidi" w:hAnsiTheme="minorBidi" w:cstheme="minorBidi"/>
                <w:i/>
                <w:sz w:val="16"/>
                <w:szCs w:val="16"/>
                <w:lang w:val="en-US"/>
              </w:rPr>
            </w:pPr>
          </w:p>
          <w:p w14:paraId="40155202" w14:textId="77777777" w:rsidR="000503B3" w:rsidRPr="000E3A79" w:rsidRDefault="000503B3" w:rsidP="00E05B40">
            <w:pPr>
              <w:pStyle w:val="ListParagraph"/>
              <w:spacing w:before="120"/>
              <w:ind w:left="360"/>
              <w:jc w:val="left"/>
              <w:rPr>
                <w:rFonts w:asciiTheme="minorBidi" w:hAnsiTheme="minorBidi" w:cstheme="minorBidi"/>
                <w:i/>
                <w:sz w:val="16"/>
                <w:szCs w:val="16"/>
                <w:lang w:val="en-US"/>
              </w:rPr>
            </w:pPr>
          </w:p>
          <w:p w14:paraId="44BB22C3" w14:textId="77777777" w:rsidR="000503B3" w:rsidRPr="000E3A79" w:rsidRDefault="000503B3" w:rsidP="00E05B40">
            <w:pPr>
              <w:pStyle w:val="ListParagraph"/>
              <w:spacing w:before="120"/>
              <w:ind w:left="360"/>
              <w:jc w:val="left"/>
              <w:rPr>
                <w:rFonts w:asciiTheme="minorBidi" w:hAnsiTheme="minorBidi" w:cstheme="minorBidi"/>
                <w:i/>
                <w:sz w:val="16"/>
                <w:szCs w:val="16"/>
                <w:lang w:val="en-US"/>
              </w:rPr>
            </w:pPr>
          </w:p>
          <w:p w14:paraId="5C280882" w14:textId="77777777" w:rsidR="000503B3" w:rsidRPr="000E3A79" w:rsidRDefault="000503B3" w:rsidP="00E05B40">
            <w:pPr>
              <w:pStyle w:val="ListParagraph"/>
              <w:spacing w:before="120"/>
              <w:ind w:left="360"/>
              <w:jc w:val="left"/>
              <w:rPr>
                <w:rFonts w:asciiTheme="minorBidi" w:hAnsiTheme="minorBidi" w:cstheme="minorBidi"/>
                <w:i/>
                <w:sz w:val="16"/>
                <w:szCs w:val="16"/>
                <w:lang w:val="en-US"/>
              </w:rPr>
            </w:pPr>
          </w:p>
          <w:p w14:paraId="2B59C2C5" w14:textId="77777777" w:rsidR="000503B3" w:rsidRPr="000E3A79" w:rsidRDefault="000503B3" w:rsidP="00E05B40">
            <w:pPr>
              <w:pStyle w:val="ListParagraph"/>
              <w:spacing w:before="120"/>
              <w:ind w:left="360"/>
              <w:jc w:val="left"/>
              <w:rPr>
                <w:rFonts w:asciiTheme="minorBidi" w:hAnsiTheme="minorBidi" w:cstheme="minorBidi"/>
                <w:i/>
                <w:sz w:val="16"/>
                <w:szCs w:val="16"/>
                <w:lang w:val="en-US"/>
              </w:rPr>
            </w:pPr>
          </w:p>
          <w:p w14:paraId="046A96BB" w14:textId="77777777" w:rsidR="000503B3" w:rsidRPr="000E3A79" w:rsidRDefault="000503B3" w:rsidP="00E05B40">
            <w:pPr>
              <w:pStyle w:val="ListParagraph"/>
              <w:spacing w:before="120"/>
              <w:ind w:left="360"/>
              <w:jc w:val="left"/>
              <w:rPr>
                <w:rFonts w:asciiTheme="minorBidi" w:hAnsiTheme="minorBidi" w:cstheme="minorBidi"/>
                <w:i/>
                <w:sz w:val="16"/>
                <w:szCs w:val="16"/>
                <w:lang w:val="en-US"/>
              </w:rPr>
            </w:pPr>
          </w:p>
          <w:p w14:paraId="13673F0D" w14:textId="77777777" w:rsidR="000503B3" w:rsidRPr="000E3A79" w:rsidRDefault="000503B3" w:rsidP="00E05B40">
            <w:pPr>
              <w:pStyle w:val="ListParagraph"/>
              <w:spacing w:before="120"/>
              <w:ind w:left="360"/>
              <w:jc w:val="left"/>
              <w:rPr>
                <w:rFonts w:asciiTheme="minorBidi" w:hAnsiTheme="minorBidi" w:cstheme="minorBidi"/>
                <w:i/>
                <w:sz w:val="16"/>
                <w:szCs w:val="16"/>
                <w:lang w:val="en-US"/>
              </w:rPr>
            </w:pPr>
          </w:p>
          <w:p w14:paraId="4FF15BA5" w14:textId="77777777" w:rsidR="000503B3" w:rsidRPr="000E3A79" w:rsidRDefault="000503B3" w:rsidP="00E05B40">
            <w:pPr>
              <w:pStyle w:val="ListParagraph"/>
              <w:spacing w:before="120"/>
              <w:ind w:left="360"/>
              <w:jc w:val="left"/>
              <w:rPr>
                <w:rFonts w:asciiTheme="minorBidi" w:hAnsiTheme="minorBidi" w:cstheme="minorBidi"/>
                <w:i/>
                <w:sz w:val="16"/>
                <w:szCs w:val="16"/>
                <w:lang w:val="en-US"/>
              </w:rPr>
            </w:pPr>
          </w:p>
          <w:p w14:paraId="7B67F4AF" w14:textId="77777777" w:rsidR="000503B3" w:rsidRPr="000E3A79" w:rsidRDefault="000503B3" w:rsidP="00E05B40">
            <w:pPr>
              <w:pStyle w:val="ListParagraph"/>
              <w:spacing w:before="120"/>
              <w:ind w:left="360"/>
              <w:jc w:val="left"/>
              <w:rPr>
                <w:rFonts w:asciiTheme="minorBidi" w:hAnsiTheme="minorBidi" w:cstheme="minorBidi"/>
                <w:i/>
                <w:sz w:val="16"/>
                <w:szCs w:val="16"/>
                <w:lang w:val="en-US"/>
              </w:rPr>
            </w:pPr>
          </w:p>
          <w:p w14:paraId="0279D4FF" w14:textId="77777777" w:rsidR="000503B3" w:rsidRPr="000E3A79" w:rsidRDefault="000503B3" w:rsidP="00E05B40">
            <w:pPr>
              <w:pStyle w:val="ListParagraph"/>
              <w:spacing w:before="120"/>
              <w:ind w:left="360"/>
              <w:jc w:val="left"/>
              <w:rPr>
                <w:rFonts w:asciiTheme="minorBidi" w:hAnsiTheme="minorBidi" w:cstheme="minorBidi"/>
                <w:i/>
                <w:sz w:val="16"/>
                <w:szCs w:val="16"/>
                <w:lang w:val="en-US"/>
              </w:rPr>
            </w:pPr>
          </w:p>
          <w:p w14:paraId="31A0FAA5" w14:textId="77777777" w:rsidR="000503B3" w:rsidRPr="000E3A79" w:rsidRDefault="000503B3" w:rsidP="00E05B40">
            <w:pPr>
              <w:pStyle w:val="ListParagraph"/>
              <w:spacing w:before="120"/>
              <w:ind w:left="360"/>
              <w:jc w:val="left"/>
              <w:rPr>
                <w:rFonts w:asciiTheme="minorBidi" w:hAnsiTheme="minorBidi" w:cstheme="minorBidi"/>
                <w:i/>
                <w:sz w:val="16"/>
                <w:szCs w:val="16"/>
                <w:lang w:val="en-US"/>
              </w:rPr>
            </w:pPr>
          </w:p>
          <w:p w14:paraId="7098B252" w14:textId="77777777" w:rsidR="000503B3" w:rsidRPr="000E3A79" w:rsidRDefault="000503B3" w:rsidP="00E05B40">
            <w:pPr>
              <w:pStyle w:val="ListParagraph"/>
              <w:spacing w:before="120"/>
              <w:ind w:left="360"/>
              <w:jc w:val="left"/>
              <w:rPr>
                <w:rFonts w:asciiTheme="minorBidi" w:hAnsiTheme="minorBidi" w:cstheme="minorBidi"/>
                <w:i/>
                <w:sz w:val="16"/>
                <w:szCs w:val="16"/>
                <w:lang w:val="en-US"/>
              </w:rPr>
            </w:pPr>
          </w:p>
          <w:p w14:paraId="6DA67637" w14:textId="77777777" w:rsidR="000503B3" w:rsidRPr="000E3A79" w:rsidRDefault="000503B3" w:rsidP="00E05B40">
            <w:pPr>
              <w:pStyle w:val="ListParagraph"/>
              <w:spacing w:before="120"/>
              <w:ind w:left="360"/>
              <w:jc w:val="left"/>
              <w:rPr>
                <w:rFonts w:asciiTheme="minorBidi" w:hAnsiTheme="minorBidi" w:cstheme="minorBidi"/>
                <w:i/>
                <w:sz w:val="16"/>
                <w:szCs w:val="16"/>
                <w:lang w:val="en-US"/>
              </w:rPr>
            </w:pPr>
          </w:p>
          <w:p w14:paraId="3EDFB7F4" w14:textId="77777777" w:rsidR="000503B3" w:rsidRPr="000E3A79" w:rsidRDefault="000503B3" w:rsidP="00E05B40">
            <w:pPr>
              <w:pStyle w:val="ListParagraph"/>
              <w:spacing w:before="120"/>
              <w:ind w:left="360"/>
              <w:jc w:val="left"/>
              <w:rPr>
                <w:rFonts w:asciiTheme="minorBidi" w:hAnsiTheme="minorBidi" w:cstheme="minorBidi"/>
                <w:i/>
                <w:sz w:val="16"/>
                <w:szCs w:val="16"/>
                <w:lang w:val="en-US"/>
              </w:rPr>
            </w:pPr>
          </w:p>
          <w:p w14:paraId="6BE66E45" w14:textId="77777777" w:rsidR="000503B3" w:rsidRPr="000E3A79" w:rsidRDefault="000503B3" w:rsidP="00E05B40">
            <w:pPr>
              <w:pStyle w:val="ListParagraph"/>
              <w:spacing w:before="120"/>
              <w:ind w:left="360"/>
              <w:jc w:val="left"/>
              <w:rPr>
                <w:rFonts w:asciiTheme="minorBidi" w:hAnsiTheme="minorBidi" w:cstheme="minorBidi"/>
                <w:i/>
                <w:sz w:val="16"/>
                <w:szCs w:val="16"/>
                <w:lang w:val="en-US"/>
              </w:rPr>
            </w:pPr>
          </w:p>
          <w:p w14:paraId="1E8966AD" w14:textId="77777777" w:rsidR="000503B3" w:rsidRPr="000E3A79" w:rsidRDefault="000503B3" w:rsidP="00E05B40">
            <w:pPr>
              <w:pStyle w:val="ListParagraph"/>
              <w:spacing w:before="120"/>
              <w:ind w:left="360"/>
              <w:jc w:val="left"/>
              <w:rPr>
                <w:rFonts w:asciiTheme="minorBidi" w:hAnsiTheme="minorBidi" w:cstheme="minorBidi"/>
                <w:i/>
                <w:sz w:val="16"/>
                <w:szCs w:val="16"/>
                <w:lang w:val="en-US"/>
              </w:rPr>
            </w:pPr>
          </w:p>
          <w:p w14:paraId="4A0DC995" w14:textId="77777777" w:rsidR="000503B3" w:rsidRPr="000E3A79" w:rsidRDefault="000503B3" w:rsidP="00E05B40">
            <w:pPr>
              <w:pStyle w:val="ListParagraph"/>
              <w:spacing w:before="120"/>
              <w:ind w:left="360"/>
              <w:jc w:val="left"/>
              <w:rPr>
                <w:rFonts w:asciiTheme="minorBidi" w:hAnsiTheme="minorBidi" w:cstheme="minorBidi"/>
                <w:i/>
                <w:sz w:val="16"/>
                <w:szCs w:val="16"/>
                <w:lang w:val="en-US"/>
              </w:rPr>
            </w:pPr>
          </w:p>
          <w:p w14:paraId="4CE1DEB0" w14:textId="36BE9AD1" w:rsidR="000503B3" w:rsidRPr="000E3A79" w:rsidRDefault="000503B3" w:rsidP="008E5314">
            <w:pPr>
              <w:pStyle w:val="ListParagraph"/>
              <w:spacing w:before="120"/>
              <w:ind w:left="360"/>
              <w:jc w:val="left"/>
              <w:rPr>
                <w:rFonts w:asciiTheme="minorBidi" w:hAnsiTheme="minorBidi" w:cstheme="minorBidi"/>
                <w:i/>
                <w:sz w:val="16"/>
                <w:szCs w:val="16"/>
                <w:lang w:val="en-US"/>
              </w:rPr>
            </w:pPr>
          </w:p>
          <w:p w14:paraId="5AC1D8BD" w14:textId="77777777" w:rsidR="000503B3" w:rsidRPr="000E3A79" w:rsidRDefault="000503B3" w:rsidP="008E5314">
            <w:pPr>
              <w:pStyle w:val="ListParagraph"/>
              <w:spacing w:before="120"/>
              <w:ind w:left="360"/>
              <w:jc w:val="left"/>
              <w:rPr>
                <w:rFonts w:asciiTheme="minorBidi" w:hAnsiTheme="minorBidi" w:cstheme="minorBidi"/>
                <w:i/>
                <w:sz w:val="16"/>
                <w:szCs w:val="16"/>
                <w:lang w:val="en-US"/>
              </w:rPr>
            </w:pPr>
          </w:p>
          <w:p w14:paraId="4B3DD228" w14:textId="77777777" w:rsidR="000503B3" w:rsidRPr="000E3A79" w:rsidRDefault="000503B3" w:rsidP="00E05B40">
            <w:pPr>
              <w:spacing w:before="120"/>
              <w:jc w:val="left"/>
              <w:rPr>
                <w:rFonts w:asciiTheme="minorBidi" w:hAnsiTheme="minorBidi" w:cstheme="minorBidi"/>
                <w:i/>
                <w:sz w:val="16"/>
                <w:szCs w:val="16"/>
                <w:lang w:val="en-US"/>
              </w:rPr>
            </w:pPr>
          </w:p>
          <w:p w14:paraId="5C68CE1C" w14:textId="1FC32DCC" w:rsidR="000503B3" w:rsidRPr="000E3A79" w:rsidDel="00A84123" w:rsidRDefault="000503B3" w:rsidP="00E05B40">
            <w:pPr>
              <w:spacing w:before="120"/>
              <w:jc w:val="left"/>
              <w:rPr>
                <w:rFonts w:asciiTheme="minorBidi" w:hAnsiTheme="minorBidi" w:cstheme="minorBidi"/>
                <w:i/>
                <w:sz w:val="16"/>
                <w:szCs w:val="16"/>
                <w:lang w:val="en-US"/>
              </w:rPr>
            </w:pPr>
          </w:p>
        </w:tc>
        <w:tc>
          <w:tcPr>
            <w:tcW w:w="1414" w:type="dxa"/>
          </w:tcPr>
          <w:p w14:paraId="3BB80288" w14:textId="5432BA11" w:rsidR="000503B3" w:rsidRPr="000E3A79" w:rsidRDefault="000503B3" w:rsidP="00E05B40">
            <w:pPr>
              <w:spacing w:before="120"/>
              <w:ind w:hanging="2"/>
              <w:jc w:val="left"/>
              <w:rPr>
                <w:rFonts w:asciiTheme="minorBidi" w:eastAsia="Proxima Nova Rg" w:hAnsiTheme="minorBidi" w:cstheme="minorBidi"/>
                <w:iCs/>
                <w:sz w:val="16"/>
                <w:szCs w:val="16"/>
                <w:lang w:val="en-US"/>
              </w:rPr>
            </w:pPr>
            <w:r w:rsidRPr="000E3A79">
              <w:rPr>
                <w:rFonts w:asciiTheme="minorBidi" w:eastAsia="Proxima Nova Rg" w:hAnsiTheme="minorBidi" w:cstheme="minorBidi"/>
                <w:iCs/>
                <w:sz w:val="16"/>
                <w:szCs w:val="16"/>
                <w:lang w:val="en-US"/>
              </w:rPr>
              <w:lastRenderedPageBreak/>
              <w:t xml:space="preserve">Working group meeting minutes; drafts and final versions of policy/legal </w:t>
            </w:r>
            <w:r w:rsidRPr="000E3A79">
              <w:rPr>
                <w:rFonts w:asciiTheme="minorBidi" w:eastAsia="Proxima Nova Rg" w:hAnsiTheme="minorBidi" w:cstheme="minorBidi"/>
                <w:iCs/>
                <w:sz w:val="16"/>
                <w:szCs w:val="16"/>
                <w:lang w:val="en-US"/>
              </w:rPr>
              <w:lastRenderedPageBreak/>
              <w:t xml:space="preserve">documents; project progress reports; project progress review meeting </w:t>
            </w:r>
            <w:proofErr w:type="gramStart"/>
            <w:r w:rsidRPr="000E3A79">
              <w:rPr>
                <w:rFonts w:asciiTheme="minorBidi" w:eastAsia="Proxima Nova Rg" w:hAnsiTheme="minorBidi" w:cstheme="minorBidi"/>
                <w:iCs/>
                <w:sz w:val="16"/>
                <w:szCs w:val="16"/>
                <w:lang w:val="en-US"/>
              </w:rPr>
              <w:t>minutes;</w:t>
            </w:r>
            <w:proofErr w:type="gramEnd"/>
          </w:p>
          <w:p w14:paraId="31ECD691" w14:textId="57BEC9E8" w:rsidR="000503B3" w:rsidRPr="000E3A79" w:rsidRDefault="000503B3" w:rsidP="00E05B40">
            <w:pPr>
              <w:spacing w:before="120"/>
              <w:jc w:val="left"/>
              <w:rPr>
                <w:rFonts w:asciiTheme="minorBidi" w:eastAsia="Proxima Nova Rg" w:hAnsiTheme="minorBidi" w:cstheme="minorBidi"/>
                <w:iCs/>
                <w:sz w:val="16"/>
                <w:szCs w:val="16"/>
                <w:lang w:val="en-US"/>
              </w:rPr>
            </w:pPr>
            <w:r w:rsidRPr="000E3A79">
              <w:rPr>
                <w:rFonts w:asciiTheme="minorBidi" w:eastAsia="Proxima Nova Rg" w:hAnsiTheme="minorBidi" w:cstheme="minorBidi"/>
                <w:iCs/>
                <w:sz w:val="16"/>
                <w:szCs w:val="16"/>
                <w:lang w:val="en-US"/>
              </w:rPr>
              <w:t>Government of Pakistan</w:t>
            </w:r>
            <w:r w:rsidR="004A7043" w:rsidRPr="000E3A79">
              <w:rPr>
                <w:rFonts w:asciiTheme="minorBidi" w:eastAsia="Proxima Nova Rg" w:hAnsiTheme="minorBidi" w:cstheme="minorBidi"/>
                <w:iCs/>
                <w:sz w:val="16"/>
                <w:szCs w:val="16"/>
                <w:lang w:val="en-US"/>
              </w:rPr>
              <w:t xml:space="preserve"> </w:t>
            </w:r>
            <w:r w:rsidRPr="000E3A79">
              <w:rPr>
                <w:rFonts w:asciiTheme="minorBidi" w:eastAsia="Proxima Nova Rg" w:hAnsiTheme="minorBidi" w:cstheme="minorBidi"/>
                <w:iCs/>
                <w:sz w:val="16"/>
                <w:szCs w:val="16"/>
                <w:lang w:val="en-US"/>
              </w:rPr>
              <w:t>notifications.</w:t>
            </w:r>
          </w:p>
          <w:p w14:paraId="2DA8B5E4"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65D07AFA"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557F1A06"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5561A8CF"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781AD8CF"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49E50445"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79633FBC"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06508A90"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6BE8B757"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60CD01E9"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2E5DEB89"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7D5458F0"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11AFE475"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504354FB"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5E4759DC"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6609C4E9"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22AE362F"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0752A369"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09B94FA1"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540C6880"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79270099"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345EA84A"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56146290"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5506DD89"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21EC0C33"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52F72D6C"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1D45E6A3" w14:textId="46048346" w:rsidR="000503B3" w:rsidRPr="000E3A79" w:rsidDel="00A84123" w:rsidRDefault="000503B3" w:rsidP="00E05B40">
            <w:pPr>
              <w:spacing w:before="120"/>
              <w:jc w:val="left"/>
              <w:rPr>
                <w:rFonts w:asciiTheme="minorBidi" w:eastAsia="Proxima Nova Rg" w:hAnsiTheme="minorBidi" w:cstheme="minorBidi"/>
                <w:iCs/>
                <w:sz w:val="16"/>
                <w:szCs w:val="16"/>
                <w:lang w:val="en-US"/>
              </w:rPr>
            </w:pPr>
          </w:p>
        </w:tc>
        <w:tc>
          <w:tcPr>
            <w:tcW w:w="1410" w:type="dxa"/>
            <w:shd w:val="clear" w:color="auto" w:fill="auto"/>
          </w:tcPr>
          <w:p w14:paraId="2D2FF5A9" w14:textId="6B5A394D" w:rsidR="000503B3" w:rsidRPr="000E3A79" w:rsidRDefault="000503B3" w:rsidP="00E05B40">
            <w:pPr>
              <w:pStyle w:val="Header"/>
              <w:spacing w:before="120"/>
              <w:jc w:val="left"/>
              <w:rPr>
                <w:rFonts w:asciiTheme="minorBidi" w:hAnsiTheme="minorBidi"/>
                <w:sz w:val="16"/>
                <w:lang w:val="en-US"/>
              </w:rPr>
            </w:pPr>
            <w:r w:rsidRPr="000E3A79">
              <w:rPr>
                <w:rFonts w:asciiTheme="minorBidi" w:hAnsiTheme="minorBidi"/>
                <w:b/>
                <w:sz w:val="16"/>
                <w:lang w:val="en-US"/>
              </w:rPr>
              <w:lastRenderedPageBreak/>
              <w:t>20</w:t>
            </w:r>
          </w:p>
          <w:p w14:paraId="709C4259" w14:textId="42F2CDA8" w:rsidR="000503B3" w:rsidRPr="000E3A79" w:rsidRDefault="000503B3" w:rsidP="00E05B40">
            <w:pPr>
              <w:pStyle w:val="Header"/>
              <w:spacing w:before="120"/>
              <w:jc w:val="left"/>
              <w:rPr>
                <w:rFonts w:asciiTheme="minorBidi" w:hAnsiTheme="minorBidi"/>
                <w:sz w:val="16"/>
                <w:lang w:val="en-US"/>
              </w:rPr>
            </w:pPr>
            <w:r w:rsidRPr="000E3A79">
              <w:rPr>
                <w:rFonts w:asciiTheme="minorBidi" w:hAnsiTheme="minorBidi"/>
                <w:sz w:val="16"/>
                <w:lang w:val="en-US"/>
              </w:rPr>
              <w:t>5 Rules [KP bar council rules;</w:t>
            </w:r>
            <w:r w:rsidRPr="00F0044F">
              <w:rPr>
                <w:lang w:val="en-US"/>
              </w:rPr>
              <w:t xml:space="preserve"> </w:t>
            </w:r>
            <w:r w:rsidRPr="000E3A79">
              <w:rPr>
                <w:rFonts w:asciiTheme="minorBidi" w:hAnsiTheme="minorBidi"/>
                <w:sz w:val="16"/>
                <w:lang w:val="en-US"/>
              </w:rPr>
              <w:t xml:space="preserve">service rules under the newly passed KP </w:t>
            </w:r>
            <w:r w:rsidRPr="000E3A79">
              <w:rPr>
                <w:rFonts w:asciiTheme="minorBidi" w:hAnsiTheme="minorBidi"/>
                <w:sz w:val="16"/>
                <w:lang w:val="en-US"/>
              </w:rPr>
              <w:lastRenderedPageBreak/>
              <w:t>Forensic Science Agency (FSA) Act 2020; operation rules under the KP FSA Act 2020;</w:t>
            </w:r>
            <w:r w:rsidR="004A7043" w:rsidRPr="000E3A79">
              <w:rPr>
                <w:rFonts w:asciiTheme="minorBidi" w:hAnsiTheme="minorBidi"/>
                <w:sz w:val="16"/>
                <w:lang w:val="en-US"/>
              </w:rPr>
              <w:t xml:space="preserve"> </w:t>
            </w:r>
            <w:r w:rsidRPr="000E3A79">
              <w:rPr>
                <w:rFonts w:asciiTheme="minorBidi" w:hAnsiTheme="minorBidi"/>
                <w:sz w:val="16"/>
                <w:lang w:val="en-US"/>
              </w:rPr>
              <w:t>Dispute Resolution Council (DRC) rules – KP; court-annexed mediation rules under</w:t>
            </w:r>
            <w:r w:rsidR="004A7043" w:rsidRPr="000E3A79">
              <w:rPr>
                <w:rFonts w:asciiTheme="minorBidi" w:hAnsiTheme="minorBidi"/>
                <w:sz w:val="16"/>
                <w:lang w:val="en-US"/>
              </w:rPr>
              <w:t xml:space="preserve"> </w:t>
            </w:r>
            <w:r w:rsidRPr="000E3A79">
              <w:rPr>
                <w:rFonts w:asciiTheme="minorBidi" w:hAnsiTheme="minorBidi"/>
                <w:sz w:val="16"/>
                <w:lang w:val="en-US"/>
              </w:rPr>
              <w:t xml:space="preserve">the ADR Act. </w:t>
            </w:r>
          </w:p>
          <w:p w14:paraId="425E46FC" w14:textId="615745C3" w:rsidR="000503B3" w:rsidRPr="000E3A79" w:rsidRDefault="000503B3" w:rsidP="00E05B40">
            <w:pPr>
              <w:pStyle w:val="Header"/>
              <w:spacing w:before="120"/>
              <w:jc w:val="left"/>
              <w:rPr>
                <w:rFonts w:asciiTheme="minorBidi" w:hAnsiTheme="minorBidi"/>
                <w:sz w:val="16"/>
                <w:lang w:val="en-US"/>
              </w:rPr>
            </w:pPr>
            <w:r w:rsidRPr="000E3A79">
              <w:rPr>
                <w:rFonts w:asciiTheme="minorBidi" w:hAnsiTheme="minorBidi"/>
                <w:sz w:val="16"/>
                <w:lang w:val="en-US"/>
              </w:rPr>
              <w:t>3 SOPs [</w:t>
            </w:r>
            <w:r w:rsidRPr="00F0044F">
              <w:rPr>
                <w:sz w:val="16"/>
                <w:lang w:val="en-US"/>
              </w:rPr>
              <w:t xml:space="preserve">KP </w:t>
            </w:r>
            <w:r w:rsidRPr="000E3A79">
              <w:rPr>
                <w:rFonts w:asciiTheme="minorBidi" w:hAnsiTheme="minorBidi"/>
                <w:sz w:val="16"/>
                <w:lang w:val="en-US"/>
              </w:rPr>
              <w:t>virtual courts system;</w:t>
            </w:r>
            <w:r w:rsidRPr="00F0044F">
              <w:rPr>
                <w:lang w:val="en-US"/>
              </w:rPr>
              <w:t xml:space="preserve"> </w:t>
            </w:r>
            <w:r w:rsidRPr="00F0044F">
              <w:rPr>
                <w:sz w:val="16"/>
                <w:lang w:val="en-US"/>
              </w:rPr>
              <w:t>KP</w:t>
            </w:r>
            <w:r w:rsidRPr="00F0044F">
              <w:rPr>
                <w:lang w:val="en-US"/>
              </w:rPr>
              <w:t xml:space="preserve"> </w:t>
            </w:r>
            <w:r w:rsidRPr="000E3A79">
              <w:rPr>
                <w:rFonts w:asciiTheme="minorBidi" w:hAnsiTheme="minorBidi"/>
                <w:sz w:val="16"/>
                <w:lang w:val="en-US"/>
              </w:rPr>
              <w:t>prosecution training academy; KP Police gender desks</w:t>
            </w:r>
            <w:r w:rsidRPr="00F0044F">
              <w:rPr>
                <w:lang w:val="en-US"/>
              </w:rPr>
              <w:t xml:space="preserve"> </w:t>
            </w:r>
            <w:r w:rsidRPr="00F0044F">
              <w:rPr>
                <w:sz w:val="16"/>
                <w:lang w:val="en-US"/>
              </w:rPr>
              <w:t>under the</w:t>
            </w:r>
            <w:r w:rsidR="004A7043" w:rsidRPr="00F0044F">
              <w:rPr>
                <w:lang w:val="en-US"/>
              </w:rPr>
              <w:t xml:space="preserve"> </w:t>
            </w:r>
            <w:r w:rsidR="004A7043" w:rsidRPr="000E3A79">
              <w:rPr>
                <w:rFonts w:asciiTheme="minorBidi" w:hAnsiTheme="minorBidi"/>
                <w:sz w:val="16"/>
                <w:lang w:val="en-US"/>
              </w:rPr>
              <w:t>gender-responsive</w:t>
            </w:r>
            <w:r w:rsidRPr="000E3A79">
              <w:rPr>
                <w:rFonts w:asciiTheme="minorBidi" w:hAnsiTheme="minorBidi"/>
                <w:sz w:val="16"/>
                <w:lang w:val="en-US"/>
              </w:rPr>
              <w:t xml:space="preserve"> policing policy]</w:t>
            </w:r>
          </w:p>
          <w:p w14:paraId="6FACA28A" w14:textId="25BAEA93" w:rsidR="000503B3" w:rsidRPr="000E3A79" w:rsidRDefault="000503B3" w:rsidP="00E05B40">
            <w:pPr>
              <w:pStyle w:val="Header"/>
              <w:spacing w:before="120"/>
              <w:jc w:val="left"/>
              <w:rPr>
                <w:rFonts w:asciiTheme="minorBidi" w:hAnsiTheme="minorBidi"/>
                <w:sz w:val="16"/>
                <w:lang w:val="en-US"/>
              </w:rPr>
            </w:pPr>
            <w:r w:rsidRPr="000E3A79">
              <w:rPr>
                <w:rFonts w:asciiTheme="minorBidi" w:hAnsiTheme="minorBidi"/>
                <w:sz w:val="16"/>
                <w:lang w:val="en-US"/>
              </w:rPr>
              <w:t>2 Strategies [KP prosecution training academy; ANF gender strategy (2022); ANF advocacy plan (2021)]</w:t>
            </w:r>
          </w:p>
          <w:p w14:paraId="42B2B6C0" w14:textId="6A94457D" w:rsidR="000503B3" w:rsidRPr="000E3A79" w:rsidRDefault="000503B3" w:rsidP="00E05B40">
            <w:pPr>
              <w:pStyle w:val="Header"/>
              <w:spacing w:before="120"/>
              <w:jc w:val="left"/>
              <w:rPr>
                <w:rFonts w:asciiTheme="minorBidi" w:hAnsiTheme="minorBidi"/>
                <w:sz w:val="16"/>
                <w:lang w:val="en-US"/>
              </w:rPr>
            </w:pPr>
            <w:r w:rsidRPr="000E3A79">
              <w:rPr>
                <w:rFonts w:asciiTheme="minorBidi" w:hAnsiTheme="minorBidi"/>
                <w:sz w:val="16"/>
                <w:lang w:val="en-US"/>
              </w:rPr>
              <w:t>1 Legislative Act [Prison Act, KP]</w:t>
            </w:r>
          </w:p>
          <w:p w14:paraId="103F018B" w14:textId="4FA69171" w:rsidR="000503B3" w:rsidRPr="000E3A79" w:rsidRDefault="000503B3" w:rsidP="00E05B40">
            <w:pPr>
              <w:pStyle w:val="Header"/>
              <w:spacing w:before="120"/>
              <w:jc w:val="left"/>
              <w:rPr>
                <w:rFonts w:asciiTheme="minorBidi" w:hAnsiTheme="minorBidi"/>
                <w:sz w:val="16"/>
                <w:lang w:val="en-US"/>
              </w:rPr>
            </w:pPr>
            <w:r w:rsidRPr="000E3A79">
              <w:rPr>
                <w:rFonts w:asciiTheme="minorBidi" w:hAnsiTheme="minorBidi"/>
                <w:sz w:val="16"/>
                <w:lang w:val="en-US"/>
              </w:rPr>
              <w:lastRenderedPageBreak/>
              <w:t>1 Bill [Prosecution Academy Bill]</w:t>
            </w:r>
          </w:p>
          <w:p w14:paraId="2B1EE5AD" w14:textId="362CEA60" w:rsidR="000503B3" w:rsidRPr="000E3A79" w:rsidRDefault="000503B3" w:rsidP="00E05B40">
            <w:pPr>
              <w:pStyle w:val="Header"/>
              <w:spacing w:before="120"/>
              <w:jc w:val="left"/>
              <w:rPr>
                <w:rFonts w:asciiTheme="minorBidi" w:hAnsiTheme="minorBidi"/>
                <w:sz w:val="16"/>
                <w:lang w:val="en-US"/>
              </w:rPr>
            </w:pPr>
            <w:r w:rsidRPr="000E3A79">
              <w:rPr>
                <w:rFonts w:asciiTheme="minorBidi" w:hAnsiTheme="minorBidi"/>
                <w:sz w:val="16"/>
                <w:lang w:val="en-US"/>
              </w:rPr>
              <w:t xml:space="preserve">7 Strategic Plans (Policing plan for Bajaur, Khyber, Kurram, Mohmand, Orakzai, North and South </w:t>
            </w:r>
            <w:r w:rsidRPr="000E3A79">
              <w:rPr>
                <w:rFonts w:asciiTheme="minorBidi" w:hAnsiTheme="minorBidi" w:cstheme="minorBidi"/>
                <w:sz w:val="16"/>
                <w:szCs w:val="16"/>
                <w:lang w:val="en-US"/>
              </w:rPr>
              <w:t>Waziristan</w:t>
            </w:r>
            <w:r w:rsidRPr="000E3A79">
              <w:rPr>
                <w:rFonts w:asciiTheme="minorBidi" w:hAnsiTheme="minorBidi"/>
                <w:sz w:val="16"/>
                <w:lang w:val="en-US"/>
              </w:rPr>
              <w:t xml:space="preserve"> MDs)</w:t>
            </w:r>
          </w:p>
          <w:p w14:paraId="23F0264B" w14:textId="791F9F69" w:rsidR="000503B3" w:rsidRPr="000E3A79" w:rsidDel="00BD7C58" w:rsidRDefault="000503B3" w:rsidP="008E5314">
            <w:pPr>
              <w:pStyle w:val="Header"/>
              <w:spacing w:before="120"/>
              <w:jc w:val="left"/>
              <w:rPr>
                <w:rFonts w:asciiTheme="minorBidi" w:hAnsiTheme="minorBidi"/>
                <w:sz w:val="16"/>
                <w:lang w:val="en-US"/>
              </w:rPr>
            </w:pPr>
            <w:r w:rsidRPr="000E3A79">
              <w:rPr>
                <w:rFonts w:asciiTheme="minorBidi" w:hAnsiTheme="minorBidi"/>
                <w:sz w:val="16"/>
                <w:lang w:val="en-US"/>
              </w:rPr>
              <w:t>1 Policy (Prison training academy Haripur)</w:t>
            </w:r>
          </w:p>
        </w:tc>
        <w:tc>
          <w:tcPr>
            <w:tcW w:w="650" w:type="dxa"/>
          </w:tcPr>
          <w:p w14:paraId="4D76C97A" w14:textId="77777777" w:rsidR="000503B3" w:rsidRPr="000E3A79" w:rsidRDefault="000503B3" w:rsidP="00E05B40">
            <w:pPr>
              <w:pStyle w:val="Header"/>
              <w:spacing w:before="120"/>
              <w:jc w:val="left"/>
              <w:rPr>
                <w:rFonts w:asciiTheme="minorBidi" w:hAnsiTheme="minorBidi"/>
                <w:sz w:val="16"/>
                <w:lang w:val="en-US"/>
              </w:rPr>
            </w:pPr>
            <w:r w:rsidRPr="000E3A79">
              <w:rPr>
                <w:rFonts w:asciiTheme="minorBidi" w:hAnsiTheme="minorBidi"/>
                <w:sz w:val="16"/>
                <w:lang w:val="en-US"/>
              </w:rPr>
              <w:lastRenderedPageBreak/>
              <w:t>2023</w:t>
            </w:r>
          </w:p>
          <w:p w14:paraId="4839FA1C" w14:textId="77777777" w:rsidR="000503B3" w:rsidRPr="000E3A79" w:rsidRDefault="000503B3" w:rsidP="00E05B40">
            <w:pPr>
              <w:pStyle w:val="Header"/>
              <w:spacing w:before="120"/>
              <w:jc w:val="left"/>
              <w:rPr>
                <w:rFonts w:asciiTheme="minorBidi" w:hAnsiTheme="minorBidi"/>
                <w:sz w:val="16"/>
                <w:lang w:val="en-US"/>
              </w:rPr>
            </w:pPr>
          </w:p>
          <w:p w14:paraId="03E9AA90" w14:textId="77777777" w:rsidR="000503B3" w:rsidRPr="000E3A79" w:rsidRDefault="000503B3" w:rsidP="00E05B40">
            <w:pPr>
              <w:pStyle w:val="Header"/>
              <w:spacing w:before="120"/>
              <w:jc w:val="left"/>
              <w:rPr>
                <w:rFonts w:asciiTheme="minorBidi" w:hAnsiTheme="minorBidi"/>
                <w:sz w:val="16"/>
                <w:lang w:val="en-US"/>
              </w:rPr>
            </w:pPr>
          </w:p>
          <w:p w14:paraId="7985CC04" w14:textId="77777777" w:rsidR="000503B3" w:rsidRPr="000E3A79" w:rsidRDefault="000503B3" w:rsidP="00E05B40">
            <w:pPr>
              <w:pStyle w:val="Header"/>
              <w:spacing w:before="120"/>
              <w:jc w:val="left"/>
              <w:rPr>
                <w:rFonts w:asciiTheme="minorBidi" w:hAnsiTheme="minorBidi"/>
                <w:sz w:val="16"/>
                <w:lang w:val="en-US"/>
              </w:rPr>
            </w:pPr>
          </w:p>
          <w:p w14:paraId="578D15C3" w14:textId="77777777" w:rsidR="000503B3" w:rsidRPr="000E3A79" w:rsidRDefault="000503B3" w:rsidP="00E05B40">
            <w:pPr>
              <w:pStyle w:val="Header"/>
              <w:spacing w:before="120"/>
              <w:jc w:val="left"/>
              <w:rPr>
                <w:rFonts w:asciiTheme="minorBidi" w:hAnsiTheme="minorBidi"/>
                <w:sz w:val="16"/>
                <w:lang w:val="en-US"/>
              </w:rPr>
            </w:pPr>
          </w:p>
          <w:p w14:paraId="4BDD2F4D" w14:textId="77777777" w:rsidR="000503B3" w:rsidRPr="000E3A79" w:rsidRDefault="000503B3" w:rsidP="00E05B40">
            <w:pPr>
              <w:pStyle w:val="Header"/>
              <w:spacing w:before="120"/>
              <w:jc w:val="left"/>
              <w:rPr>
                <w:rFonts w:asciiTheme="minorBidi" w:hAnsiTheme="minorBidi"/>
                <w:sz w:val="16"/>
                <w:lang w:val="en-US"/>
              </w:rPr>
            </w:pPr>
          </w:p>
          <w:p w14:paraId="0083EAD0" w14:textId="77777777" w:rsidR="000503B3" w:rsidRPr="000E3A79" w:rsidRDefault="000503B3" w:rsidP="00E05B40">
            <w:pPr>
              <w:pStyle w:val="Header"/>
              <w:spacing w:before="120"/>
              <w:jc w:val="left"/>
              <w:rPr>
                <w:rFonts w:asciiTheme="minorBidi" w:hAnsiTheme="minorBidi"/>
                <w:sz w:val="16"/>
                <w:lang w:val="en-US"/>
              </w:rPr>
            </w:pPr>
          </w:p>
          <w:p w14:paraId="606CB749" w14:textId="77777777" w:rsidR="000503B3" w:rsidRPr="000E3A79" w:rsidRDefault="000503B3" w:rsidP="00E05B40">
            <w:pPr>
              <w:pStyle w:val="Header"/>
              <w:spacing w:before="120"/>
              <w:jc w:val="left"/>
              <w:rPr>
                <w:rFonts w:asciiTheme="minorBidi" w:hAnsiTheme="minorBidi"/>
                <w:sz w:val="16"/>
                <w:lang w:val="en-US"/>
              </w:rPr>
            </w:pPr>
          </w:p>
          <w:p w14:paraId="7D260119" w14:textId="77777777" w:rsidR="000503B3" w:rsidRPr="000E3A79" w:rsidRDefault="000503B3" w:rsidP="00E05B40">
            <w:pPr>
              <w:pStyle w:val="Header"/>
              <w:spacing w:before="120"/>
              <w:jc w:val="left"/>
              <w:rPr>
                <w:rFonts w:asciiTheme="minorBidi" w:hAnsiTheme="minorBidi"/>
                <w:sz w:val="16"/>
                <w:lang w:val="en-US"/>
              </w:rPr>
            </w:pPr>
          </w:p>
          <w:p w14:paraId="7C4917C7" w14:textId="77777777" w:rsidR="000503B3" w:rsidRPr="000E3A79" w:rsidRDefault="000503B3" w:rsidP="00E05B40">
            <w:pPr>
              <w:pStyle w:val="Header"/>
              <w:spacing w:before="120"/>
              <w:jc w:val="left"/>
              <w:rPr>
                <w:rFonts w:asciiTheme="minorBidi" w:hAnsiTheme="minorBidi"/>
                <w:sz w:val="16"/>
                <w:lang w:val="en-US"/>
              </w:rPr>
            </w:pPr>
          </w:p>
          <w:p w14:paraId="0A54C629" w14:textId="77777777" w:rsidR="000503B3" w:rsidRPr="000E3A79" w:rsidRDefault="000503B3" w:rsidP="00E05B40">
            <w:pPr>
              <w:pStyle w:val="Header"/>
              <w:spacing w:before="120"/>
              <w:jc w:val="left"/>
              <w:rPr>
                <w:rFonts w:asciiTheme="minorBidi" w:hAnsiTheme="minorBidi"/>
                <w:sz w:val="16"/>
                <w:lang w:val="en-US"/>
              </w:rPr>
            </w:pPr>
          </w:p>
          <w:p w14:paraId="28202EF0" w14:textId="77777777" w:rsidR="000503B3" w:rsidRPr="000E3A79" w:rsidRDefault="000503B3" w:rsidP="00E05B40">
            <w:pPr>
              <w:pStyle w:val="Header"/>
              <w:spacing w:before="120"/>
              <w:jc w:val="left"/>
              <w:rPr>
                <w:rFonts w:asciiTheme="minorBidi" w:hAnsiTheme="minorBidi"/>
                <w:sz w:val="16"/>
                <w:lang w:val="en-US"/>
              </w:rPr>
            </w:pPr>
          </w:p>
          <w:p w14:paraId="4D8BC5ED" w14:textId="77777777" w:rsidR="000503B3" w:rsidRPr="000E3A79" w:rsidRDefault="000503B3" w:rsidP="00E05B40">
            <w:pPr>
              <w:pStyle w:val="Header"/>
              <w:spacing w:before="120"/>
              <w:jc w:val="left"/>
              <w:rPr>
                <w:rFonts w:asciiTheme="minorBidi" w:hAnsiTheme="minorBidi"/>
                <w:sz w:val="16"/>
                <w:lang w:val="en-US"/>
              </w:rPr>
            </w:pPr>
          </w:p>
          <w:p w14:paraId="36CDC9B9" w14:textId="77777777" w:rsidR="000503B3" w:rsidRPr="000E3A79" w:rsidRDefault="000503B3" w:rsidP="00E05B40">
            <w:pPr>
              <w:pStyle w:val="Header"/>
              <w:spacing w:before="120"/>
              <w:jc w:val="left"/>
              <w:rPr>
                <w:rFonts w:asciiTheme="minorBidi" w:hAnsiTheme="minorBidi"/>
                <w:sz w:val="16"/>
                <w:lang w:val="en-US"/>
              </w:rPr>
            </w:pPr>
          </w:p>
          <w:p w14:paraId="6AA71541" w14:textId="77777777" w:rsidR="000503B3" w:rsidRPr="000E3A79" w:rsidRDefault="000503B3" w:rsidP="00E05B40">
            <w:pPr>
              <w:pStyle w:val="Header"/>
              <w:spacing w:before="120"/>
              <w:jc w:val="left"/>
              <w:rPr>
                <w:rFonts w:asciiTheme="minorBidi" w:hAnsiTheme="minorBidi"/>
                <w:sz w:val="16"/>
                <w:lang w:val="en-US"/>
              </w:rPr>
            </w:pPr>
          </w:p>
          <w:p w14:paraId="1167750E" w14:textId="77777777" w:rsidR="000503B3" w:rsidRPr="000E3A79" w:rsidRDefault="000503B3" w:rsidP="00E05B40">
            <w:pPr>
              <w:pStyle w:val="Header"/>
              <w:spacing w:before="120"/>
              <w:jc w:val="left"/>
              <w:rPr>
                <w:rFonts w:asciiTheme="minorBidi" w:hAnsiTheme="minorBidi"/>
                <w:sz w:val="16"/>
                <w:lang w:val="en-US"/>
              </w:rPr>
            </w:pPr>
          </w:p>
          <w:p w14:paraId="78DF198D" w14:textId="77777777" w:rsidR="000503B3" w:rsidRPr="000E3A79" w:rsidRDefault="000503B3" w:rsidP="00E05B40">
            <w:pPr>
              <w:pStyle w:val="Header"/>
              <w:spacing w:before="120"/>
              <w:jc w:val="left"/>
              <w:rPr>
                <w:rFonts w:asciiTheme="minorBidi" w:hAnsiTheme="minorBidi"/>
                <w:sz w:val="16"/>
                <w:lang w:val="en-US"/>
              </w:rPr>
            </w:pPr>
          </w:p>
          <w:p w14:paraId="48066801" w14:textId="77777777" w:rsidR="000503B3" w:rsidRPr="000E3A79" w:rsidRDefault="000503B3" w:rsidP="00E05B40">
            <w:pPr>
              <w:pStyle w:val="Header"/>
              <w:spacing w:before="120"/>
              <w:jc w:val="left"/>
              <w:rPr>
                <w:rFonts w:asciiTheme="minorBidi" w:hAnsiTheme="minorBidi"/>
                <w:sz w:val="16"/>
                <w:lang w:val="en-US"/>
              </w:rPr>
            </w:pPr>
          </w:p>
          <w:p w14:paraId="3C60E747" w14:textId="77777777" w:rsidR="000503B3" w:rsidRPr="000E3A79" w:rsidRDefault="000503B3" w:rsidP="00E05B40">
            <w:pPr>
              <w:pStyle w:val="Header"/>
              <w:spacing w:before="120"/>
              <w:jc w:val="left"/>
              <w:rPr>
                <w:rFonts w:asciiTheme="minorBidi" w:hAnsiTheme="minorBidi"/>
                <w:sz w:val="16"/>
                <w:lang w:val="en-US"/>
              </w:rPr>
            </w:pPr>
          </w:p>
          <w:p w14:paraId="3C43305C" w14:textId="77777777" w:rsidR="000503B3" w:rsidRPr="000E3A79" w:rsidRDefault="000503B3" w:rsidP="00E05B40">
            <w:pPr>
              <w:pStyle w:val="Header"/>
              <w:spacing w:before="120"/>
              <w:jc w:val="left"/>
              <w:rPr>
                <w:rFonts w:asciiTheme="minorBidi" w:hAnsiTheme="minorBidi"/>
                <w:sz w:val="16"/>
                <w:lang w:val="en-US"/>
              </w:rPr>
            </w:pPr>
          </w:p>
          <w:p w14:paraId="20A2DFFC" w14:textId="77777777" w:rsidR="000503B3" w:rsidRPr="000E3A79" w:rsidRDefault="000503B3" w:rsidP="00E05B40">
            <w:pPr>
              <w:pStyle w:val="Header"/>
              <w:spacing w:before="120"/>
              <w:jc w:val="left"/>
              <w:rPr>
                <w:rFonts w:asciiTheme="minorBidi" w:hAnsiTheme="minorBidi"/>
                <w:sz w:val="16"/>
                <w:lang w:val="en-US"/>
              </w:rPr>
            </w:pPr>
          </w:p>
          <w:p w14:paraId="39E1863B" w14:textId="77777777" w:rsidR="000503B3" w:rsidRPr="000E3A79" w:rsidRDefault="000503B3" w:rsidP="00E05B40">
            <w:pPr>
              <w:pStyle w:val="Header"/>
              <w:spacing w:before="120"/>
              <w:jc w:val="left"/>
              <w:rPr>
                <w:rFonts w:asciiTheme="minorBidi" w:hAnsiTheme="minorBidi"/>
                <w:sz w:val="16"/>
                <w:lang w:val="en-US"/>
              </w:rPr>
            </w:pPr>
          </w:p>
          <w:p w14:paraId="16221366" w14:textId="77777777" w:rsidR="000503B3" w:rsidRPr="000E3A79" w:rsidRDefault="000503B3" w:rsidP="00E05B40">
            <w:pPr>
              <w:pStyle w:val="Header"/>
              <w:spacing w:before="120"/>
              <w:jc w:val="left"/>
              <w:rPr>
                <w:rFonts w:asciiTheme="minorBidi" w:hAnsiTheme="minorBidi"/>
                <w:sz w:val="16"/>
                <w:lang w:val="en-US"/>
              </w:rPr>
            </w:pPr>
          </w:p>
          <w:p w14:paraId="51D7A5F0" w14:textId="77777777" w:rsidR="000503B3" w:rsidRPr="000E3A79" w:rsidRDefault="000503B3" w:rsidP="00E05B40">
            <w:pPr>
              <w:pStyle w:val="Header"/>
              <w:spacing w:before="120"/>
              <w:jc w:val="left"/>
              <w:rPr>
                <w:rFonts w:asciiTheme="minorBidi" w:hAnsiTheme="minorBidi"/>
                <w:sz w:val="16"/>
                <w:lang w:val="en-US"/>
              </w:rPr>
            </w:pPr>
          </w:p>
          <w:p w14:paraId="501BF3BF" w14:textId="77777777" w:rsidR="000503B3" w:rsidRPr="000E3A79" w:rsidRDefault="000503B3" w:rsidP="00E05B40">
            <w:pPr>
              <w:pStyle w:val="Header"/>
              <w:spacing w:before="120"/>
              <w:jc w:val="left"/>
              <w:rPr>
                <w:rFonts w:asciiTheme="minorBidi" w:hAnsiTheme="minorBidi"/>
                <w:sz w:val="16"/>
                <w:lang w:val="en-US"/>
              </w:rPr>
            </w:pPr>
          </w:p>
          <w:p w14:paraId="74B4D6EA" w14:textId="77777777" w:rsidR="000503B3" w:rsidRPr="000E3A79" w:rsidRDefault="000503B3" w:rsidP="00E05B40">
            <w:pPr>
              <w:pStyle w:val="Header"/>
              <w:spacing w:before="120"/>
              <w:jc w:val="left"/>
              <w:rPr>
                <w:rFonts w:asciiTheme="minorBidi" w:hAnsiTheme="minorBidi"/>
                <w:sz w:val="16"/>
                <w:lang w:val="en-US"/>
              </w:rPr>
            </w:pPr>
          </w:p>
          <w:p w14:paraId="6A956D2D" w14:textId="77777777" w:rsidR="000503B3" w:rsidRPr="000E3A79" w:rsidRDefault="000503B3" w:rsidP="00E05B40">
            <w:pPr>
              <w:pStyle w:val="Header"/>
              <w:spacing w:before="120"/>
              <w:jc w:val="left"/>
              <w:rPr>
                <w:rFonts w:asciiTheme="minorBidi" w:hAnsiTheme="minorBidi"/>
                <w:sz w:val="16"/>
                <w:lang w:val="en-US"/>
              </w:rPr>
            </w:pPr>
          </w:p>
          <w:p w14:paraId="2E542730" w14:textId="77777777" w:rsidR="000503B3" w:rsidRPr="000E3A79" w:rsidRDefault="000503B3" w:rsidP="00E05B40">
            <w:pPr>
              <w:pStyle w:val="Header"/>
              <w:spacing w:before="120"/>
              <w:jc w:val="left"/>
              <w:rPr>
                <w:rFonts w:asciiTheme="minorBidi" w:hAnsiTheme="minorBidi"/>
                <w:sz w:val="16"/>
                <w:lang w:val="en-US"/>
              </w:rPr>
            </w:pPr>
          </w:p>
          <w:p w14:paraId="026F5B09" w14:textId="77777777" w:rsidR="000503B3" w:rsidRPr="000E3A79" w:rsidRDefault="000503B3" w:rsidP="00E05B40">
            <w:pPr>
              <w:pStyle w:val="Header"/>
              <w:spacing w:before="120"/>
              <w:jc w:val="left"/>
              <w:rPr>
                <w:rFonts w:asciiTheme="minorBidi" w:hAnsiTheme="minorBidi"/>
                <w:sz w:val="16"/>
                <w:lang w:val="en-US"/>
              </w:rPr>
            </w:pPr>
          </w:p>
          <w:p w14:paraId="07D79504" w14:textId="77777777" w:rsidR="000503B3" w:rsidRPr="000E3A79" w:rsidRDefault="000503B3" w:rsidP="00E05B40">
            <w:pPr>
              <w:pStyle w:val="Header"/>
              <w:spacing w:before="120"/>
              <w:jc w:val="left"/>
              <w:rPr>
                <w:rFonts w:asciiTheme="minorBidi" w:hAnsiTheme="minorBidi"/>
                <w:sz w:val="16"/>
                <w:lang w:val="en-US"/>
              </w:rPr>
            </w:pPr>
          </w:p>
          <w:p w14:paraId="648359CB" w14:textId="77777777" w:rsidR="000503B3" w:rsidRPr="000E3A79" w:rsidRDefault="000503B3" w:rsidP="00E05B40">
            <w:pPr>
              <w:pStyle w:val="Header"/>
              <w:spacing w:before="120"/>
              <w:jc w:val="left"/>
              <w:rPr>
                <w:rFonts w:asciiTheme="minorBidi" w:hAnsiTheme="minorBidi"/>
                <w:sz w:val="16"/>
                <w:lang w:val="en-US"/>
              </w:rPr>
            </w:pPr>
          </w:p>
          <w:p w14:paraId="34C09232" w14:textId="77777777" w:rsidR="000503B3" w:rsidRPr="000E3A79" w:rsidRDefault="000503B3" w:rsidP="00E05B40">
            <w:pPr>
              <w:pStyle w:val="Header"/>
              <w:spacing w:before="120"/>
              <w:jc w:val="left"/>
              <w:rPr>
                <w:rFonts w:asciiTheme="minorBidi" w:hAnsiTheme="minorBidi"/>
                <w:sz w:val="16"/>
                <w:lang w:val="en-US"/>
              </w:rPr>
            </w:pPr>
          </w:p>
          <w:p w14:paraId="7869F578" w14:textId="77777777" w:rsidR="000503B3" w:rsidRPr="000E3A79" w:rsidRDefault="000503B3" w:rsidP="00E05B40">
            <w:pPr>
              <w:pStyle w:val="Header"/>
              <w:spacing w:before="120"/>
              <w:jc w:val="left"/>
              <w:rPr>
                <w:rFonts w:asciiTheme="minorBidi" w:hAnsiTheme="minorBidi"/>
                <w:sz w:val="16"/>
                <w:lang w:val="en-US"/>
              </w:rPr>
            </w:pPr>
          </w:p>
          <w:p w14:paraId="1B6E1624" w14:textId="77777777" w:rsidR="000503B3" w:rsidRPr="000E3A79" w:rsidRDefault="000503B3" w:rsidP="00E05B40">
            <w:pPr>
              <w:pStyle w:val="Header"/>
              <w:spacing w:before="120"/>
              <w:jc w:val="left"/>
              <w:rPr>
                <w:rFonts w:asciiTheme="minorBidi" w:hAnsiTheme="minorBidi"/>
                <w:sz w:val="16"/>
                <w:lang w:val="en-US"/>
              </w:rPr>
            </w:pPr>
          </w:p>
          <w:p w14:paraId="59C13974" w14:textId="77777777" w:rsidR="000503B3" w:rsidRPr="000E3A79" w:rsidRDefault="000503B3" w:rsidP="00E05B40">
            <w:pPr>
              <w:pStyle w:val="Header"/>
              <w:spacing w:before="120"/>
              <w:jc w:val="left"/>
              <w:rPr>
                <w:rFonts w:asciiTheme="minorBidi" w:hAnsiTheme="minorBidi"/>
                <w:sz w:val="16"/>
                <w:lang w:val="en-US"/>
              </w:rPr>
            </w:pPr>
          </w:p>
          <w:p w14:paraId="1D6948EE" w14:textId="77777777" w:rsidR="000503B3" w:rsidRPr="000E3A79" w:rsidRDefault="000503B3" w:rsidP="00E05B40">
            <w:pPr>
              <w:pStyle w:val="Header"/>
              <w:spacing w:before="120"/>
              <w:jc w:val="left"/>
              <w:rPr>
                <w:rFonts w:asciiTheme="minorBidi" w:hAnsiTheme="minorBidi"/>
                <w:sz w:val="16"/>
                <w:lang w:val="en-US"/>
              </w:rPr>
            </w:pPr>
          </w:p>
          <w:p w14:paraId="61274D92" w14:textId="240397B2" w:rsidR="000503B3" w:rsidRPr="000E3A79" w:rsidDel="00BD7C58" w:rsidRDefault="000503B3" w:rsidP="00E05B40">
            <w:pPr>
              <w:pStyle w:val="Header"/>
              <w:spacing w:before="120"/>
              <w:jc w:val="left"/>
              <w:rPr>
                <w:rFonts w:asciiTheme="minorBidi" w:hAnsiTheme="minorBidi"/>
                <w:sz w:val="16"/>
                <w:lang w:val="en-US"/>
              </w:rPr>
            </w:pPr>
          </w:p>
        </w:tc>
        <w:tc>
          <w:tcPr>
            <w:tcW w:w="1269" w:type="dxa"/>
          </w:tcPr>
          <w:p w14:paraId="106AE27B" w14:textId="7C321B38" w:rsidR="000503B3" w:rsidRPr="000E3A79" w:rsidRDefault="000503B3" w:rsidP="00E05B40">
            <w:pPr>
              <w:pStyle w:val="Header"/>
              <w:spacing w:before="120"/>
              <w:jc w:val="left"/>
              <w:rPr>
                <w:rFonts w:asciiTheme="minorBidi" w:hAnsiTheme="minorBidi" w:cstheme="minorBidi"/>
                <w:b/>
                <w:bCs/>
                <w:sz w:val="16"/>
                <w:szCs w:val="16"/>
                <w:lang w:val="en-US"/>
              </w:rPr>
            </w:pPr>
            <w:r w:rsidRPr="000E3A79">
              <w:rPr>
                <w:rFonts w:asciiTheme="minorBidi" w:hAnsiTheme="minorBidi" w:cstheme="minorBidi"/>
                <w:b/>
                <w:bCs/>
                <w:sz w:val="16"/>
                <w:szCs w:val="16"/>
                <w:lang w:val="en-US"/>
              </w:rPr>
              <w:lastRenderedPageBreak/>
              <w:t xml:space="preserve">4 </w:t>
            </w:r>
          </w:p>
          <w:p w14:paraId="73E3E53A" w14:textId="77777777" w:rsidR="000503B3" w:rsidRPr="000E3A79" w:rsidRDefault="000503B3" w:rsidP="00E05B40">
            <w:pPr>
              <w:pStyle w:val="Header"/>
              <w:spacing w:before="120"/>
              <w:jc w:val="left"/>
              <w:rPr>
                <w:rFonts w:asciiTheme="minorBidi" w:hAnsiTheme="minorBidi" w:cstheme="minorBidi"/>
                <w:sz w:val="16"/>
                <w:szCs w:val="16"/>
                <w:lang w:val="en-US"/>
              </w:rPr>
            </w:pPr>
            <w:r w:rsidRPr="000E3A79">
              <w:rPr>
                <w:rFonts w:asciiTheme="minorBidi" w:hAnsiTheme="minorBidi" w:cstheme="minorBidi"/>
                <w:sz w:val="16"/>
                <w:szCs w:val="16"/>
                <w:lang w:val="en-US"/>
              </w:rPr>
              <w:t>1 Policing Framework and Strategy</w:t>
            </w:r>
          </w:p>
          <w:p w14:paraId="77BBD8EB" w14:textId="77777777" w:rsidR="000503B3" w:rsidRPr="000E3A79" w:rsidRDefault="000503B3" w:rsidP="00E05B40">
            <w:pPr>
              <w:pStyle w:val="Header"/>
              <w:spacing w:before="120"/>
              <w:jc w:val="left"/>
              <w:rPr>
                <w:rFonts w:asciiTheme="minorBidi" w:hAnsiTheme="minorBidi" w:cstheme="minorBidi"/>
                <w:sz w:val="16"/>
                <w:szCs w:val="16"/>
                <w:lang w:val="en-US"/>
              </w:rPr>
            </w:pPr>
            <w:r w:rsidRPr="000E3A79">
              <w:rPr>
                <w:rFonts w:asciiTheme="minorBidi" w:hAnsiTheme="minorBidi" w:cstheme="minorBidi"/>
                <w:sz w:val="16"/>
                <w:szCs w:val="16"/>
                <w:lang w:val="en-US"/>
              </w:rPr>
              <w:lastRenderedPageBreak/>
              <w:t>1 Probation Act -Balochistan</w:t>
            </w:r>
          </w:p>
          <w:p w14:paraId="42F93E13" w14:textId="77777777" w:rsidR="000503B3" w:rsidRPr="000E3A79" w:rsidRDefault="000503B3" w:rsidP="00E05B40">
            <w:pPr>
              <w:pStyle w:val="Header"/>
              <w:spacing w:before="120"/>
              <w:jc w:val="left"/>
              <w:rPr>
                <w:rFonts w:asciiTheme="minorBidi" w:hAnsiTheme="minorBidi" w:cstheme="minorBidi"/>
                <w:sz w:val="16"/>
                <w:szCs w:val="16"/>
                <w:lang w:val="en-US"/>
              </w:rPr>
            </w:pPr>
            <w:r w:rsidRPr="000E3A79">
              <w:rPr>
                <w:rFonts w:asciiTheme="minorBidi" w:hAnsiTheme="minorBidi" w:cstheme="minorBidi"/>
                <w:sz w:val="16"/>
                <w:szCs w:val="16"/>
                <w:lang w:val="en-US"/>
              </w:rPr>
              <w:t>1 Rules Document on Balochistan Probation Act</w:t>
            </w:r>
          </w:p>
          <w:p w14:paraId="716F8C2A" w14:textId="77777777" w:rsidR="000503B3" w:rsidRPr="000E3A79" w:rsidRDefault="000503B3" w:rsidP="00E05B40">
            <w:pPr>
              <w:pStyle w:val="Header"/>
              <w:spacing w:before="120"/>
              <w:jc w:val="left"/>
              <w:rPr>
                <w:rFonts w:asciiTheme="minorBidi" w:hAnsiTheme="minorBidi" w:cstheme="minorBidi"/>
                <w:sz w:val="16"/>
                <w:szCs w:val="16"/>
                <w:lang w:val="en-US"/>
              </w:rPr>
            </w:pPr>
            <w:r w:rsidRPr="000E3A79">
              <w:rPr>
                <w:rFonts w:asciiTheme="minorBidi" w:hAnsiTheme="minorBidi" w:cstheme="minorBidi"/>
                <w:sz w:val="16"/>
                <w:szCs w:val="16"/>
                <w:lang w:val="en-US"/>
              </w:rPr>
              <w:t>1 Rules Document on Balochistan ADR Act</w:t>
            </w:r>
          </w:p>
          <w:p w14:paraId="2C2650F2"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69DB9221"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3BA72FAB"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04FB7551"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7C72CE77"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345F051B"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70178C8E"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64724007"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7B8A325C"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3EA31B05"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2E566E89"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2E2A086E"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0DCFB95B"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17F88EE0"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1E4B2C48"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109115EB"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6090E2F4"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3955E9C0"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705D9AA0"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2F6F5D48"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4A73CE15"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41BF050D"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6F7F5196" w14:textId="38DF48A1" w:rsidR="000503B3" w:rsidRPr="000E3A79" w:rsidDel="00BD7C58" w:rsidRDefault="000503B3" w:rsidP="00E05B40">
            <w:pPr>
              <w:pStyle w:val="Header"/>
              <w:spacing w:before="120"/>
              <w:jc w:val="left"/>
              <w:rPr>
                <w:rFonts w:asciiTheme="minorBidi" w:hAnsiTheme="minorBidi" w:cstheme="minorBidi"/>
                <w:sz w:val="16"/>
                <w:szCs w:val="16"/>
                <w:lang w:val="en-US"/>
              </w:rPr>
            </w:pPr>
          </w:p>
        </w:tc>
        <w:tc>
          <w:tcPr>
            <w:tcW w:w="1270" w:type="dxa"/>
          </w:tcPr>
          <w:p w14:paraId="32665ACC" w14:textId="0564ACAF" w:rsidR="000503B3" w:rsidRPr="000E3A79" w:rsidRDefault="000503B3" w:rsidP="00E05B40">
            <w:pPr>
              <w:pStyle w:val="Header"/>
              <w:spacing w:before="120"/>
              <w:jc w:val="left"/>
              <w:rPr>
                <w:rFonts w:asciiTheme="minorBidi" w:hAnsiTheme="minorBidi" w:cstheme="minorBidi"/>
                <w:b/>
                <w:bCs/>
                <w:sz w:val="16"/>
                <w:szCs w:val="16"/>
                <w:lang w:val="en-US"/>
              </w:rPr>
            </w:pPr>
            <w:r w:rsidRPr="000E3A79">
              <w:rPr>
                <w:rFonts w:asciiTheme="minorBidi" w:hAnsiTheme="minorBidi" w:cstheme="minorBidi"/>
                <w:b/>
                <w:bCs/>
                <w:sz w:val="16"/>
                <w:szCs w:val="16"/>
                <w:lang w:val="en-US"/>
              </w:rPr>
              <w:lastRenderedPageBreak/>
              <w:t xml:space="preserve">4 </w:t>
            </w:r>
          </w:p>
          <w:p w14:paraId="0C2F38CC" w14:textId="77777777" w:rsidR="000503B3" w:rsidRPr="000E3A79" w:rsidRDefault="000503B3" w:rsidP="00E05B40">
            <w:pPr>
              <w:pStyle w:val="Header"/>
              <w:spacing w:before="120"/>
              <w:jc w:val="left"/>
              <w:rPr>
                <w:rFonts w:asciiTheme="minorBidi" w:hAnsiTheme="minorBidi" w:cstheme="minorBidi"/>
                <w:sz w:val="16"/>
                <w:szCs w:val="16"/>
                <w:lang w:val="en-US"/>
              </w:rPr>
            </w:pPr>
            <w:r w:rsidRPr="000E3A79">
              <w:rPr>
                <w:rFonts w:asciiTheme="minorBidi" w:hAnsiTheme="minorBidi" w:cstheme="minorBidi"/>
                <w:sz w:val="16"/>
                <w:szCs w:val="16"/>
                <w:lang w:val="en-US"/>
              </w:rPr>
              <w:t>1 Regulatory Framework on Virtual Courts – Balochistan</w:t>
            </w:r>
          </w:p>
          <w:p w14:paraId="21B28ADD" w14:textId="045540F6" w:rsidR="000503B3" w:rsidRPr="000E3A79" w:rsidRDefault="000503B3" w:rsidP="00E05B40">
            <w:pPr>
              <w:pStyle w:val="Header"/>
              <w:spacing w:before="120"/>
              <w:jc w:val="left"/>
              <w:rPr>
                <w:rFonts w:asciiTheme="minorBidi" w:hAnsiTheme="minorBidi" w:cstheme="minorBidi"/>
                <w:sz w:val="16"/>
                <w:szCs w:val="16"/>
                <w:lang w:val="en-US"/>
              </w:rPr>
            </w:pPr>
            <w:r w:rsidRPr="000E3A79">
              <w:rPr>
                <w:rFonts w:asciiTheme="minorBidi" w:hAnsiTheme="minorBidi" w:cstheme="minorBidi"/>
                <w:sz w:val="16"/>
                <w:szCs w:val="16"/>
                <w:lang w:val="en-US"/>
              </w:rPr>
              <w:lastRenderedPageBreak/>
              <w:t>1 Regulatory Framework on Virtual Courts – Sindh</w:t>
            </w:r>
          </w:p>
          <w:p w14:paraId="66AF9A39" w14:textId="77777777" w:rsidR="000503B3" w:rsidRPr="000E3A79" w:rsidRDefault="000503B3" w:rsidP="00E05B40">
            <w:pPr>
              <w:pStyle w:val="Header"/>
              <w:spacing w:before="120"/>
              <w:jc w:val="left"/>
              <w:rPr>
                <w:rFonts w:asciiTheme="minorBidi" w:hAnsiTheme="minorBidi" w:cstheme="minorBidi"/>
                <w:sz w:val="16"/>
                <w:szCs w:val="16"/>
                <w:lang w:val="en-US"/>
              </w:rPr>
            </w:pPr>
            <w:r w:rsidRPr="000E3A79">
              <w:rPr>
                <w:rFonts w:asciiTheme="minorBidi" w:hAnsiTheme="minorBidi" w:cstheme="minorBidi"/>
                <w:sz w:val="16"/>
                <w:szCs w:val="16"/>
                <w:lang w:val="en-US"/>
              </w:rPr>
              <w:t>2 Multi-Year Gender Strategies for Rule of Law institutions in project’s target locations</w:t>
            </w:r>
          </w:p>
          <w:p w14:paraId="30F522EB"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233A301C"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0963E5BA"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1F364458"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2A91AF1D"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515BD62A"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1CAA4059"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6B9BA54D"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47BCE083"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03A7021D"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4C2AD030"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614C9BFF"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39FBE60F"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092B273F"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5A454522"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3D69F52C"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40220868"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130A6E6B"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45D61BCB"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032E4514"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1D71CD37"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25896538"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0B897153"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1BB60A66" w14:textId="68F20E78" w:rsidR="000503B3" w:rsidRPr="000E3A79" w:rsidDel="00BD7C58" w:rsidRDefault="000503B3" w:rsidP="00E05B40">
            <w:pPr>
              <w:pStyle w:val="Header"/>
              <w:spacing w:before="120"/>
              <w:jc w:val="left"/>
              <w:rPr>
                <w:rFonts w:asciiTheme="minorBidi" w:hAnsiTheme="minorBidi" w:cstheme="minorBidi"/>
                <w:sz w:val="16"/>
                <w:szCs w:val="16"/>
                <w:lang w:val="en-US"/>
              </w:rPr>
            </w:pPr>
          </w:p>
        </w:tc>
        <w:tc>
          <w:tcPr>
            <w:tcW w:w="1269" w:type="dxa"/>
          </w:tcPr>
          <w:p w14:paraId="31B99DB5" w14:textId="141A1825" w:rsidR="000503B3" w:rsidRPr="000E3A79" w:rsidRDefault="000503B3" w:rsidP="00E05B40">
            <w:pPr>
              <w:pStyle w:val="Header"/>
              <w:spacing w:before="120"/>
              <w:jc w:val="left"/>
              <w:rPr>
                <w:rFonts w:asciiTheme="minorBidi" w:hAnsiTheme="minorBidi" w:cstheme="minorBidi"/>
                <w:b/>
                <w:bCs/>
                <w:sz w:val="16"/>
                <w:szCs w:val="16"/>
                <w:lang w:val="en-US"/>
              </w:rPr>
            </w:pPr>
            <w:r w:rsidRPr="000E3A79">
              <w:rPr>
                <w:rFonts w:asciiTheme="minorBidi" w:hAnsiTheme="minorBidi" w:cstheme="minorBidi"/>
                <w:b/>
                <w:bCs/>
                <w:sz w:val="16"/>
                <w:szCs w:val="16"/>
                <w:lang w:val="en-US"/>
              </w:rPr>
              <w:lastRenderedPageBreak/>
              <w:t xml:space="preserve">6 </w:t>
            </w:r>
          </w:p>
          <w:p w14:paraId="13D20759" w14:textId="6B511410" w:rsidR="000503B3" w:rsidRPr="000E3A79" w:rsidRDefault="000503B3" w:rsidP="00E05B40">
            <w:pPr>
              <w:pStyle w:val="Header"/>
              <w:spacing w:before="120"/>
              <w:jc w:val="left"/>
              <w:rPr>
                <w:rFonts w:asciiTheme="minorBidi" w:hAnsiTheme="minorBidi" w:cstheme="minorBidi"/>
                <w:sz w:val="16"/>
                <w:szCs w:val="16"/>
                <w:lang w:val="en-US"/>
              </w:rPr>
            </w:pPr>
            <w:r w:rsidRPr="000E3A79">
              <w:rPr>
                <w:rFonts w:asciiTheme="minorBidi" w:hAnsiTheme="minorBidi" w:cstheme="minorBidi"/>
                <w:sz w:val="16"/>
                <w:szCs w:val="16"/>
                <w:lang w:val="en-US"/>
              </w:rPr>
              <w:t>3 KP Sectoral Strategies</w:t>
            </w:r>
          </w:p>
          <w:p w14:paraId="5C8365C0" w14:textId="77777777" w:rsidR="000503B3" w:rsidRPr="000E3A79" w:rsidRDefault="000503B3" w:rsidP="00E05B40">
            <w:pPr>
              <w:pStyle w:val="Header"/>
              <w:spacing w:before="120"/>
              <w:jc w:val="left"/>
              <w:rPr>
                <w:rFonts w:asciiTheme="minorBidi" w:hAnsiTheme="minorBidi" w:cstheme="minorBidi"/>
                <w:sz w:val="16"/>
                <w:szCs w:val="16"/>
                <w:lang w:val="en-US"/>
              </w:rPr>
            </w:pPr>
            <w:r w:rsidRPr="000E3A79">
              <w:rPr>
                <w:rFonts w:asciiTheme="minorBidi" w:hAnsiTheme="minorBidi" w:cstheme="minorBidi"/>
                <w:sz w:val="16"/>
                <w:szCs w:val="16"/>
                <w:lang w:val="en-US"/>
              </w:rPr>
              <w:t xml:space="preserve">1 KP Rule of Law Road </w:t>
            </w:r>
            <w:r w:rsidRPr="000E3A79">
              <w:rPr>
                <w:rFonts w:asciiTheme="minorBidi" w:hAnsiTheme="minorBidi" w:cstheme="minorBidi"/>
                <w:sz w:val="16"/>
                <w:szCs w:val="16"/>
                <w:lang w:val="en-US"/>
              </w:rPr>
              <w:lastRenderedPageBreak/>
              <w:t>Map Implementation Plan</w:t>
            </w:r>
          </w:p>
          <w:p w14:paraId="2DC983B5" w14:textId="59799000" w:rsidR="000503B3" w:rsidRPr="000E3A79" w:rsidRDefault="000503B3" w:rsidP="00E05B40">
            <w:pPr>
              <w:pStyle w:val="Header"/>
              <w:spacing w:before="120"/>
              <w:jc w:val="left"/>
              <w:rPr>
                <w:rFonts w:asciiTheme="minorBidi" w:hAnsiTheme="minorBidi" w:cstheme="minorBidi"/>
                <w:sz w:val="16"/>
                <w:szCs w:val="16"/>
                <w:lang w:val="en-US"/>
              </w:rPr>
            </w:pPr>
          </w:p>
          <w:p w14:paraId="21E79D1D" w14:textId="065A035F" w:rsidR="000503B3" w:rsidRPr="000E3A79" w:rsidRDefault="000503B3" w:rsidP="00E05B40">
            <w:pPr>
              <w:pStyle w:val="Header"/>
              <w:spacing w:before="120"/>
              <w:jc w:val="left"/>
              <w:rPr>
                <w:rFonts w:asciiTheme="minorBidi" w:hAnsiTheme="minorBidi" w:cstheme="minorBidi"/>
                <w:sz w:val="16"/>
                <w:szCs w:val="16"/>
                <w:lang w:val="en-US"/>
              </w:rPr>
            </w:pPr>
            <w:r w:rsidRPr="000E3A79">
              <w:rPr>
                <w:rFonts w:asciiTheme="minorBidi" w:hAnsiTheme="minorBidi" w:cstheme="minorBidi"/>
                <w:sz w:val="16"/>
                <w:szCs w:val="16"/>
                <w:lang w:val="en-US"/>
              </w:rPr>
              <w:t>1 Multi-Year Justice Sector Strategic Plan -Balochistan</w:t>
            </w:r>
          </w:p>
          <w:p w14:paraId="5ABBD570" w14:textId="1C4CA5F5" w:rsidR="000503B3" w:rsidRPr="000E3A79" w:rsidRDefault="000503B3" w:rsidP="00E05B40">
            <w:pPr>
              <w:pStyle w:val="Header"/>
              <w:spacing w:before="120"/>
              <w:jc w:val="left"/>
              <w:rPr>
                <w:rFonts w:asciiTheme="minorBidi" w:hAnsiTheme="minorBidi" w:cstheme="minorBidi"/>
                <w:sz w:val="16"/>
                <w:szCs w:val="16"/>
                <w:lang w:val="en-US"/>
              </w:rPr>
            </w:pPr>
            <w:r w:rsidRPr="000E3A79">
              <w:rPr>
                <w:rFonts w:asciiTheme="minorBidi" w:hAnsiTheme="minorBidi" w:cstheme="minorBidi"/>
                <w:sz w:val="16"/>
                <w:szCs w:val="16"/>
                <w:lang w:val="en-US"/>
              </w:rPr>
              <w:t>1 Multi-Year Justice Sector Strategic Plan -Sindh</w:t>
            </w:r>
          </w:p>
          <w:p w14:paraId="4A38DF46"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2A18E3F7"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2AAAFF62"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4786A125"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1B2AE4EB"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001C412B"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4534EADF"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20E113EF"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27A3B3D3"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48F5B803"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73805152"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0CD2AB9F"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24C8129B"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0C2A002A"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21BA70EF"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4CF253D8"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46DB6DEC"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53508365"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52D8D955"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48816564"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1CD6DDAE"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703DC55B"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57481260"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7A42C97C" w14:textId="77777777" w:rsidR="000503B3" w:rsidRPr="000E3A79" w:rsidRDefault="000503B3" w:rsidP="00E05B40">
            <w:pPr>
              <w:pStyle w:val="Header"/>
              <w:spacing w:before="120"/>
              <w:jc w:val="left"/>
              <w:rPr>
                <w:rFonts w:asciiTheme="minorBidi" w:hAnsiTheme="minorBidi" w:cstheme="minorBidi"/>
                <w:sz w:val="16"/>
                <w:szCs w:val="16"/>
                <w:lang w:val="en-US"/>
              </w:rPr>
            </w:pPr>
          </w:p>
          <w:p w14:paraId="38E3FA80" w14:textId="5CC7B87A" w:rsidR="000503B3" w:rsidRPr="000E3A79" w:rsidDel="00BD7C58" w:rsidRDefault="000503B3" w:rsidP="00E05B40">
            <w:pPr>
              <w:pStyle w:val="Header"/>
              <w:spacing w:before="120"/>
              <w:jc w:val="left"/>
              <w:rPr>
                <w:rFonts w:asciiTheme="minorBidi" w:hAnsiTheme="minorBidi" w:cstheme="minorBidi"/>
                <w:sz w:val="16"/>
                <w:szCs w:val="16"/>
                <w:lang w:val="en-US"/>
              </w:rPr>
            </w:pPr>
          </w:p>
        </w:tc>
        <w:tc>
          <w:tcPr>
            <w:tcW w:w="1269" w:type="dxa"/>
            <w:shd w:val="clear" w:color="auto" w:fill="auto"/>
          </w:tcPr>
          <w:p w14:paraId="38782207" w14:textId="1ADB7141" w:rsidR="000503B3" w:rsidRPr="000E3A79" w:rsidRDefault="000503B3" w:rsidP="00E05B40">
            <w:pPr>
              <w:pStyle w:val="Header"/>
              <w:spacing w:before="120"/>
              <w:jc w:val="left"/>
              <w:rPr>
                <w:rFonts w:asciiTheme="minorBidi" w:hAnsiTheme="minorBidi" w:cstheme="minorBidi"/>
                <w:b/>
                <w:bCs/>
                <w:iCs/>
                <w:sz w:val="16"/>
                <w:szCs w:val="16"/>
                <w:lang w:val="en-US"/>
              </w:rPr>
            </w:pPr>
            <w:r w:rsidRPr="000E3A79">
              <w:rPr>
                <w:rFonts w:asciiTheme="minorBidi" w:hAnsiTheme="minorBidi" w:cstheme="minorBidi"/>
                <w:b/>
                <w:bCs/>
                <w:iCs/>
                <w:sz w:val="16"/>
                <w:szCs w:val="16"/>
                <w:lang w:val="en-US"/>
              </w:rPr>
              <w:lastRenderedPageBreak/>
              <w:t xml:space="preserve">4 </w:t>
            </w:r>
          </w:p>
          <w:p w14:paraId="45D92B43" w14:textId="77777777" w:rsidR="000503B3" w:rsidRPr="000E3A79" w:rsidRDefault="000503B3" w:rsidP="00E05B40">
            <w:pPr>
              <w:pStyle w:val="Header"/>
              <w:spacing w:before="120"/>
              <w:jc w:val="left"/>
              <w:rPr>
                <w:rFonts w:asciiTheme="minorBidi" w:hAnsiTheme="minorBidi" w:cstheme="minorBidi"/>
                <w:iCs/>
                <w:sz w:val="16"/>
                <w:szCs w:val="16"/>
                <w:lang w:val="en-US"/>
              </w:rPr>
            </w:pPr>
            <w:r w:rsidRPr="000E3A79">
              <w:rPr>
                <w:rFonts w:asciiTheme="minorBidi" w:hAnsiTheme="minorBidi" w:cstheme="minorBidi"/>
                <w:iCs/>
                <w:sz w:val="16"/>
                <w:szCs w:val="16"/>
                <w:lang w:val="en-US"/>
              </w:rPr>
              <w:t xml:space="preserve">3 Multi-Year Gender Strategies for Rule of Law institutions in </w:t>
            </w:r>
            <w:r w:rsidRPr="000E3A79">
              <w:rPr>
                <w:rFonts w:asciiTheme="minorBidi" w:hAnsiTheme="minorBidi" w:cstheme="minorBidi"/>
                <w:iCs/>
                <w:sz w:val="16"/>
                <w:szCs w:val="16"/>
                <w:lang w:val="en-US"/>
              </w:rPr>
              <w:lastRenderedPageBreak/>
              <w:t>project’s target locations</w:t>
            </w:r>
          </w:p>
          <w:p w14:paraId="4127DE6E" w14:textId="77777777" w:rsidR="000503B3" w:rsidRPr="000E3A79" w:rsidRDefault="000503B3" w:rsidP="00E05B40">
            <w:pPr>
              <w:pStyle w:val="Header"/>
              <w:spacing w:before="120"/>
              <w:jc w:val="left"/>
              <w:rPr>
                <w:rFonts w:asciiTheme="minorBidi" w:hAnsiTheme="minorBidi" w:cstheme="minorBidi"/>
                <w:iCs/>
                <w:sz w:val="16"/>
                <w:szCs w:val="16"/>
                <w:lang w:val="en-US"/>
              </w:rPr>
            </w:pPr>
            <w:r w:rsidRPr="000E3A79">
              <w:rPr>
                <w:rFonts w:asciiTheme="minorBidi" w:hAnsiTheme="minorBidi" w:cstheme="minorBidi"/>
                <w:iCs/>
                <w:sz w:val="16"/>
                <w:szCs w:val="16"/>
                <w:lang w:val="en-US"/>
              </w:rPr>
              <w:t>1 Sectoral Strategy</w:t>
            </w:r>
          </w:p>
          <w:p w14:paraId="13F3EFA6" w14:textId="77777777" w:rsidR="000503B3" w:rsidRPr="000E3A79" w:rsidRDefault="000503B3" w:rsidP="00E05B40">
            <w:pPr>
              <w:pStyle w:val="Header"/>
              <w:spacing w:before="120"/>
              <w:jc w:val="left"/>
              <w:rPr>
                <w:rFonts w:asciiTheme="minorBidi" w:hAnsiTheme="minorBidi" w:cstheme="minorBidi"/>
                <w:iCs/>
                <w:sz w:val="16"/>
                <w:szCs w:val="16"/>
                <w:lang w:val="en-US"/>
              </w:rPr>
            </w:pPr>
          </w:p>
          <w:p w14:paraId="31450C87" w14:textId="77777777" w:rsidR="000503B3" w:rsidRPr="000E3A79" w:rsidRDefault="000503B3" w:rsidP="00E05B40">
            <w:pPr>
              <w:pStyle w:val="Header"/>
              <w:spacing w:before="120"/>
              <w:jc w:val="left"/>
              <w:rPr>
                <w:rFonts w:asciiTheme="minorBidi" w:hAnsiTheme="minorBidi" w:cstheme="minorBidi"/>
                <w:iCs/>
                <w:sz w:val="16"/>
                <w:szCs w:val="16"/>
                <w:lang w:val="en-US"/>
              </w:rPr>
            </w:pPr>
          </w:p>
          <w:p w14:paraId="1B4BF861" w14:textId="77777777" w:rsidR="000503B3" w:rsidRPr="000E3A79" w:rsidRDefault="000503B3" w:rsidP="00E05B40">
            <w:pPr>
              <w:pStyle w:val="Header"/>
              <w:spacing w:before="120"/>
              <w:jc w:val="left"/>
              <w:rPr>
                <w:rFonts w:asciiTheme="minorBidi" w:hAnsiTheme="minorBidi" w:cstheme="minorBidi"/>
                <w:iCs/>
                <w:sz w:val="16"/>
                <w:szCs w:val="16"/>
                <w:lang w:val="en-US"/>
              </w:rPr>
            </w:pPr>
          </w:p>
          <w:p w14:paraId="3B5762C0" w14:textId="77777777" w:rsidR="000503B3" w:rsidRPr="000E3A79" w:rsidRDefault="000503B3" w:rsidP="00E05B40">
            <w:pPr>
              <w:pStyle w:val="Header"/>
              <w:spacing w:before="120"/>
              <w:jc w:val="left"/>
              <w:rPr>
                <w:rFonts w:asciiTheme="minorBidi" w:hAnsiTheme="minorBidi" w:cstheme="minorBidi"/>
                <w:iCs/>
                <w:sz w:val="16"/>
                <w:szCs w:val="16"/>
                <w:lang w:val="en-US"/>
              </w:rPr>
            </w:pPr>
          </w:p>
          <w:p w14:paraId="74F0E881" w14:textId="77777777" w:rsidR="000503B3" w:rsidRPr="000E3A79" w:rsidRDefault="000503B3" w:rsidP="00E05B40">
            <w:pPr>
              <w:pStyle w:val="Header"/>
              <w:spacing w:before="120"/>
              <w:jc w:val="left"/>
              <w:rPr>
                <w:rFonts w:asciiTheme="minorBidi" w:hAnsiTheme="minorBidi" w:cstheme="minorBidi"/>
                <w:iCs/>
                <w:sz w:val="16"/>
                <w:szCs w:val="16"/>
                <w:lang w:val="en-US"/>
              </w:rPr>
            </w:pPr>
          </w:p>
          <w:p w14:paraId="0D4C0F11" w14:textId="77777777" w:rsidR="000503B3" w:rsidRPr="000E3A79" w:rsidRDefault="000503B3" w:rsidP="00E05B40">
            <w:pPr>
              <w:pStyle w:val="Header"/>
              <w:spacing w:before="120"/>
              <w:jc w:val="left"/>
              <w:rPr>
                <w:rFonts w:asciiTheme="minorBidi" w:hAnsiTheme="minorBidi" w:cstheme="minorBidi"/>
                <w:iCs/>
                <w:sz w:val="16"/>
                <w:szCs w:val="16"/>
                <w:lang w:val="en-US"/>
              </w:rPr>
            </w:pPr>
          </w:p>
          <w:p w14:paraId="058FC8CA" w14:textId="77777777" w:rsidR="000503B3" w:rsidRPr="000E3A79" w:rsidRDefault="000503B3" w:rsidP="00E05B40">
            <w:pPr>
              <w:pStyle w:val="Header"/>
              <w:spacing w:before="120"/>
              <w:jc w:val="left"/>
              <w:rPr>
                <w:rFonts w:asciiTheme="minorBidi" w:hAnsiTheme="minorBidi" w:cstheme="minorBidi"/>
                <w:iCs/>
                <w:sz w:val="16"/>
                <w:szCs w:val="16"/>
                <w:lang w:val="en-US"/>
              </w:rPr>
            </w:pPr>
          </w:p>
          <w:p w14:paraId="5AD29FED" w14:textId="77777777" w:rsidR="000503B3" w:rsidRPr="000E3A79" w:rsidRDefault="000503B3" w:rsidP="00E05B40">
            <w:pPr>
              <w:pStyle w:val="Header"/>
              <w:spacing w:before="120"/>
              <w:jc w:val="left"/>
              <w:rPr>
                <w:rFonts w:asciiTheme="minorBidi" w:hAnsiTheme="minorBidi" w:cstheme="minorBidi"/>
                <w:iCs/>
                <w:sz w:val="16"/>
                <w:szCs w:val="16"/>
                <w:lang w:val="en-US"/>
              </w:rPr>
            </w:pPr>
          </w:p>
          <w:p w14:paraId="09EDACEA" w14:textId="77777777" w:rsidR="000503B3" w:rsidRPr="000E3A79" w:rsidRDefault="000503B3" w:rsidP="00E05B40">
            <w:pPr>
              <w:pStyle w:val="Header"/>
              <w:spacing w:before="120"/>
              <w:jc w:val="left"/>
              <w:rPr>
                <w:rFonts w:asciiTheme="minorBidi" w:hAnsiTheme="minorBidi" w:cstheme="minorBidi"/>
                <w:iCs/>
                <w:sz w:val="16"/>
                <w:szCs w:val="16"/>
                <w:lang w:val="en-US"/>
              </w:rPr>
            </w:pPr>
          </w:p>
          <w:p w14:paraId="6E1063E5" w14:textId="77777777" w:rsidR="000503B3" w:rsidRPr="000E3A79" w:rsidRDefault="000503B3" w:rsidP="00E05B40">
            <w:pPr>
              <w:pStyle w:val="Header"/>
              <w:spacing w:before="120"/>
              <w:jc w:val="left"/>
              <w:rPr>
                <w:rFonts w:asciiTheme="minorBidi" w:hAnsiTheme="minorBidi" w:cstheme="minorBidi"/>
                <w:iCs/>
                <w:sz w:val="16"/>
                <w:szCs w:val="16"/>
                <w:lang w:val="en-US"/>
              </w:rPr>
            </w:pPr>
          </w:p>
          <w:p w14:paraId="3AB9B9AE" w14:textId="77777777" w:rsidR="000503B3" w:rsidRPr="000E3A79" w:rsidRDefault="000503B3" w:rsidP="00E05B40">
            <w:pPr>
              <w:pStyle w:val="Header"/>
              <w:spacing w:before="120"/>
              <w:jc w:val="left"/>
              <w:rPr>
                <w:rFonts w:asciiTheme="minorBidi" w:hAnsiTheme="minorBidi" w:cstheme="minorBidi"/>
                <w:iCs/>
                <w:sz w:val="16"/>
                <w:szCs w:val="16"/>
                <w:lang w:val="en-US"/>
              </w:rPr>
            </w:pPr>
          </w:p>
          <w:p w14:paraId="3CF7DF9F" w14:textId="77777777" w:rsidR="000503B3" w:rsidRPr="000E3A79" w:rsidRDefault="000503B3" w:rsidP="00E05B40">
            <w:pPr>
              <w:pStyle w:val="Header"/>
              <w:spacing w:before="120"/>
              <w:jc w:val="left"/>
              <w:rPr>
                <w:rFonts w:asciiTheme="minorBidi" w:hAnsiTheme="minorBidi" w:cstheme="minorBidi"/>
                <w:iCs/>
                <w:sz w:val="16"/>
                <w:szCs w:val="16"/>
                <w:lang w:val="en-US"/>
              </w:rPr>
            </w:pPr>
          </w:p>
          <w:p w14:paraId="0B2773D7" w14:textId="77777777" w:rsidR="000503B3" w:rsidRPr="000E3A79" w:rsidRDefault="000503B3" w:rsidP="00E05B40">
            <w:pPr>
              <w:pStyle w:val="Header"/>
              <w:spacing w:before="120"/>
              <w:jc w:val="left"/>
              <w:rPr>
                <w:rFonts w:asciiTheme="minorBidi" w:hAnsiTheme="minorBidi" w:cstheme="minorBidi"/>
                <w:iCs/>
                <w:sz w:val="16"/>
                <w:szCs w:val="16"/>
                <w:lang w:val="en-US"/>
              </w:rPr>
            </w:pPr>
          </w:p>
          <w:p w14:paraId="46F9C62B" w14:textId="77777777" w:rsidR="000503B3" w:rsidRPr="000E3A79" w:rsidRDefault="000503B3" w:rsidP="00E05B40">
            <w:pPr>
              <w:pStyle w:val="Header"/>
              <w:spacing w:before="120"/>
              <w:jc w:val="left"/>
              <w:rPr>
                <w:rFonts w:asciiTheme="minorBidi" w:hAnsiTheme="minorBidi" w:cstheme="minorBidi"/>
                <w:iCs/>
                <w:sz w:val="16"/>
                <w:szCs w:val="16"/>
                <w:lang w:val="en-US"/>
              </w:rPr>
            </w:pPr>
          </w:p>
          <w:p w14:paraId="0880578C" w14:textId="77777777" w:rsidR="000503B3" w:rsidRPr="000E3A79" w:rsidRDefault="000503B3" w:rsidP="00E05B40">
            <w:pPr>
              <w:pStyle w:val="Header"/>
              <w:spacing w:before="120"/>
              <w:jc w:val="left"/>
              <w:rPr>
                <w:rFonts w:asciiTheme="minorBidi" w:hAnsiTheme="minorBidi" w:cstheme="minorBidi"/>
                <w:iCs/>
                <w:sz w:val="16"/>
                <w:szCs w:val="16"/>
                <w:lang w:val="en-US"/>
              </w:rPr>
            </w:pPr>
          </w:p>
          <w:p w14:paraId="4421B19A" w14:textId="77777777" w:rsidR="000503B3" w:rsidRPr="000E3A79" w:rsidRDefault="000503B3" w:rsidP="00E05B40">
            <w:pPr>
              <w:pStyle w:val="Header"/>
              <w:spacing w:before="120"/>
              <w:jc w:val="left"/>
              <w:rPr>
                <w:rFonts w:asciiTheme="minorBidi" w:hAnsiTheme="minorBidi" w:cstheme="minorBidi"/>
                <w:iCs/>
                <w:sz w:val="16"/>
                <w:szCs w:val="16"/>
                <w:lang w:val="en-US"/>
              </w:rPr>
            </w:pPr>
          </w:p>
          <w:p w14:paraId="031ED5E0" w14:textId="77777777" w:rsidR="000503B3" w:rsidRPr="000E3A79" w:rsidRDefault="000503B3" w:rsidP="00E05B40">
            <w:pPr>
              <w:pStyle w:val="Header"/>
              <w:spacing w:before="120"/>
              <w:jc w:val="left"/>
              <w:rPr>
                <w:rFonts w:asciiTheme="minorBidi" w:hAnsiTheme="minorBidi" w:cstheme="minorBidi"/>
                <w:iCs/>
                <w:sz w:val="16"/>
                <w:szCs w:val="16"/>
                <w:lang w:val="en-US"/>
              </w:rPr>
            </w:pPr>
          </w:p>
          <w:p w14:paraId="2749B5D0" w14:textId="77777777" w:rsidR="000503B3" w:rsidRPr="000E3A79" w:rsidRDefault="000503B3" w:rsidP="00E05B40">
            <w:pPr>
              <w:pStyle w:val="Header"/>
              <w:spacing w:before="120"/>
              <w:jc w:val="left"/>
              <w:rPr>
                <w:rFonts w:asciiTheme="minorBidi" w:hAnsiTheme="minorBidi" w:cstheme="minorBidi"/>
                <w:iCs/>
                <w:sz w:val="16"/>
                <w:szCs w:val="16"/>
                <w:lang w:val="en-US"/>
              </w:rPr>
            </w:pPr>
          </w:p>
          <w:p w14:paraId="4DDB0018" w14:textId="77777777" w:rsidR="000503B3" w:rsidRPr="000E3A79" w:rsidRDefault="000503B3" w:rsidP="00E05B40">
            <w:pPr>
              <w:pStyle w:val="Header"/>
              <w:spacing w:before="120"/>
              <w:jc w:val="left"/>
              <w:rPr>
                <w:rFonts w:asciiTheme="minorBidi" w:hAnsiTheme="minorBidi" w:cstheme="minorBidi"/>
                <w:iCs/>
                <w:sz w:val="16"/>
                <w:szCs w:val="16"/>
                <w:lang w:val="en-US"/>
              </w:rPr>
            </w:pPr>
          </w:p>
          <w:p w14:paraId="63228454" w14:textId="77777777" w:rsidR="000503B3" w:rsidRPr="000E3A79" w:rsidRDefault="000503B3" w:rsidP="00E05B40">
            <w:pPr>
              <w:pStyle w:val="Header"/>
              <w:spacing w:before="120"/>
              <w:jc w:val="left"/>
              <w:rPr>
                <w:rFonts w:asciiTheme="minorBidi" w:hAnsiTheme="minorBidi" w:cstheme="minorBidi"/>
                <w:iCs/>
                <w:sz w:val="16"/>
                <w:szCs w:val="16"/>
                <w:lang w:val="en-US"/>
              </w:rPr>
            </w:pPr>
          </w:p>
          <w:p w14:paraId="262B7B5E" w14:textId="77777777" w:rsidR="000503B3" w:rsidRPr="000E3A79" w:rsidRDefault="000503B3" w:rsidP="00E05B40">
            <w:pPr>
              <w:pStyle w:val="Header"/>
              <w:spacing w:before="120"/>
              <w:jc w:val="left"/>
              <w:rPr>
                <w:rFonts w:asciiTheme="minorBidi" w:hAnsiTheme="minorBidi" w:cstheme="minorBidi"/>
                <w:iCs/>
                <w:sz w:val="16"/>
                <w:szCs w:val="16"/>
                <w:lang w:val="en-US"/>
              </w:rPr>
            </w:pPr>
          </w:p>
          <w:p w14:paraId="5AB45BB3" w14:textId="77777777" w:rsidR="000503B3" w:rsidRPr="000E3A79" w:rsidRDefault="000503B3" w:rsidP="00E05B40">
            <w:pPr>
              <w:pStyle w:val="Header"/>
              <w:spacing w:before="120"/>
              <w:jc w:val="left"/>
              <w:rPr>
                <w:rFonts w:asciiTheme="minorBidi" w:hAnsiTheme="minorBidi" w:cstheme="minorBidi"/>
                <w:iCs/>
                <w:sz w:val="16"/>
                <w:szCs w:val="16"/>
                <w:lang w:val="en-US"/>
              </w:rPr>
            </w:pPr>
          </w:p>
          <w:p w14:paraId="6BF4BC98" w14:textId="77777777" w:rsidR="000503B3" w:rsidRPr="000E3A79" w:rsidRDefault="000503B3" w:rsidP="00E05B40">
            <w:pPr>
              <w:pStyle w:val="Header"/>
              <w:spacing w:before="120"/>
              <w:jc w:val="left"/>
              <w:rPr>
                <w:rFonts w:asciiTheme="minorBidi" w:hAnsiTheme="minorBidi" w:cstheme="minorBidi"/>
                <w:iCs/>
                <w:sz w:val="16"/>
                <w:szCs w:val="16"/>
                <w:lang w:val="en-US"/>
              </w:rPr>
            </w:pPr>
          </w:p>
          <w:p w14:paraId="356E0DAA" w14:textId="77777777" w:rsidR="000503B3" w:rsidRPr="000E3A79" w:rsidRDefault="000503B3" w:rsidP="00E05B40">
            <w:pPr>
              <w:pStyle w:val="Header"/>
              <w:spacing w:before="120"/>
              <w:jc w:val="left"/>
              <w:rPr>
                <w:rFonts w:asciiTheme="minorBidi" w:hAnsiTheme="minorBidi" w:cstheme="minorBidi"/>
                <w:iCs/>
                <w:sz w:val="16"/>
                <w:szCs w:val="16"/>
                <w:lang w:val="en-US"/>
              </w:rPr>
            </w:pPr>
          </w:p>
          <w:p w14:paraId="31F93CE0" w14:textId="77777777" w:rsidR="000503B3" w:rsidRPr="000E3A79" w:rsidRDefault="000503B3" w:rsidP="00E05B40">
            <w:pPr>
              <w:pStyle w:val="Header"/>
              <w:spacing w:before="120"/>
              <w:jc w:val="left"/>
              <w:rPr>
                <w:rFonts w:asciiTheme="minorBidi" w:hAnsiTheme="minorBidi" w:cstheme="minorBidi"/>
                <w:iCs/>
                <w:sz w:val="16"/>
                <w:szCs w:val="16"/>
                <w:lang w:val="en-US"/>
              </w:rPr>
            </w:pPr>
          </w:p>
          <w:p w14:paraId="0DF7EB13" w14:textId="77777777" w:rsidR="000503B3" w:rsidRPr="000E3A79" w:rsidRDefault="000503B3" w:rsidP="00E05B40">
            <w:pPr>
              <w:pStyle w:val="Header"/>
              <w:spacing w:before="120"/>
              <w:jc w:val="left"/>
              <w:rPr>
                <w:rFonts w:asciiTheme="minorBidi" w:hAnsiTheme="minorBidi" w:cstheme="minorBidi"/>
                <w:iCs/>
                <w:sz w:val="16"/>
                <w:szCs w:val="16"/>
                <w:lang w:val="en-US"/>
              </w:rPr>
            </w:pPr>
          </w:p>
          <w:p w14:paraId="2B6D9074" w14:textId="77777777" w:rsidR="000503B3" w:rsidRPr="000E3A79" w:rsidRDefault="000503B3" w:rsidP="00E05B40">
            <w:pPr>
              <w:pStyle w:val="Header"/>
              <w:spacing w:before="120"/>
              <w:jc w:val="left"/>
              <w:rPr>
                <w:rFonts w:asciiTheme="minorBidi" w:hAnsiTheme="minorBidi" w:cstheme="minorBidi"/>
                <w:iCs/>
                <w:sz w:val="16"/>
                <w:szCs w:val="16"/>
                <w:lang w:val="en-US"/>
              </w:rPr>
            </w:pPr>
          </w:p>
          <w:p w14:paraId="6D73C34F" w14:textId="77777777" w:rsidR="000503B3" w:rsidRPr="000E3A79" w:rsidRDefault="000503B3" w:rsidP="00E05B40">
            <w:pPr>
              <w:pStyle w:val="Header"/>
              <w:spacing w:before="120"/>
              <w:jc w:val="left"/>
              <w:rPr>
                <w:rFonts w:asciiTheme="minorBidi" w:hAnsiTheme="minorBidi" w:cstheme="minorBidi"/>
                <w:iCs/>
                <w:sz w:val="16"/>
                <w:szCs w:val="16"/>
                <w:lang w:val="en-US"/>
              </w:rPr>
            </w:pPr>
          </w:p>
          <w:p w14:paraId="3FDEC5AB" w14:textId="77777777" w:rsidR="000503B3" w:rsidRPr="000E3A79" w:rsidRDefault="000503B3" w:rsidP="00E05B40">
            <w:pPr>
              <w:pStyle w:val="Header"/>
              <w:spacing w:before="120"/>
              <w:jc w:val="left"/>
              <w:rPr>
                <w:rFonts w:asciiTheme="minorBidi" w:hAnsiTheme="minorBidi" w:cstheme="minorBidi"/>
                <w:iCs/>
                <w:sz w:val="16"/>
                <w:szCs w:val="16"/>
                <w:lang w:val="en-US"/>
              </w:rPr>
            </w:pPr>
          </w:p>
          <w:p w14:paraId="73BE32AB" w14:textId="77EA0363" w:rsidR="000503B3" w:rsidRPr="000E3A79" w:rsidRDefault="000503B3" w:rsidP="00E05B40">
            <w:pPr>
              <w:pStyle w:val="Header"/>
              <w:spacing w:before="120"/>
              <w:jc w:val="left"/>
              <w:rPr>
                <w:rFonts w:asciiTheme="minorBidi" w:hAnsiTheme="minorBidi" w:cstheme="minorBidi"/>
                <w:iCs/>
                <w:sz w:val="16"/>
                <w:szCs w:val="16"/>
                <w:lang w:val="en-US"/>
              </w:rPr>
            </w:pPr>
          </w:p>
        </w:tc>
        <w:tc>
          <w:tcPr>
            <w:tcW w:w="1270" w:type="dxa"/>
          </w:tcPr>
          <w:p w14:paraId="4A85C1E7" w14:textId="4E490920" w:rsidR="000503B3" w:rsidRPr="000E3A79" w:rsidRDefault="000503B3" w:rsidP="00E05B40">
            <w:pPr>
              <w:spacing w:before="120"/>
              <w:jc w:val="left"/>
              <w:rPr>
                <w:rFonts w:asciiTheme="minorBidi" w:hAnsiTheme="minorBidi" w:cstheme="minorBidi"/>
                <w:b/>
                <w:bCs/>
                <w:iCs/>
                <w:sz w:val="16"/>
                <w:szCs w:val="16"/>
                <w:lang w:val="en-US"/>
              </w:rPr>
            </w:pPr>
            <w:r w:rsidRPr="000E3A79">
              <w:rPr>
                <w:rFonts w:asciiTheme="minorBidi" w:hAnsiTheme="minorBidi" w:cstheme="minorBidi"/>
                <w:b/>
                <w:bCs/>
                <w:iCs/>
                <w:sz w:val="16"/>
                <w:szCs w:val="16"/>
                <w:lang w:val="en-US"/>
              </w:rPr>
              <w:lastRenderedPageBreak/>
              <w:t>18</w:t>
            </w:r>
          </w:p>
          <w:p w14:paraId="0F3E75C0" w14:textId="77777777" w:rsidR="000503B3" w:rsidRPr="000E3A79" w:rsidRDefault="000503B3" w:rsidP="00E05B40">
            <w:pPr>
              <w:spacing w:before="120"/>
              <w:jc w:val="left"/>
              <w:rPr>
                <w:rFonts w:asciiTheme="minorBidi" w:hAnsiTheme="minorBidi"/>
                <w:sz w:val="16"/>
                <w:lang w:val="en-US"/>
              </w:rPr>
            </w:pPr>
            <w:r w:rsidRPr="000E3A79">
              <w:rPr>
                <w:rFonts w:asciiTheme="minorBidi" w:hAnsiTheme="minorBidi"/>
                <w:sz w:val="16"/>
                <w:lang w:val="en-US"/>
              </w:rPr>
              <w:t>2 Rules</w:t>
            </w:r>
          </w:p>
          <w:p w14:paraId="58D0FBC7" w14:textId="5EF68182" w:rsidR="000503B3" w:rsidRPr="000E3A79" w:rsidRDefault="000503B3" w:rsidP="00E05B40">
            <w:pPr>
              <w:spacing w:before="120"/>
              <w:jc w:val="left"/>
              <w:rPr>
                <w:rFonts w:asciiTheme="minorBidi" w:hAnsiTheme="minorBidi"/>
                <w:sz w:val="16"/>
                <w:lang w:val="en-US"/>
              </w:rPr>
            </w:pPr>
            <w:r w:rsidRPr="000E3A79">
              <w:rPr>
                <w:rFonts w:asciiTheme="minorBidi" w:hAnsiTheme="minorBidi" w:cstheme="minorBidi"/>
                <w:iCs/>
                <w:sz w:val="16"/>
                <w:szCs w:val="16"/>
                <w:lang w:val="en-US"/>
              </w:rPr>
              <w:t>15</w:t>
            </w:r>
            <w:r w:rsidRPr="000E3A79">
              <w:rPr>
                <w:rFonts w:asciiTheme="minorBidi" w:hAnsiTheme="minorBidi"/>
                <w:sz w:val="16"/>
                <w:lang w:val="en-US"/>
              </w:rPr>
              <w:t xml:space="preserve"> Strategies </w:t>
            </w:r>
          </w:p>
          <w:p w14:paraId="56B9DDE9" w14:textId="77777777" w:rsidR="000503B3" w:rsidRPr="000E3A79" w:rsidRDefault="000503B3" w:rsidP="00E05B40">
            <w:pPr>
              <w:spacing w:before="120"/>
              <w:jc w:val="left"/>
              <w:rPr>
                <w:rFonts w:asciiTheme="minorBidi" w:hAnsiTheme="minorBidi"/>
                <w:sz w:val="16"/>
                <w:highlight w:val="green"/>
                <w:lang w:val="en-US"/>
              </w:rPr>
            </w:pPr>
            <w:r w:rsidRPr="000E3A79">
              <w:rPr>
                <w:rFonts w:asciiTheme="minorBidi" w:hAnsiTheme="minorBidi"/>
                <w:sz w:val="16"/>
                <w:lang w:val="en-US"/>
              </w:rPr>
              <w:t xml:space="preserve">1 Rule of Law Roadmap </w:t>
            </w:r>
            <w:r w:rsidRPr="000E3A79">
              <w:rPr>
                <w:rFonts w:asciiTheme="minorBidi" w:hAnsiTheme="minorBidi"/>
                <w:sz w:val="16"/>
                <w:lang w:val="en-US"/>
              </w:rPr>
              <w:lastRenderedPageBreak/>
              <w:t>implementation plan</w:t>
            </w:r>
          </w:p>
          <w:p w14:paraId="3750CE80" w14:textId="77777777" w:rsidR="000503B3" w:rsidRPr="000E3A79" w:rsidRDefault="000503B3" w:rsidP="00E05B40">
            <w:pPr>
              <w:spacing w:before="120"/>
              <w:jc w:val="left"/>
              <w:rPr>
                <w:rFonts w:asciiTheme="minorBidi" w:hAnsiTheme="minorBidi"/>
                <w:sz w:val="16"/>
                <w:highlight w:val="green"/>
                <w:lang w:val="en-US"/>
              </w:rPr>
            </w:pPr>
          </w:p>
          <w:p w14:paraId="00961C45" w14:textId="77777777" w:rsidR="000503B3" w:rsidRPr="000E3A79" w:rsidRDefault="000503B3" w:rsidP="00E05B40">
            <w:pPr>
              <w:spacing w:before="120"/>
              <w:jc w:val="left"/>
              <w:rPr>
                <w:rFonts w:asciiTheme="minorBidi" w:hAnsiTheme="minorBidi"/>
                <w:sz w:val="16"/>
                <w:highlight w:val="green"/>
                <w:lang w:val="en-US"/>
              </w:rPr>
            </w:pPr>
          </w:p>
          <w:p w14:paraId="0BBAB635" w14:textId="77777777" w:rsidR="000503B3" w:rsidRPr="000E3A79" w:rsidRDefault="000503B3" w:rsidP="00E05B40">
            <w:pPr>
              <w:spacing w:before="120"/>
              <w:jc w:val="left"/>
              <w:rPr>
                <w:rFonts w:asciiTheme="minorBidi" w:hAnsiTheme="minorBidi"/>
                <w:sz w:val="16"/>
                <w:highlight w:val="green"/>
                <w:lang w:val="en-US"/>
              </w:rPr>
            </w:pPr>
          </w:p>
          <w:p w14:paraId="5829F65C" w14:textId="77777777" w:rsidR="000503B3" w:rsidRPr="000E3A79" w:rsidRDefault="000503B3" w:rsidP="00E05B40">
            <w:pPr>
              <w:spacing w:before="120"/>
              <w:jc w:val="left"/>
              <w:rPr>
                <w:rFonts w:asciiTheme="minorBidi" w:hAnsiTheme="minorBidi"/>
                <w:sz w:val="16"/>
                <w:highlight w:val="green"/>
                <w:lang w:val="en-US"/>
              </w:rPr>
            </w:pPr>
          </w:p>
          <w:p w14:paraId="29B7D8BF" w14:textId="77777777" w:rsidR="000503B3" w:rsidRPr="000E3A79" w:rsidRDefault="000503B3" w:rsidP="00E05B40">
            <w:pPr>
              <w:spacing w:before="120"/>
              <w:jc w:val="left"/>
              <w:rPr>
                <w:rFonts w:asciiTheme="minorBidi" w:hAnsiTheme="minorBidi"/>
                <w:sz w:val="16"/>
                <w:highlight w:val="green"/>
                <w:lang w:val="en-US"/>
              </w:rPr>
            </w:pPr>
          </w:p>
          <w:p w14:paraId="44ADD296" w14:textId="77777777" w:rsidR="000503B3" w:rsidRPr="000E3A79" w:rsidRDefault="000503B3" w:rsidP="00E05B40">
            <w:pPr>
              <w:spacing w:before="120"/>
              <w:jc w:val="left"/>
              <w:rPr>
                <w:rFonts w:asciiTheme="minorBidi" w:hAnsiTheme="minorBidi"/>
                <w:sz w:val="16"/>
                <w:highlight w:val="green"/>
                <w:lang w:val="en-US"/>
              </w:rPr>
            </w:pPr>
          </w:p>
          <w:p w14:paraId="25F05D46" w14:textId="77777777" w:rsidR="000503B3" w:rsidRPr="000E3A79" w:rsidRDefault="000503B3" w:rsidP="00E05B40">
            <w:pPr>
              <w:spacing w:before="120"/>
              <w:jc w:val="left"/>
              <w:rPr>
                <w:rFonts w:asciiTheme="minorBidi" w:hAnsiTheme="minorBidi"/>
                <w:sz w:val="16"/>
                <w:highlight w:val="green"/>
                <w:lang w:val="en-US"/>
              </w:rPr>
            </w:pPr>
          </w:p>
          <w:p w14:paraId="08DE1FC3" w14:textId="77777777" w:rsidR="000503B3" w:rsidRPr="000E3A79" w:rsidRDefault="000503B3" w:rsidP="00E05B40">
            <w:pPr>
              <w:spacing w:before="120"/>
              <w:jc w:val="left"/>
              <w:rPr>
                <w:rFonts w:asciiTheme="minorBidi" w:hAnsiTheme="minorBidi"/>
                <w:sz w:val="16"/>
                <w:highlight w:val="green"/>
                <w:lang w:val="en-US"/>
              </w:rPr>
            </w:pPr>
          </w:p>
          <w:p w14:paraId="474600DB" w14:textId="77777777" w:rsidR="000503B3" w:rsidRPr="000E3A79" w:rsidRDefault="000503B3" w:rsidP="00E05B40">
            <w:pPr>
              <w:spacing w:before="120"/>
              <w:jc w:val="left"/>
              <w:rPr>
                <w:rFonts w:asciiTheme="minorBidi" w:hAnsiTheme="minorBidi"/>
                <w:sz w:val="16"/>
                <w:highlight w:val="green"/>
                <w:lang w:val="en-US"/>
              </w:rPr>
            </w:pPr>
          </w:p>
          <w:p w14:paraId="43DA6F32" w14:textId="77777777" w:rsidR="000503B3" w:rsidRPr="000E3A79" w:rsidRDefault="000503B3" w:rsidP="00E05B40">
            <w:pPr>
              <w:spacing w:before="120"/>
              <w:jc w:val="left"/>
              <w:rPr>
                <w:rFonts w:asciiTheme="minorBidi" w:hAnsiTheme="minorBidi"/>
                <w:sz w:val="16"/>
                <w:highlight w:val="green"/>
                <w:lang w:val="en-US"/>
              </w:rPr>
            </w:pPr>
          </w:p>
          <w:p w14:paraId="4F01190C" w14:textId="77777777" w:rsidR="000503B3" w:rsidRPr="000E3A79" w:rsidRDefault="000503B3" w:rsidP="00E05B40">
            <w:pPr>
              <w:spacing w:before="120"/>
              <w:jc w:val="left"/>
              <w:rPr>
                <w:rFonts w:asciiTheme="minorBidi" w:hAnsiTheme="minorBidi"/>
                <w:sz w:val="16"/>
                <w:highlight w:val="green"/>
                <w:lang w:val="en-US"/>
              </w:rPr>
            </w:pPr>
          </w:p>
          <w:p w14:paraId="1BBDF54B" w14:textId="77777777" w:rsidR="000503B3" w:rsidRPr="000E3A79" w:rsidRDefault="000503B3" w:rsidP="00E05B40">
            <w:pPr>
              <w:spacing w:before="120"/>
              <w:jc w:val="left"/>
              <w:rPr>
                <w:rFonts w:asciiTheme="minorBidi" w:hAnsiTheme="minorBidi"/>
                <w:sz w:val="16"/>
                <w:highlight w:val="green"/>
                <w:lang w:val="en-US"/>
              </w:rPr>
            </w:pPr>
          </w:p>
          <w:p w14:paraId="55F92468" w14:textId="77777777" w:rsidR="000503B3" w:rsidRPr="000E3A79" w:rsidRDefault="000503B3" w:rsidP="00E05B40">
            <w:pPr>
              <w:spacing w:before="120"/>
              <w:jc w:val="left"/>
              <w:rPr>
                <w:rFonts w:asciiTheme="minorBidi" w:hAnsiTheme="minorBidi"/>
                <w:sz w:val="16"/>
                <w:highlight w:val="green"/>
                <w:lang w:val="en-US"/>
              </w:rPr>
            </w:pPr>
          </w:p>
          <w:p w14:paraId="7A7D2CE9" w14:textId="77777777" w:rsidR="000503B3" w:rsidRPr="000E3A79" w:rsidRDefault="000503B3" w:rsidP="00E05B40">
            <w:pPr>
              <w:spacing w:before="120"/>
              <w:jc w:val="left"/>
              <w:rPr>
                <w:rFonts w:asciiTheme="minorBidi" w:hAnsiTheme="minorBidi"/>
                <w:sz w:val="16"/>
                <w:highlight w:val="green"/>
                <w:lang w:val="en-US"/>
              </w:rPr>
            </w:pPr>
          </w:p>
          <w:p w14:paraId="02A49E1E" w14:textId="77777777" w:rsidR="000503B3" w:rsidRPr="000E3A79" w:rsidRDefault="000503B3" w:rsidP="00E05B40">
            <w:pPr>
              <w:spacing w:before="120"/>
              <w:jc w:val="left"/>
              <w:rPr>
                <w:rFonts w:asciiTheme="minorBidi" w:hAnsiTheme="minorBidi"/>
                <w:sz w:val="16"/>
                <w:highlight w:val="green"/>
                <w:lang w:val="en-US"/>
              </w:rPr>
            </w:pPr>
          </w:p>
          <w:p w14:paraId="7A8459DE" w14:textId="77777777" w:rsidR="000503B3" w:rsidRPr="000E3A79" w:rsidRDefault="000503B3" w:rsidP="00E05B40">
            <w:pPr>
              <w:spacing w:before="120"/>
              <w:jc w:val="left"/>
              <w:rPr>
                <w:rFonts w:asciiTheme="minorBidi" w:hAnsiTheme="minorBidi"/>
                <w:sz w:val="16"/>
                <w:highlight w:val="green"/>
                <w:lang w:val="en-US"/>
              </w:rPr>
            </w:pPr>
          </w:p>
          <w:p w14:paraId="25B3326B" w14:textId="77777777" w:rsidR="000503B3" w:rsidRPr="000E3A79" w:rsidRDefault="000503B3" w:rsidP="00E05B40">
            <w:pPr>
              <w:spacing w:before="120"/>
              <w:jc w:val="left"/>
              <w:rPr>
                <w:rFonts w:asciiTheme="minorBidi" w:hAnsiTheme="minorBidi"/>
                <w:sz w:val="16"/>
                <w:highlight w:val="green"/>
                <w:lang w:val="en-US"/>
              </w:rPr>
            </w:pPr>
          </w:p>
          <w:p w14:paraId="6C621240" w14:textId="77777777" w:rsidR="000503B3" w:rsidRPr="000E3A79" w:rsidRDefault="000503B3" w:rsidP="00E05B40">
            <w:pPr>
              <w:spacing w:before="120"/>
              <w:jc w:val="left"/>
              <w:rPr>
                <w:rFonts w:asciiTheme="minorBidi" w:hAnsiTheme="minorBidi"/>
                <w:sz w:val="16"/>
                <w:highlight w:val="green"/>
                <w:lang w:val="en-US"/>
              </w:rPr>
            </w:pPr>
          </w:p>
          <w:p w14:paraId="3A4C595F" w14:textId="77777777" w:rsidR="000503B3" w:rsidRPr="000E3A79" w:rsidRDefault="000503B3" w:rsidP="00E05B40">
            <w:pPr>
              <w:spacing w:before="120"/>
              <w:jc w:val="left"/>
              <w:rPr>
                <w:rFonts w:asciiTheme="minorBidi" w:hAnsiTheme="minorBidi"/>
                <w:sz w:val="16"/>
                <w:highlight w:val="green"/>
                <w:lang w:val="en-US"/>
              </w:rPr>
            </w:pPr>
          </w:p>
          <w:p w14:paraId="0007F979" w14:textId="77777777" w:rsidR="000503B3" w:rsidRPr="000E3A79" w:rsidRDefault="000503B3" w:rsidP="00E05B40">
            <w:pPr>
              <w:spacing w:before="120"/>
              <w:jc w:val="left"/>
              <w:rPr>
                <w:rFonts w:asciiTheme="minorBidi" w:hAnsiTheme="minorBidi"/>
                <w:sz w:val="16"/>
                <w:highlight w:val="green"/>
                <w:lang w:val="en-US"/>
              </w:rPr>
            </w:pPr>
          </w:p>
          <w:p w14:paraId="36D5CF38" w14:textId="77777777" w:rsidR="000503B3" w:rsidRPr="000E3A79" w:rsidRDefault="000503B3" w:rsidP="00E05B40">
            <w:pPr>
              <w:spacing w:before="120"/>
              <w:jc w:val="left"/>
              <w:rPr>
                <w:rFonts w:asciiTheme="minorBidi" w:hAnsiTheme="minorBidi"/>
                <w:sz w:val="16"/>
                <w:highlight w:val="green"/>
                <w:lang w:val="en-US"/>
              </w:rPr>
            </w:pPr>
          </w:p>
          <w:p w14:paraId="6D9E78B0" w14:textId="77777777" w:rsidR="000503B3" w:rsidRPr="000E3A79" w:rsidRDefault="000503B3" w:rsidP="00E05B40">
            <w:pPr>
              <w:spacing w:before="120"/>
              <w:jc w:val="left"/>
              <w:rPr>
                <w:rFonts w:asciiTheme="minorBidi" w:hAnsiTheme="minorBidi"/>
                <w:sz w:val="16"/>
                <w:highlight w:val="green"/>
                <w:lang w:val="en-US"/>
              </w:rPr>
            </w:pPr>
          </w:p>
          <w:p w14:paraId="688A7010" w14:textId="77777777" w:rsidR="000503B3" w:rsidRPr="000E3A79" w:rsidRDefault="000503B3" w:rsidP="00E05B40">
            <w:pPr>
              <w:spacing w:before="120"/>
              <w:jc w:val="left"/>
              <w:rPr>
                <w:rFonts w:asciiTheme="minorBidi" w:hAnsiTheme="minorBidi"/>
                <w:sz w:val="16"/>
                <w:highlight w:val="green"/>
                <w:lang w:val="en-US"/>
              </w:rPr>
            </w:pPr>
          </w:p>
          <w:p w14:paraId="0E431622" w14:textId="77777777" w:rsidR="000503B3" w:rsidRPr="000E3A79" w:rsidRDefault="000503B3" w:rsidP="00E05B40">
            <w:pPr>
              <w:spacing w:before="120"/>
              <w:jc w:val="left"/>
              <w:rPr>
                <w:rFonts w:asciiTheme="minorBidi" w:hAnsiTheme="minorBidi"/>
                <w:sz w:val="16"/>
                <w:highlight w:val="green"/>
                <w:lang w:val="en-US"/>
              </w:rPr>
            </w:pPr>
          </w:p>
          <w:p w14:paraId="1E9BD82C" w14:textId="77777777" w:rsidR="000503B3" w:rsidRPr="000E3A79" w:rsidRDefault="000503B3" w:rsidP="00E05B40">
            <w:pPr>
              <w:spacing w:before="120"/>
              <w:jc w:val="left"/>
              <w:rPr>
                <w:rFonts w:asciiTheme="minorBidi" w:hAnsiTheme="minorBidi"/>
                <w:sz w:val="16"/>
                <w:highlight w:val="green"/>
                <w:lang w:val="en-US"/>
              </w:rPr>
            </w:pPr>
          </w:p>
          <w:p w14:paraId="0E08CCAE" w14:textId="77777777" w:rsidR="000503B3" w:rsidRPr="000E3A79" w:rsidRDefault="000503B3" w:rsidP="00E05B40">
            <w:pPr>
              <w:spacing w:before="120"/>
              <w:jc w:val="left"/>
              <w:rPr>
                <w:rFonts w:asciiTheme="minorBidi" w:hAnsiTheme="minorBidi"/>
                <w:sz w:val="16"/>
                <w:highlight w:val="green"/>
                <w:lang w:val="en-US"/>
              </w:rPr>
            </w:pPr>
          </w:p>
          <w:p w14:paraId="70F18DEF" w14:textId="77777777" w:rsidR="000503B3" w:rsidRPr="000E3A79" w:rsidRDefault="000503B3" w:rsidP="00E05B40">
            <w:pPr>
              <w:spacing w:before="120"/>
              <w:jc w:val="left"/>
              <w:rPr>
                <w:rFonts w:asciiTheme="minorBidi" w:hAnsiTheme="minorBidi"/>
                <w:sz w:val="16"/>
                <w:highlight w:val="green"/>
                <w:lang w:val="en-US"/>
              </w:rPr>
            </w:pPr>
          </w:p>
          <w:p w14:paraId="701D9C63" w14:textId="77777777" w:rsidR="000503B3" w:rsidRPr="000E3A79" w:rsidRDefault="000503B3" w:rsidP="00E05B40">
            <w:pPr>
              <w:spacing w:before="120"/>
              <w:jc w:val="left"/>
              <w:rPr>
                <w:rFonts w:asciiTheme="minorBidi" w:hAnsiTheme="minorBidi"/>
                <w:sz w:val="16"/>
                <w:highlight w:val="green"/>
                <w:lang w:val="en-US"/>
              </w:rPr>
            </w:pPr>
          </w:p>
          <w:p w14:paraId="5DAA3A01" w14:textId="77777777" w:rsidR="000503B3" w:rsidRPr="000E3A79" w:rsidRDefault="000503B3" w:rsidP="00E05B40">
            <w:pPr>
              <w:spacing w:before="120"/>
              <w:jc w:val="left"/>
              <w:rPr>
                <w:rFonts w:asciiTheme="minorBidi" w:hAnsiTheme="minorBidi"/>
                <w:sz w:val="16"/>
                <w:highlight w:val="green"/>
                <w:lang w:val="en-US"/>
              </w:rPr>
            </w:pPr>
          </w:p>
          <w:p w14:paraId="5C71ED9A" w14:textId="77777777" w:rsidR="000503B3" w:rsidRPr="000E3A79" w:rsidRDefault="000503B3" w:rsidP="00E05B40">
            <w:pPr>
              <w:spacing w:before="120"/>
              <w:jc w:val="left"/>
              <w:rPr>
                <w:rFonts w:asciiTheme="minorBidi" w:hAnsiTheme="minorBidi"/>
                <w:sz w:val="16"/>
                <w:highlight w:val="green"/>
                <w:lang w:val="en-US"/>
              </w:rPr>
            </w:pPr>
          </w:p>
          <w:p w14:paraId="69545A3B" w14:textId="77777777" w:rsidR="000503B3" w:rsidRPr="000E3A79" w:rsidRDefault="000503B3" w:rsidP="00E05B40">
            <w:pPr>
              <w:spacing w:before="120"/>
              <w:jc w:val="left"/>
              <w:rPr>
                <w:rFonts w:asciiTheme="minorBidi" w:hAnsiTheme="minorBidi"/>
                <w:sz w:val="16"/>
                <w:highlight w:val="green"/>
                <w:lang w:val="en-US"/>
              </w:rPr>
            </w:pPr>
          </w:p>
          <w:p w14:paraId="1338DA37" w14:textId="2AC314BB" w:rsidR="000503B3" w:rsidRPr="000E3A79" w:rsidRDefault="000503B3" w:rsidP="008E5314">
            <w:pPr>
              <w:pStyle w:val="Header"/>
              <w:spacing w:before="120"/>
              <w:jc w:val="left"/>
              <w:rPr>
                <w:rFonts w:asciiTheme="minorBidi" w:hAnsiTheme="minorBidi"/>
                <w:sz w:val="16"/>
                <w:highlight w:val="green"/>
                <w:lang w:val="en-US"/>
              </w:rPr>
            </w:pPr>
          </w:p>
          <w:p w14:paraId="086C9848" w14:textId="6416666B" w:rsidR="000503B3" w:rsidRPr="000E3A79" w:rsidDel="00BD7C58" w:rsidRDefault="000503B3" w:rsidP="008E5314">
            <w:pPr>
              <w:pStyle w:val="Header"/>
              <w:spacing w:before="120"/>
              <w:jc w:val="left"/>
              <w:rPr>
                <w:rFonts w:asciiTheme="minorBidi" w:hAnsiTheme="minorBidi"/>
                <w:sz w:val="16"/>
                <w:highlight w:val="green"/>
                <w:lang w:val="en-US"/>
              </w:rPr>
            </w:pPr>
          </w:p>
        </w:tc>
        <w:tc>
          <w:tcPr>
            <w:tcW w:w="2807" w:type="dxa"/>
            <w:shd w:val="clear" w:color="auto" w:fill="auto"/>
          </w:tcPr>
          <w:p w14:paraId="491AC212" w14:textId="3480E7ED" w:rsidR="000503B3" w:rsidRPr="000E3A79" w:rsidRDefault="000503B3" w:rsidP="00E05B40">
            <w:pPr>
              <w:spacing w:before="120"/>
              <w:jc w:val="left"/>
              <w:rPr>
                <w:rFonts w:asciiTheme="minorBidi" w:eastAsia="Proxima Nova Rg" w:hAnsiTheme="minorBidi" w:cstheme="minorBidi"/>
                <w:iCs/>
                <w:sz w:val="16"/>
                <w:szCs w:val="16"/>
                <w:lang w:val="en-US"/>
              </w:rPr>
            </w:pPr>
            <w:r w:rsidRPr="000E3A79">
              <w:rPr>
                <w:rFonts w:asciiTheme="minorBidi" w:eastAsia="Proxima Nova Rg" w:hAnsiTheme="minorBidi" w:cstheme="minorBidi"/>
                <w:iCs/>
                <w:sz w:val="16"/>
                <w:szCs w:val="16"/>
                <w:lang w:val="en-US"/>
              </w:rPr>
              <w:lastRenderedPageBreak/>
              <w:t xml:space="preserve">Working group meeting minutes; end-user feedback; </w:t>
            </w:r>
            <w:r w:rsidR="00E54323">
              <w:rPr>
                <w:rFonts w:asciiTheme="minorBidi" w:eastAsia="Proxima Nova Rg" w:hAnsiTheme="minorBidi" w:cstheme="minorBidi"/>
                <w:iCs/>
                <w:sz w:val="16"/>
                <w:szCs w:val="16"/>
                <w:lang w:val="en-US"/>
              </w:rPr>
              <w:t xml:space="preserve">Rule of Law </w:t>
            </w:r>
            <w:proofErr w:type="spellStart"/>
            <w:r w:rsidR="00E54323">
              <w:rPr>
                <w:rFonts w:asciiTheme="minorBidi" w:eastAsia="Proxima Nova Rg" w:hAnsiTheme="minorBidi" w:cstheme="minorBidi"/>
                <w:iCs/>
                <w:sz w:val="16"/>
                <w:szCs w:val="16"/>
                <w:lang w:val="en-US"/>
              </w:rPr>
              <w:t>Programme</w:t>
            </w:r>
            <w:proofErr w:type="spellEnd"/>
            <w:r w:rsidR="00E54323">
              <w:rPr>
                <w:rFonts w:asciiTheme="minorBidi" w:eastAsia="Proxima Nova Rg" w:hAnsiTheme="minorBidi" w:cstheme="minorBidi"/>
                <w:iCs/>
                <w:sz w:val="16"/>
                <w:szCs w:val="16"/>
                <w:lang w:val="en-US"/>
              </w:rPr>
              <w:t xml:space="preserve"> </w:t>
            </w:r>
            <w:r w:rsidRPr="000E3A79">
              <w:rPr>
                <w:rFonts w:asciiTheme="minorBidi" w:eastAsia="Proxima Nova Rg" w:hAnsiTheme="minorBidi" w:cstheme="minorBidi"/>
                <w:iCs/>
                <w:sz w:val="16"/>
                <w:szCs w:val="16"/>
                <w:lang w:val="en-US"/>
              </w:rPr>
              <w:t>progress reports; Government of Pakistan notifications.</w:t>
            </w:r>
          </w:p>
          <w:p w14:paraId="693D895A"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3CE9B293" w14:textId="1AD1AED6" w:rsidR="000503B3" w:rsidRPr="000E3A79" w:rsidRDefault="000503B3" w:rsidP="00E05B40">
            <w:pPr>
              <w:spacing w:before="120"/>
              <w:jc w:val="left"/>
              <w:rPr>
                <w:rFonts w:asciiTheme="minorBidi" w:eastAsia="Proxima Nova Rg" w:hAnsiTheme="minorBidi" w:cstheme="minorBidi"/>
                <w:iCs/>
                <w:sz w:val="16"/>
                <w:szCs w:val="16"/>
                <w:lang w:val="en-US"/>
              </w:rPr>
            </w:pPr>
            <w:r w:rsidRPr="000E3A79">
              <w:rPr>
                <w:rFonts w:asciiTheme="minorBidi" w:eastAsia="Proxima Nova Rg" w:hAnsiTheme="minorBidi" w:cstheme="minorBidi"/>
                <w:iCs/>
                <w:sz w:val="16"/>
                <w:szCs w:val="16"/>
                <w:lang w:val="en-US"/>
              </w:rPr>
              <w:lastRenderedPageBreak/>
              <w:t>Risks: Refer to Annex III – Risk Log.</w:t>
            </w:r>
          </w:p>
          <w:p w14:paraId="681E9FBD"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15916A91"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74D248C4"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72C3BF33"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20F6D6A7"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5CDAEAD2"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2FEEEEA1"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0CBCD1AB"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1E485610"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0642DBAB"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560FDC6A"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24830DCF"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16C560CA"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13DC9CD0"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588EEF66"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027BF438"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15AAB97C"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2EE82E30"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7B63310A"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403CEC38"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14E5E7B5"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63143F41"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322D1039"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395DEB9E"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19178A0B"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1BBD5910"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26E35BF8"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2F93771A"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6DFFA1A4"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15813C8E"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5F11A4DA" w14:textId="77777777" w:rsidR="000503B3" w:rsidRPr="000E3A79" w:rsidRDefault="000503B3" w:rsidP="00E05B40">
            <w:pPr>
              <w:spacing w:before="120"/>
              <w:jc w:val="left"/>
              <w:rPr>
                <w:rFonts w:asciiTheme="minorBidi" w:eastAsia="Proxima Nova Rg" w:hAnsiTheme="minorBidi" w:cstheme="minorBidi"/>
                <w:iCs/>
                <w:sz w:val="16"/>
                <w:szCs w:val="16"/>
                <w:lang w:val="en-US"/>
              </w:rPr>
            </w:pPr>
          </w:p>
          <w:p w14:paraId="119B596D" w14:textId="0DF82A91" w:rsidR="000503B3" w:rsidRPr="000E3A79" w:rsidRDefault="000503B3" w:rsidP="00E05B40">
            <w:pPr>
              <w:spacing w:before="120"/>
              <w:jc w:val="left"/>
              <w:rPr>
                <w:rFonts w:asciiTheme="minorBidi" w:hAnsiTheme="minorBidi" w:cstheme="minorBidi"/>
                <w:iCs/>
                <w:sz w:val="16"/>
                <w:szCs w:val="16"/>
                <w:lang w:val="en-US"/>
              </w:rPr>
            </w:pPr>
          </w:p>
        </w:tc>
      </w:tr>
      <w:tr w:rsidR="000503B3" w:rsidRPr="00F0044F" w14:paraId="0BD03447" w14:textId="77777777" w:rsidTr="00B26EAB">
        <w:trPr>
          <w:trHeight w:val="494"/>
        </w:trPr>
        <w:tc>
          <w:tcPr>
            <w:tcW w:w="1685" w:type="dxa"/>
            <w:vMerge/>
          </w:tcPr>
          <w:p w14:paraId="75C17BF9" w14:textId="77777777" w:rsidR="000503B3" w:rsidRPr="000E3A79" w:rsidRDefault="000503B3" w:rsidP="00E05B40">
            <w:pPr>
              <w:spacing w:before="120"/>
              <w:jc w:val="left"/>
              <w:rPr>
                <w:rFonts w:asciiTheme="minorBidi" w:hAnsiTheme="minorBidi" w:cstheme="minorBidi"/>
                <w:b/>
                <w:sz w:val="16"/>
                <w:szCs w:val="16"/>
                <w:lang w:val="en-US"/>
              </w:rPr>
            </w:pPr>
          </w:p>
        </w:tc>
        <w:tc>
          <w:tcPr>
            <w:tcW w:w="1558" w:type="dxa"/>
          </w:tcPr>
          <w:p w14:paraId="5F7EC190" w14:textId="77777777" w:rsidR="000503B3" w:rsidRPr="000E3A79" w:rsidRDefault="000503B3" w:rsidP="00B1549D">
            <w:pPr>
              <w:spacing w:before="120"/>
              <w:jc w:val="left"/>
              <w:rPr>
                <w:rFonts w:asciiTheme="minorBidi" w:hAnsiTheme="minorBidi" w:cstheme="minorBidi"/>
                <w:iCs/>
                <w:sz w:val="16"/>
                <w:szCs w:val="16"/>
                <w:lang w:val="en-US"/>
              </w:rPr>
            </w:pPr>
            <w:r w:rsidRPr="000E3A79">
              <w:rPr>
                <w:rFonts w:asciiTheme="minorBidi" w:hAnsiTheme="minorBidi" w:cstheme="minorBidi"/>
                <w:b/>
                <w:bCs/>
                <w:iCs/>
                <w:sz w:val="16"/>
                <w:szCs w:val="16"/>
                <w:lang w:val="en-US"/>
              </w:rPr>
              <w:t>1.2</w:t>
            </w:r>
            <w:r w:rsidRPr="000E3A79">
              <w:rPr>
                <w:rFonts w:asciiTheme="minorBidi" w:hAnsiTheme="minorBidi" w:cstheme="minorBidi"/>
                <w:iCs/>
                <w:sz w:val="16"/>
                <w:szCs w:val="16"/>
                <w:lang w:val="en-US"/>
              </w:rPr>
              <w:t xml:space="preserve"> Level of institutional capacity and readiness for policy/strategy implementation and enforcement</w:t>
            </w:r>
          </w:p>
          <w:p w14:paraId="1ABDFB51" w14:textId="4E46E5FB" w:rsidR="000503B3" w:rsidRPr="000E3A79" w:rsidRDefault="000503B3" w:rsidP="00B1549D">
            <w:pPr>
              <w:spacing w:before="120"/>
              <w:jc w:val="left"/>
              <w:rPr>
                <w:rFonts w:asciiTheme="minorBidi" w:hAnsiTheme="minorBidi" w:cstheme="minorBidi"/>
                <w:b/>
                <w:bCs/>
                <w:iCs/>
                <w:sz w:val="16"/>
                <w:szCs w:val="16"/>
                <w:lang w:val="en-US"/>
              </w:rPr>
            </w:pPr>
            <w:r w:rsidRPr="000E3A79">
              <w:rPr>
                <w:rFonts w:asciiTheme="minorBidi" w:hAnsiTheme="minorBidi" w:cstheme="minorBidi"/>
                <w:i/>
                <w:sz w:val="16"/>
                <w:szCs w:val="16"/>
                <w:lang w:val="en-US"/>
              </w:rPr>
              <w:t xml:space="preserve">From a scale of 1- low level (limited or inadequate capacity; 2 -moderate level (some capacity and readiness but improvements are needed) ;3-Substantial level (significant </w:t>
            </w:r>
            <w:r w:rsidRPr="000E3A79">
              <w:rPr>
                <w:rFonts w:asciiTheme="minorBidi" w:hAnsiTheme="minorBidi" w:cstheme="minorBidi"/>
                <w:i/>
                <w:sz w:val="16"/>
                <w:szCs w:val="16"/>
                <w:lang w:val="en-US"/>
              </w:rPr>
              <w:lastRenderedPageBreak/>
              <w:t>capacity and readiness) ;4-high level (strong capacity and readiness); 5-excellent level (exceptional capacity and readiness)</w:t>
            </w:r>
          </w:p>
        </w:tc>
        <w:tc>
          <w:tcPr>
            <w:tcW w:w="1414" w:type="dxa"/>
          </w:tcPr>
          <w:p w14:paraId="055F0FA5" w14:textId="46768EE8" w:rsidR="000503B3" w:rsidRPr="000E3A79" w:rsidRDefault="000503B3" w:rsidP="00E05B40">
            <w:pPr>
              <w:spacing w:before="120"/>
              <w:ind w:hanging="2"/>
              <w:jc w:val="left"/>
              <w:rPr>
                <w:rFonts w:asciiTheme="minorBidi" w:eastAsia="Proxima Nova Rg" w:hAnsiTheme="minorBidi" w:cstheme="minorBidi"/>
                <w:iCs/>
                <w:sz w:val="16"/>
                <w:szCs w:val="16"/>
                <w:lang w:val="en-US"/>
              </w:rPr>
            </w:pPr>
            <w:r w:rsidRPr="000E3A79">
              <w:rPr>
                <w:rFonts w:asciiTheme="minorBidi" w:eastAsia="Proxima Nova Rg" w:hAnsiTheme="minorBidi" w:cstheme="minorBidi"/>
                <w:iCs/>
                <w:sz w:val="16"/>
                <w:szCs w:val="16"/>
                <w:lang w:val="en-US"/>
              </w:rPr>
              <w:lastRenderedPageBreak/>
              <w:t>Evaluation studies, document analysis, and external assessments</w:t>
            </w:r>
          </w:p>
        </w:tc>
        <w:tc>
          <w:tcPr>
            <w:tcW w:w="1410" w:type="dxa"/>
            <w:shd w:val="clear" w:color="auto" w:fill="auto"/>
          </w:tcPr>
          <w:p w14:paraId="2AE7EFC7" w14:textId="6C1C252D" w:rsidR="000503B3" w:rsidRPr="000E3A79" w:rsidRDefault="000503B3" w:rsidP="00E05B40">
            <w:pPr>
              <w:pStyle w:val="Header"/>
              <w:spacing w:before="120"/>
              <w:jc w:val="left"/>
              <w:rPr>
                <w:rFonts w:asciiTheme="minorBidi" w:hAnsiTheme="minorBidi" w:cstheme="minorBidi"/>
                <w:b/>
                <w:bCs/>
                <w:sz w:val="16"/>
                <w:szCs w:val="16"/>
                <w:lang w:val="en-US"/>
              </w:rPr>
            </w:pPr>
            <w:r w:rsidRPr="000E3A79">
              <w:rPr>
                <w:rFonts w:asciiTheme="minorBidi" w:hAnsiTheme="minorBidi" w:cstheme="minorBidi"/>
                <w:sz w:val="16"/>
                <w:szCs w:val="16"/>
                <w:lang w:val="en-US"/>
              </w:rPr>
              <w:t>Scale -1:</w:t>
            </w:r>
            <w:r w:rsidR="004A7043" w:rsidRPr="000E3A79">
              <w:rPr>
                <w:rFonts w:asciiTheme="minorBidi" w:hAnsiTheme="minorBidi" w:cstheme="minorBidi"/>
                <w:sz w:val="16"/>
                <w:szCs w:val="16"/>
                <w:lang w:val="en-US"/>
              </w:rPr>
              <w:t xml:space="preserve"> </w:t>
            </w:r>
            <w:r w:rsidRPr="000E3A79">
              <w:rPr>
                <w:rFonts w:asciiTheme="minorBidi" w:hAnsiTheme="minorBidi" w:cstheme="minorBidi"/>
                <w:sz w:val="16"/>
                <w:szCs w:val="16"/>
                <w:lang w:val="en-US"/>
              </w:rPr>
              <w:t>Low level - limited or inadequate capacity and readiness to effectively implement and enforce policies/ strategies.</w:t>
            </w:r>
          </w:p>
        </w:tc>
        <w:tc>
          <w:tcPr>
            <w:tcW w:w="650" w:type="dxa"/>
          </w:tcPr>
          <w:p w14:paraId="1EE68009" w14:textId="07BFD4B1" w:rsidR="000503B3" w:rsidRPr="000E3A79" w:rsidRDefault="000503B3" w:rsidP="00E05B40">
            <w:pPr>
              <w:pStyle w:val="Header"/>
              <w:spacing w:before="120"/>
              <w:jc w:val="left"/>
              <w:rPr>
                <w:rFonts w:asciiTheme="minorBidi" w:hAnsiTheme="minorBidi" w:cstheme="minorBidi"/>
                <w:sz w:val="16"/>
                <w:szCs w:val="16"/>
                <w:lang w:val="en-US"/>
              </w:rPr>
            </w:pPr>
            <w:r w:rsidRPr="000E3A79">
              <w:rPr>
                <w:rFonts w:asciiTheme="minorBidi" w:hAnsiTheme="minorBidi" w:cstheme="minorBidi"/>
                <w:sz w:val="16"/>
                <w:szCs w:val="16"/>
                <w:lang w:val="en-US"/>
              </w:rPr>
              <w:t>2023</w:t>
            </w:r>
          </w:p>
        </w:tc>
        <w:tc>
          <w:tcPr>
            <w:tcW w:w="1269" w:type="dxa"/>
          </w:tcPr>
          <w:p w14:paraId="0BCA8B7A" w14:textId="27101942" w:rsidR="000503B3" w:rsidRPr="000E3A79" w:rsidRDefault="000503B3" w:rsidP="00E05B40">
            <w:pPr>
              <w:pStyle w:val="Header"/>
              <w:spacing w:before="120"/>
              <w:jc w:val="left"/>
              <w:rPr>
                <w:rFonts w:asciiTheme="minorBidi" w:hAnsiTheme="minorBidi" w:cstheme="minorBidi"/>
                <w:b/>
                <w:bCs/>
                <w:sz w:val="16"/>
                <w:szCs w:val="16"/>
                <w:lang w:val="en-US"/>
              </w:rPr>
            </w:pPr>
            <w:r w:rsidRPr="000E3A79">
              <w:rPr>
                <w:rFonts w:asciiTheme="minorBidi" w:hAnsiTheme="minorBidi" w:cstheme="minorBidi"/>
                <w:sz w:val="16"/>
                <w:szCs w:val="16"/>
                <w:lang w:val="en-US"/>
              </w:rPr>
              <w:t>Scale -2: Moderate level -some capacity and readiness, but improvements are needed for more effective policy/strategy implementation and enforcement]</w:t>
            </w:r>
          </w:p>
        </w:tc>
        <w:tc>
          <w:tcPr>
            <w:tcW w:w="1270" w:type="dxa"/>
          </w:tcPr>
          <w:p w14:paraId="74556F41" w14:textId="65A3AFBF" w:rsidR="000503B3" w:rsidRPr="000E3A79" w:rsidRDefault="000503B3" w:rsidP="00E05B40">
            <w:pPr>
              <w:pStyle w:val="Header"/>
              <w:spacing w:before="120"/>
              <w:jc w:val="left"/>
              <w:rPr>
                <w:rFonts w:asciiTheme="minorBidi" w:hAnsiTheme="minorBidi" w:cstheme="minorBidi"/>
                <w:b/>
                <w:bCs/>
                <w:sz w:val="16"/>
                <w:szCs w:val="16"/>
                <w:lang w:val="en-US"/>
              </w:rPr>
            </w:pPr>
            <w:r w:rsidRPr="000E3A79">
              <w:rPr>
                <w:rFonts w:asciiTheme="minorBidi" w:hAnsiTheme="minorBidi" w:cstheme="minorBidi"/>
                <w:sz w:val="16"/>
                <w:szCs w:val="16"/>
                <w:lang w:val="en-US"/>
              </w:rPr>
              <w:t>Scale-3 Substantial level -: significant capacity and readiness enabling relatively effective policy/strategy implementation and enforcement</w:t>
            </w:r>
          </w:p>
        </w:tc>
        <w:tc>
          <w:tcPr>
            <w:tcW w:w="1269" w:type="dxa"/>
          </w:tcPr>
          <w:p w14:paraId="77412DD5" w14:textId="0ECB194D" w:rsidR="000503B3" w:rsidRPr="000E3A79" w:rsidRDefault="000503B3" w:rsidP="00B1549D">
            <w:pPr>
              <w:pStyle w:val="Header"/>
              <w:spacing w:before="120"/>
              <w:jc w:val="left"/>
              <w:rPr>
                <w:rFonts w:asciiTheme="minorBidi" w:hAnsiTheme="minorBidi" w:cstheme="minorBidi"/>
                <w:sz w:val="16"/>
                <w:szCs w:val="16"/>
                <w:lang w:val="en-US"/>
              </w:rPr>
            </w:pPr>
            <w:r w:rsidRPr="000E3A79">
              <w:rPr>
                <w:rFonts w:asciiTheme="minorBidi" w:hAnsiTheme="minorBidi" w:cstheme="minorBidi"/>
                <w:sz w:val="16"/>
                <w:szCs w:val="16"/>
                <w:lang w:val="en-US"/>
              </w:rPr>
              <w:t>Scale-4 High:</w:t>
            </w:r>
            <w:r w:rsidR="004A7043" w:rsidRPr="000E3A79">
              <w:rPr>
                <w:rFonts w:asciiTheme="minorBidi" w:hAnsiTheme="minorBidi" w:cstheme="minorBidi"/>
                <w:sz w:val="16"/>
                <w:szCs w:val="16"/>
                <w:lang w:val="en-US"/>
              </w:rPr>
              <w:t xml:space="preserve"> </w:t>
            </w:r>
            <w:r w:rsidRPr="000E3A79">
              <w:rPr>
                <w:rFonts w:asciiTheme="minorBidi" w:hAnsiTheme="minorBidi" w:cstheme="minorBidi"/>
                <w:sz w:val="16"/>
                <w:szCs w:val="16"/>
                <w:lang w:val="en-US"/>
              </w:rPr>
              <w:t xml:space="preserve">Strong capacity and readiness, leading to proficient policy implementation and </w:t>
            </w:r>
            <w:proofErr w:type="gramStart"/>
            <w:r w:rsidRPr="000E3A79">
              <w:rPr>
                <w:rFonts w:asciiTheme="minorBidi" w:hAnsiTheme="minorBidi" w:cstheme="minorBidi"/>
                <w:sz w:val="16"/>
                <w:szCs w:val="16"/>
                <w:lang w:val="en-US"/>
              </w:rPr>
              <w:t>enforcement</w:t>
            </w:r>
            <w:proofErr w:type="gramEnd"/>
          </w:p>
          <w:p w14:paraId="0C9A09B3" w14:textId="77777777" w:rsidR="000503B3" w:rsidRPr="000E3A79" w:rsidRDefault="000503B3" w:rsidP="00E05B40">
            <w:pPr>
              <w:pStyle w:val="Header"/>
              <w:spacing w:before="120"/>
              <w:jc w:val="left"/>
              <w:rPr>
                <w:rFonts w:asciiTheme="minorBidi" w:hAnsiTheme="minorBidi" w:cstheme="minorBidi"/>
                <w:b/>
                <w:bCs/>
                <w:sz w:val="16"/>
                <w:szCs w:val="16"/>
                <w:lang w:val="en-US"/>
              </w:rPr>
            </w:pPr>
          </w:p>
        </w:tc>
        <w:tc>
          <w:tcPr>
            <w:tcW w:w="1269" w:type="dxa"/>
            <w:shd w:val="clear" w:color="auto" w:fill="auto"/>
          </w:tcPr>
          <w:p w14:paraId="0C72DFE3" w14:textId="6790F495" w:rsidR="000503B3" w:rsidRPr="000E3A79" w:rsidRDefault="000503B3" w:rsidP="00E05B40">
            <w:pPr>
              <w:pStyle w:val="Header"/>
              <w:spacing w:before="120"/>
              <w:jc w:val="left"/>
              <w:rPr>
                <w:rFonts w:asciiTheme="minorBidi" w:hAnsiTheme="minorBidi" w:cstheme="minorBidi"/>
                <w:b/>
                <w:bCs/>
                <w:iCs/>
                <w:sz w:val="16"/>
                <w:szCs w:val="16"/>
                <w:lang w:val="en-US"/>
              </w:rPr>
            </w:pPr>
            <w:r w:rsidRPr="000E3A79">
              <w:rPr>
                <w:rFonts w:asciiTheme="minorBidi" w:hAnsiTheme="minorBidi" w:cstheme="minorBidi"/>
                <w:iCs/>
                <w:sz w:val="16"/>
                <w:szCs w:val="16"/>
                <w:lang w:val="en-US"/>
              </w:rPr>
              <w:t>Scale-5 Excellent level: Exceptional capacity and readiness</w:t>
            </w:r>
          </w:p>
        </w:tc>
        <w:tc>
          <w:tcPr>
            <w:tcW w:w="1270" w:type="dxa"/>
          </w:tcPr>
          <w:p w14:paraId="36CC4D4C" w14:textId="77777777" w:rsidR="000503B3" w:rsidRPr="000E3A79" w:rsidRDefault="000503B3" w:rsidP="00B1549D">
            <w:pPr>
              <w:pStyle w:val="Header"/>
              <w:spacing w:before="120"/>
              <w:jc w:val="left"/>
              <w:rPr>
                <w:rFonts w:asciiTheme="minorBidi" w:hAnsiTheme="minorBidi" w:cstheme="minorBidi"/>
                <w:sz w:val="16"/>
                <w:szCs w:val="16"/>
                <w:lang w:val="en-US"/>
              </w:rPr>
            </w:pPr>
            <w:r w:rsidRPr="000E3A79">
              <w:rPr>
                <w:rFonts w:asciiTheme="minorBidi" w:hAnsiTheme="minorBidi" w:cstheme="minorBidi"/>
                <w:sz w:val="16"/>
                <w:szCs w:val="16"/>
                <w:lang w:val="en-US"/>
              </w:rPr>
              <w:t>Scale-5 Excellent level: Exceptional capacity and readiness</w:t>
            </w:r>
          </w:p>
          <w:p w14:paraId="2E03C25C" w14:textId="77777777" w:rsidR="000503B3" w:rsidRPr="000E3A79" w:rsidRDefault="000503B3" w:rsidP="00E05B40">
            <w:pPr>
              <w:spacing w:before="120"/>
              <w:jc w:val="left"/>
              <w:rPr>
                <w:rFonts w:asciiTheme="minorBidi" w:hAnsiTheme="minorBidi" w:cstheme="minorBidi"/>
                <w:b/>
                <w:bCs/>
                <w:iCs/>
                <w:sz w:val="16"/>
                <w:szCs w:val="16"/>
                <w:lang w:val="en-US"/>
              </w:rPr>
            </w:pPr>
          </w:p>
        </w:tc>
        <w:tc>
          <w:tcPr>
            <w:tcW w:w="2807" w:type="dxa"/>
            <w:shd w:val="clear" w:color="auto" w:fill="auto"/>
          </w:tcPr>
          <w:p w14:paraId="07BD46A2" w14:textId="77777777" w:rsidR="000503B3" w:rsidRPr="000E3A79" w:rsidRDefault="000503B3" w:rsidP="00B1549D">
            <w:pPr>
              <w:spacing w:before="120"/>
              <w:jc w:val="left"/>
              <w:rPr>
                <w:rFonts w:asciiTheme="minorBidi" w:eastAsia="Proxima Nova Rg" w:hAnsiTheme="minorBidi" w:cstheme="minorBidi"/>
                <w:iCs/>
                <w:sz w:val="16"/>
                <w:szCs w:val="16"/>
                <w:lang w:val="en-US"/>
              </w:rPr>
            </w:pPr>
            <w:r w:rsidRPr="000E3A79">
              <w:rPr>
                <w:rFonts w:asciiTheme="minorBidi" w:eastAsia="Proxima Nova Rg" w:hAnsiTheme="minorBidi" w:cstheme="minorBidi"/>
                <w:iCs/>
                <w:sz w:val="16"/>
                <w:szCs w:val="16"/>
                <w:lang w:val="en-US"/>
              </w:rPr>
              <w:t xml:space="preserve">Evaluation studies, document analysis, and external assessments </w:t>
            </w:r>
          </w:p>
          <w:p w14:paraId="034B6C4D" w14:textId="77777777" w:rsidR="000503B3" w:rsidRPr="000E3A79" w:rsidRDefault="000503B3" w:rsidP="00B1549D">
            <w:pPr>
              <w:spacing w:before="120"/>
              <w:jc w:val="left"/>
              <w:rPr>
                <w:rFonts w:asciiTheme="minorBidi" w:eastAsia="Proxima Nova Rg" w:hAnsiTheme="minorBidi" w:cstheme="minorBidi"/>
                <w:iCs/>
                <w:sz w:val="16"/>
                <w:szCs w:val="16"/>
                <w:lang w:val="en-US"/>
              </w:rPr>
            </w:pPr>
          </w:p>
          <w:p w14:paraId="6144146B" w14:textId="7F868954" w:rsidR="000503B3" w:rsidRPr="000E3A79" w:rsidRDefault="000503B3" w:rsidP="00B1549D">
            <w:pPr>
              <w:spacing w:before="120"/>
              <w:jc w:val="left"/>
              <w:rPr>
                <w:rFonts w:asciiTheme="minorBidi" w:eastAsia="Proxima Nova Rg" w:hAnsiTheme="minorBidi" w:cstheme="minorBidi"/>
                <w:iCs/>
                <w:sz w:val="16"/>
                <w:szCs w:val="16"/>
                <w:lang w:val="en-US"/>
              </w:rPr>
            </w:pPr>
            <w:r w:rsidRPr="000E3A79">
              <w:rPr>
                <w:rFonts w:asciiTheme="minorBidi" w:eastAsia="Proxima Nova Rg" w:hAnsiTheme="minorBidi" w:cstheme="minorBidi"/>
                <w:iCs/>
                <w:sz w:val="16"/>
                <w:szCs w:val="16"/>
                <w:lang w:val="en-US"/>
              </w:rPr>
              <w:t>Risks: Refer to Annex III – Risk Log.</w:t>
            </w:r>
          </w:p>
        </w:tc>
      </w:tr>
      <w:tr w:rsidR="000503B3" w:rsidRPr="00F0044F" w14:paraId="67C97E8D" w14:textId="77777777" w:rsidTr="00B26EAB">
        <w:trPr>
          <w:trHeight w:val="494"/>
        </w:trPr>
        <w:tc>
          <w:tcPr>
            <w:tcW w:w="1685" w:type="dxa"/>
            <w:vMerge/>
          </w:tcPr>
          <w:p w14:paraId="6D908F14" w14:textId="77777777" w:rsidR="000503B3" w:rsidRPr="000E3A79" w:rsidRDefault="000503B3" w:rsidP="00E05B40">
            <w:pPr>
              <w:spacing w:before="120"/>
              <w:jc w:val="left"/>
              <w:rPr>
                <w:rFonts w:asciiTheme="minorBidi" w:hAnsiTheme="minorBidi" w:cstheme="minorBidi"/>
                <w:b/>
                <w:sz w:val="16"/>
                <w:szCs w:val="16"/>
                <w:lang w:val="en-US"/>
              </w:rPr>
            </w:pPr>
          </w:p>
        </w:tc>
        <w:tc>
          <w:tcPr>
            <w:tcW w:w="1558" w:type="dxa"/>
          </w:tcPr>
          <w:p w14:paraId="5DCDDA57" w14:textId="055912C3" w:rsidR="000503B3" w:rsidRPr="000E3A79" w:rsidRDefault="000503B3" w:rsidP="00B1549D">
            <w:pPr>
              <w:spacing w:before="120"/>
              <w:jc w:val="left"/>
              <w:rPr>
                <w:rFonts w:asciiTheme="minorBidi" w:hAnsiTheme="minorBidi" w:cstheme="minorBidi"/>
                <w:b/>
                <w:bCs/>
                <w:iCs/>
                <w:sz w:val="16"/>
                <w:szCs w:val="16"/>
                <w:lang w:val="en-US"/>
              </w:rPr>
            </w:pPr>
            <w:r w:rsidRPr="000E3A79">
              <w:rPr>
                <w:rFonts w:asciiTheme="minorBidi" w:hAnsiTheme="minorBidi" w:cstheme="minorBidi"/>
                <w:b/>
                <w:bCs/>
                <w:iCs/>
                <w:sz w:val="16"/>
                <w:szCs w:val="16"/>
                <w:lang w:val="en-US"/>
              </w:rPr>
              <w:t>1.3 (IRRF 6.2.1):</w:t>
            </w:r>
            <w:r w:rsidRPr="000E3A79">
              <w:rPr>
                <w:rFonts w:asciiTheme="minorBidi" w:hAnsiTheme="minorBidi" w:cstheme="minorBidi"/>
                <w:iCs/>
                <w:sz w:val="16"/>
                <w:szCs w:val="16"/>
                <w:lang w:val="en-US"/>
              </w:rPr>
              <w:t xml:space="preserve"> Number of measures to advance women´s leadership and equal participation in decision-making.</w:t>
            </w:r>
          </w:p>
        </w:tc>
        <w:tc>
          <w:tcPr>
            <w:tcW w:w="1414" w:type="dxa"/>
          </w:tcPr>
          <w:p w14:paraId="2F9B66D5" w14:textId="77777777" w:rsidR="000503B3" w:rsidRPr="000E3A79" w:rsidRDefault="000503B3" w:rsidP="00B1549D">
            <w:pPr>
              <w:spacing w:before="120"/>
              <w:ind w:hanging="2"/>
              <w:jc w:val="left"/>
              <w:rPr>
                <w:rFonts w:asciiTheme="minorBidi" w:eastAsia="Proxima Nova Rg" w:hAnsiTheme="minorBidi" w:cstheme="minorBidi"/>
                <w:iCs/>
                <w:sz w:val="16"/>
                <w:szCs w:val="16"/>
                <w:lang w:val="en-US"/>
              </w:rPr>
            </w:pPr>
            <w:r w:rsidRPr="000E3A79">
              <w:rPr>
                <w:rFonts w:asciiTheme="minorBidi" w:eastAsia="Proxima Nova Rg" w:hAnsiTheme="minorBidi" w:cstheme="minorBidi"/>
                <w:iCs/>
                <w:sz w:val="16"/>
                <w:szCs w:val="16"/>
                <w:lang w:val="en-US"/>
              </w:rPr>
              <w:t xml:space="preserve">Working group meeting minutes; drafts and final versions of policy/legal documents; project progress reports; project progress review meeting </w:t>
            </w:r>
            <w:proofErr w:type="gramStart"/>
            <w:r w:rsidRPr="000E3A79">
              <w:rPr>
                <w:rFonts w:asciiTheme="minorBidi" w:eastAsia="Proxima Nova Rg" w:hAnsiTheme="minorBidi" w:cstheme="minorBidi"/>
                <w:iCs/>
                <w:sz w:val="16"/>
                <w:szCs w:val="16"/>
                <w:lang w:val="en-US"/>
              </w:rPr>
              <w:t>minutes;</w:t>
            </w:r>
            <w:proofErr w:type="gramEnd"/>
          </w:p>
          <w:p w14:paraId="3D3E20FC" w14:textId="20964C75" w:rsidR="000503B3" w:rsidRPr="000E3A79" w:rsidRDefault="000503B3" w:rsidP="005B21F5">
            <w:pPr>
              <w:spacing w:before="120"/>
              <w:jc w:val="left"/>
              <w:rPr>
                <w:rFonts w:asciiTheme="minorBidi" w:eastAsia="Proxima Nova Rg" w:hAnsiTheme="minorBidi" w:cstheme="minorBidi"/>
                <w:iCs/>
                <w:sz w:val="16"/>
                <w:szCs w:val="16"/>
                <w:lang w:val="en-US"/>
              </w:rPr>
            </w:pPr>
            <w:r w:rsidRPr="000E3A79">
              <w:rPr>
                <w:rFonts w:asciiTheme="minorBidi" w:eastAsia="Proxima Nova Rg" w:hAnsiTheme="minorBidi" w:cstheme="minorBidi"/>
                <w:iCs/>
                <w:sz w:val="16"/>
                <w:szCs w:val="16"/>
                <w:lang w:val="en-US"/>
              </w:rPr>
              <w:t>Government of Pakistan</w:t>
            </w:r>
            <w:r w:rsidR="004A7043" w:rsidRPr="000E3A79">
              <w:rPr>
                <w:rFonts w:asciiTheme="minorBidi" w:eastAsia="Proxima Nova Rg" w:hAnsiTheme="minorBidi" w:cstheme="minorBidi"/>
                <w:iCs/>
                <w:sz w:val="16"/>
                <w:szCs w:val="16"/>
                <w:lang w:val="en-US"/>
              </w:rPr>
              <w:t xml:space="preserve"> </w:t>
            </w:r>
            <w:r w:rsidRPr="000E3A79">
              <w:rPr>
                <w:rFonts w:asciiTheme="minorBidi" w:eastAsia="Proxima Nova Rg" w:hAnsiTheme="minorBidi" w:cstheme="minorBidi"/>
                <w:iCs/>
                <w:sz w:val="16"/>
                <w:szCs w:val="16"/>
                <w:lang w:val="en-US"/>
              </w:rPr>
              <w:t>notifications.</w:t>
            </w:r>
          </w:p>
        </w:tc>
        <w:tc>
          <w:tcPr>
            <w:tcW w:w="1410" w:type="dxa"/>
            <w:shd w:val="clear" w:color="auto" w:fill="auto"/>
          </w:tcPr>
          <w:p w14:paraId="1384342C" w14:textId="40FFE1CC" w:rsidR="000503B3" w:rsidRPr="000E3A79" w:rsidRDefault="000503B3" w:rsidP="00E05B40">
            <w:pPr>
              <w:pStyle w:val="Header"/>
              <w:spacing w:before="120"/>
              <w:jc w:val="left"/>
              <w:rPr>
                <w:rFonts w:asciiTheme="minorBidi" w:hAnsiTheme="minorBidi" w:cstheme="minorBidi"/>
                <w:sz w:val="16"/>
                <w:szCs w:val="16"/>
                <w:lang w:val="en-US"/>
              </w:rPr>
            </w:pPr>
            <w:r w:rsidRPr="000E3A79">
              <w:rPr>
                <w:rFonts w:asciiTheme="minorBidi" w:hAnsiTheme="minorBidi" w:cstheme="minorBidi"/>
                <w:sz w:val="16"/>
                <w:szCs w:val="16"/>
                <w:lang w:val="en-US"/>
              </w:rPr>
              <w:t xml:space="preserve">2 [Gender Strategy, </w:t>
            </w:r>
            <w:r w:rsidR="004A7043" w:rsidRPr="000E3A79">
              <w:rPr>
                <w:rFonts w:asciiTheme="minorBidi" w:hAnsiTheme="minorBidi" w:cstheme="minorBidi"/>
                <w:sz w:val="16"/>
                <w:szCs w:val="16"/>
                <w:lang w:val="en-US"/>
              </w:rPr>
              <w:t>Gender-responsive</w:t>
            </w:r>
            <w:r w:rsidRPr="000E3A79">
              <w:rPr>
                <w:rFonts w:asciiTheme="minorBidi" w:hAnsiTheme="minorBidi" w:cstheme="minorBidi"/>
                <w:sz w:val="16"/>
                <w:szCs w:val="16"/>
                <w:lang w:val="en-US"/>
              </w:rPr>
              <w:t xml:space="preserve"> policing policy]</w:t>
            </w:r>
          </w:p>
        </w:tc>
        <w:tc>
          <w:tcPr>
            <w:tcW w:w="650" w:type="dxa"/>
          </w:tcPr>
          <w:p w14:paraId="51D2408B" w14:textId="78435562" w:rsidR="000503B3" w:rsidRPr="000E3A79" w:rsidRDefault="000503B3" w:rsidP="00E05B40">
            <w:pPr>
              <w:pStyle w:val="Header"/>
              <w:spacing w:before="120"/>
              <w:jc w:val="left"/>
              <w:rPr>
                <w:rFonts w:asciiTheme="minorBidi" w:hAnsiTheme="minorBidi" w:cstheme="minorBidi"/>
                <w:sz w:val="16"/>
                <w:szCs w:val="16"/>
                <w:lang w:val="en-US"/>
              </w:rPr>
            </w:pPr>
            <w:r w:rsidRPr="000E3A79">
              <w:rPr>
                <w:rFonts w:asciiTheme="minorBidi" w:hAnsiTheme="minorBidi" w:cstheme="minorBidi"/>
                <w:sz w:val="16"/>
                <w:szCs w:val="16"/>
                <w:lang w:val="en-US"/>
              </w:rPr>
              <w:t>2023</w:t>
            </w:r>
          </w:p>
        </w:tc>
        <w:tc>
          <w:tcPr>
            <w:tcW w:w="1269" w:type="dxa"/>
          </w:tcPr>
          <w:p w14:paraId="0A02F60E" w14:textId="77777777" w:rsidR="000503B3" w:rsidRPr="000E3A79" w:rsidRDefault="000503B3" w:rsidP="00E05B40">
            <w:pPr>
              <w:pStyle w:val="Header"/>
              <w:spacing w:before="120"/>
              <w:jc w:val="left"/>
              <w:rPr>
                <w:rFonts w:asciiTheme="minorBidi" w:hAnsiTheme="minorBidi" w:cstheme="minorBidi"/>
                <w:sz w:val="16"/>
                <w:szCs w:val="16"/>
                <w:lang w:val="en-US"/>
              </w:rPr>
            </w:pPr>
          </w:p>
        </w:tc>
        <w:tc>
          <w:tcPr>
            <w:tcW w:w="1270" w:type="dxa"/>
          </w:tcPr>
          <w:p w14:paraId="0C0C89DE" w14:textId="77777777" w:rsidR="000503B3" w:rsidRPr="000E3A79" w:rsidRDefault="000503B3" w:rsidP="00A11E52">
            <w:pPr>
              <w:pStyle w:val="Header"/>
              <w:spacing w:before="120"/>
              <w:jc w:val="left"/>
              <w:rPr>
                <w:rFonts w:asciiTheme="minorBidi" w:hAnsiTheme="minorBidi" w:cstheme="minorBidi"/>
                <w:sz w:val="16"/>
                <w:szCs w:val="16"/>
                <w:lang w:val="en-US"/>
              </w:rPr>
            </w:pPr>
            <w:r w:rsidRPr="000E3A79">
              <w:rPr>
                <w:rFonts w:asciiTheme="minorBidi" w:hAnsiTheme="minorBidi" w:cstheme="minorBidi"/>
                <w:b/>
                <w:bCs/>
                <w:sz w:val="16"/>
                <w:szCs w:val="16"/>
                <w:lang w:val="en-US"/>
              </w:rPr>
              <w:t>2</w:t>
            </w:r>
            <w:r w:rsidRPr="000E3A79">
              <w:rPr>
                <w:rFonts w:asciiTheme="minorBidi" w:hAnsiTheme="minorBidi" w:cstheme="minorBidi"/>
                <w:sz w:val="16"/>
                <w:szCs w:val="16"/>
                <w:lang w:val="en-US"/>
              </w:rPr>
              <w:t xml:space="preserve"> Multi-Year Gender Strategies for Rule of Law institutions in project’s target locations</w:t>
            </w:r>
          </w:p>
          <w:p w14:paraId="2EA63D98" w14:textId="77777777" w:rsidR="000503B3" w:rsidRPr="000E3A79" w:rsidRDefault="000503B3" w:rsidP="00E05B40">
            <w:pPr>
              <w:pStyle w:val="Header"/>
              <w:spacing w:before="120"/>
              <w:jc w:val="left"/>
              <w:rPr>
                <w:rFonts w:asciiTheme="minorBidi" w:hAnsiTheme="minorBidi" w:cstheme="minorBidi"/>
                <w:sz w:val="16"/>
                <w:szCs w:val="16"/>
                <w:lang w:val="en-US"/>
              </w:rPr>
            </w:pPr>
          </w:p>
        </w:tc>
        <w:tc>
          <w:tcPr>
            <w:tcW w:w="1269" w:type="dxa"/>
          </w:tcPr>
          <w:p w14:paraId="3A95C723" w14:textId="77777777" w:rsidR="000503B3" w:rsidRPr="000E3A79" w:rsidRDefault="000503B3" w:rsidP="00B1549D">
            <w:pPr>
              <w:pStyle w:val="Header"/>
              <w:spacing w:before="120"/>
              <w:jc w:val="left"/>
              <w:rPr>
                <w:rFonts w:asciiTheme="minorBidi" w:hAnsiTheme="minorBidi" w:cstheme="minorBidi"/>
                <w:sz w:val="16"/>
                <w:szCs w:val="16"/>
                <w:lang w:val="en-US"/>
              </w:rPr>
            </w:pPr>
          </w:p>
        </w:tc>
        <w:tc>
          <w:tcPr>
            <w:tcW w:w="1269" w:type="dxa"/>
            <w:shd w:val="clear" w:color="auto" w:fill="auto"/>
          </w:tcPr>
          <w:p w14:paraId="3EAD8279" w14:textId="77777777" w:rsidR="000503B3" w:rsidRPr="000E3A79" w:rsidRDefault="000503B3" w:rsidP="00A11E52">
            <w:pPr>
              <w:pStyle w:val="Header"/>
              <w:spacing w:before="120"/>
              <w:jc w:val="left"/>
              <w:rPr>
                <w:rFonts w:asciiTheme="minorBidi" w:hAnsiTheme="minorBidi" w:cstheme="minorBidi"/>
                <w:iCs/>
                <w:sz w:val="16"/>
                <w:szCs w:val="16"/>
                <w:lang w:val="en-US"/>
              </w:rPr>
            </w:pPr>
            <w:r w:rsidRPr="000E3A79">
              <w:rPr>
                <w:rFonts w:asciiTheme="minorBidi" w:hAnsiTheme="minorBidi" w:cstheme="minorBidi"/>
                <w:b/>
                <w:bCs/>
                <w:iCs/>
                <w:sz w:val="16"/>
                <w:szCs w:val="16"/>
                <w:lang w:val="en-US"/>
              </w:rPr>
              <w:t>3</w:t>
            </w:r>
            <w:r w:rsidRPr="000E3A79">
              <w:rPr>
                <w:rFonts w:asciiTheme="minorBidi" w:hAnsiTheme="minorBidi" w:cstheme="minorBidi"/>
                <w:iCs/>
                <w:sz w:val="16"/>
                <w:szCs w:val="16"/>
                <w:lang w:val="en-US"/>
              </w:rPr>
              <w:t xml:space="preserve"> Multi-Year Gender Strategies for Rule of Law institutions in project’s target locations</w:t>
            </w:r>
          </w:p>
          <w:p w14:paraId="1F05582B" w14:textId="77777777" w:rsidR="000503B3" w:rsidRPr="000E3A79" w:rsidRDefault="000503B3" w:rsidP="00E05B40">
            <w:pPr>
              <w:pStyle w:val="Header"/>
              <w:spacing w:before="120"/>
              <w:jc w:val="left"/>
              <w:rPr>
                <w:rFonts w:asciiTheme="minorBidi" w:hAnsiTheme="minorBidi" w:cstheme="minorBidi"/>
                <w:iCs/>
                <w:sz w:val="16"/>
                <w:szCs w:val="16"/>
                <w:lang w:val="en-US"/>
              </w:rPr>
            </w:pPr>
          </w:p>
        </w:tc>
        <w:tc>
          <w:tcPr>
            <w:tcW w:w="1270" w:type="dxa"/>
          </w:tcPr>
          <w:p w14:paraId="09F09F0A" w14:textId="3A769FA0" w:rsidR="000503B3" w:rsidRPr="000E3A79" w:rsidRDefault="000503B3" w:rsidP="00A11E52">
            <w:pPr>
              <w:pStyle w:val="Header"/>
              <w:spacing w:before="120"/>
              <w:jc w:val="left"/>
              <w:rPr>
                <w:rFonts w:asciiTheme="minorBidi" w:hAnsiTheme="minorBidi" w:cstheme="minorBidi"/>
                <w:iCs/>
                <w:sz w:val="16"/>
                <w:szCs w:val="16"/>
                <w:lang w:val="en-US"/>
              </w:rPr>
            </w:pPr>
            <w:r w:rsidRPr="000E3A79">
              <w:rPr>
                <w:rFonts w:asciiTheme="minorBidi" w:hAnsiTheme="minorBidi" w:cstheme="minorBidi"/>
                <w:sz w:val="16"/>
                <w:szCs w:val="16"/>
                <w:lang w:val="en-US"/>
              </w:rPr>
              <w:t>5</w:t>
            </w:r>
            <w:r w:rsidR="004A7043" w:rsidRPr="000E3A79">
              <w:rPr>
                <w:rFonts w:asciiTheme="minorBidi" w:hAnsiTheme="minorBidi" w:cstheme="minorBidi"/>
                <w:sz w:val="16"/>
                <w:szCs w:val="16"/>
                <w:lang w:val="en-US"/>
              </w:rPr>
              <w:t xml:space="preserve"> </w:t>
            </w:r>
            <w:r w:rsidRPr="000E3A79">
              <w:rPr>
                <w:rFonts w:asciiTheme="minorBidi" w:hAnsiTheme="minorBidi" w:cstheme="minorBidi"/>
                <w:iCs/>
                <w:sz w:val="16"/>
                <w:szCs w:val="16"/>
                <w:lang w:val="en-US"/>
              </w:rPr>
              <w:t>Multi-Year Gender Strategies for Rule of Law institutions in project’s target locations</w:t>
            </w:r>
          </w:p>
          <w:p w14:paraId="2B1423EB" w14:textId="6F11F0B6" w:rsidR="000503B3" w:rsidRPr="000E3A79" w:rsidRDefault="000503B3" w:rsidP="00B1549D">
            <w:pPr>
              <w:pStyle w:val="Header"/>
              <w:spacing w:before="120"/>
              <w:jc w:val="left"/>
              <w:rPr>
                <w:rFonts w:asciiTheme="minorBidi" w:hAnsiTheme="minorBidi" w:cstheme="minorBidi"/>
                <w:sz w:val="16"/>
                <w:szCs w:val="16"/>
                <w:lang w:val="en-US"/>
              </w:rPr>
            </w:pPr>
          </w:p>
        </w:tc>
        <w:tc>
          <w:tcPr>
            <w:tcW w:w="2807" w:type="dxa"/>
            <w:shd w:val="clear" w:color="auto" w:fill="auto"/>
          </w:tcPr>
          <w:p w14:paraId="17055B67" w14:textId="25DFF8B9" w:rsidR="000503B3" w:rsidRPr="000E3A79" w:rsidRDefault="000503B3" w:rsidP="00A11E52">
            <w:pPr>
              <w:spacing w:before="120"/>
              <w:jc w:val="left"/>
              <w:rPr>
                <w:rFonts w:asciiTheme="minorBidi" w:eastAsia="Proxima Nova Rg" w:hAnsiTheme="minorBidi" w:cstheme="minorBidi"/>
                <w:iCs/>
                <w:sz w:val="16"/>
                <w:szCs w:val="16"/>
                <w:lang w:val="en-US"/>
              </w:rPr>
            </w:pPr>
            <w:r w:rsidRPr="000E3A79">
              <w:rPr>
                <w:rFonts w:asciiTheme="minorBidi" w:eastAsia="Proxima Nova Rg" w:hAnsiTheme="minorBidi" w:cstheme="minorBidi"/>
                <w:iCs/>
                <w:sz w:val="16"/>
                <w:szCs w:val="16"/>
                <w:lang w:val="en-US"/>
              </w:rPr>
              <w:t xml:space="preserve">Working group meeting minutes; end-user </w:t>
            </w:r>
            <w:proofErr w:type="gramStart"/>
            <w:r w:rsidRPr="000E3A79">
              <w:rPr>
                <w:rFonts w:asciiTheme="minorBidi" w:eastAsia="Proxima Nova Rg" w:hAnsiTheme="minorBidi" w:cstheme="minorBidi"/>
                <w:iCs/>
                <w:sz w:val="16"/>
                <w:szCs w:val="16"/>
                <w:lang w:val="en-US"/>
              </w:rPr>
              <w:t xml:space="preserve">feedback; </w:t>
            </w:r>
            <w:r w:rsidR="00E54323">
              <w:rPr>
                <w:rFonts w:asciiTheme="minorBidi" w:eastAsia="Proxima Nova Rg" w:hAnsiTheme="minorBidi" w:cstheme="minorBidi"/>
                <w:iCs/>
                <w:sz w:val="16"/>
                <w:szCs w:val="16"/>
                <w:lang w:val="en-US"/>
              </w:rPr>
              <w:t xml:space="preserve"> Rule</w:t>
            </w:r>
            <w:proofErr w:type="gramEnd"/>
            <w:r w:rsidR="00E54323">
              <w:rPr>
                <w:rFonts w:asciiTheme="minorBidi" w:eastAsia="Proxima Nova Rg" w:hAnsiTheme="minorBidi" w:cstheme="minorBidi"/>
                <w:iCs/>
                <w:sz w:val="16"/>
                <w:szCs w:val="16"/>
                <w:lang w:val="en-US"/>
              </w:rPr>
              <w:t xml:space="preserve"> of Law </w:t>
            </w:r>
            <w:proofErr w:type="spellStart"/>
            <w:r w:rsidR="00E54323">
              <w:rPr>
                <w:rFonts w:asciiTheme="minorBidi" w:eastAsia="Proxima Nova Rg" w:hAnsiTheme="minorBidi" w:cstheme="minorBidi"/>
                <w:iCs/>
                <w:sz w:val="16"/>
                <w:szCs w:val="16"/>
                <w:lang w:val="en-US"/>
              </w:rPr>
              <w:t>Programme</w:t>
            </w:r>
            <w:proofErr w:type="spellEnd"/>
            <w:r w:rsidR="00E54323" w:rsidRPr="000E3A79" w:rsidDel="00E54323">
              <w:rPr>
                <w:rFonts w:asciiTheme="minorBidi" w:eastAsia="Proxima Nova Rg" w:hAnsiTheme="minorBidi" w:cstheme="minorBidi"/>
                <w:iCs/>
                <w:sz w:val="16"/>
                <w:szCs w:val="16"/>
                <w:lang w:val="en-US"/>
              </w:rPr>
              <w:t xml:space="preserve"> </w:t>
            </w:r>
            <w:r w:rsidRPr="000E3A79">
              <w:rPr>
                <w:rFonts w:asciiTheme="minorBidi" w:eastAsia="Proxima Nova Rg" w:hAnsiTheme="minorBidi" w:cstheme="minorBidi"/>
                <w:iCs/>
                <w:sz w:val="16"/>
                <w:szCs w:val="16"/>
                <w:lang w:val="en-US"/>
              </w:rPr>
              <w:t xml:space="preserve"> progress reports; Government of Pakistan notifications.</w:t>
            </w:r>
          </w:p>
          <w:p w14:paraId="3EB2ADFC" w14:textId="77777777" w:rsidR="000503B3" w:rsidRPr="000E3A79" w:rsidRDefault="000503B3" w:rsidP="00B1549D">
            <w:pPr>
              <w:spacing w:before="120"/>
              <w:jc w:val="left"/>
              <w:rPr>
                <w:rFonts w:asciiTheme="minorBidi" w:eastAsia="Proxima Nova Rg" w:hAnsiTheme="minorBidi" w:cstheme="minorBidi"/>
                <w:iCs/>
                <w:sz w:val="16"/>
                <w:szCs w:val="16"/>
                <w:lang w:val="en-US"/>
              </w:rPr>
            </w:pPr>
          </w:p>
        </w:tc>
      </w:tr>
      <w:tr w:rsidR="00C54A70" w:rsidRPr="00F0044F" w14:paraId="4A472F17" w14:textId="77777777" w:rsidTr="00B26EAB">
        <w:trPr>
          <w:trHeight w:val="341"/>
        </w:trPr>
        <w:tc>
          <w:tcPr>
            <w:tcW w:w="1685" w:type="dxa"/>
            <w:vMerge w:val="restart"/>
          </w:tcPr>
          <w:p w14:paraId="30E47674" w14:textId="77777777" w:rsidR="00E05B40" w:rsidRPr="000E3A79" w:rsidRDefault="00E05B40" w:rsidP="00E05B40">
            <w:pPr>
              <w:spacing w:before="120"/>
              <w:jc w:val="left"/>
              <w:rPr>
                <w:rFonts w:asciiTheme="minorBidi" w:hAnsiTheme="minorBidi" w:cstheme="minorBidi"/>
                <w:b/>
                <w:sz w:val="16"/>
                <w:szCs w:val="16"/>
                <w:lang w:val="en-US"/>
              </w:rPr>
            </w:pPr>
            <w:r w:rsidRPr="000E3A79">
              <w:rPr>
                <w:rFonts w:asciiTheme="minorBidi" w:hAnsiTheme="minorBidi" w:cstheme="minorBidi"/>
                <w:b/>
                <w:sz w:val="16"/>
                <w:szCs w:val="16"/>
                <w:lang w:val="en-US"/>
              </w:rPr>
              <w:t>Output 2:</w:t>
            </w:r>
          </w:p>
          <w:p w14:paraId="487B3EE4" w14:textId="77777777" w:rsidR="000503B3" w:rsidRPr="000E3A79" w:rsidRDefault="000503B3" w:rsidP="00E05B40">
            <w:pPr>
              <w:spacing w:before="12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 xml:space="preserve">Capacity of justice and security stakeholders (duty bearers) enhanced to deliver inclusive, timely, and accessible services to all people with an </w:t>
            </w:r>
            <w:r w:rsidRPr="000E3A79">
              <w:rPr>
                <w:rFonts w:asciiTheme="minorBidi" w:hAnsiTheme="minorBidi" w:cstheme="minorBidi"/>
                <w:bCs/>
                <w:iCs/>
                <w:sz w:val="16"/>
                <w:szCs w:val="16"/>
                <w:lang w:val="en-US"/>
              </w:rPr>
              <w:lastRenderedPageBreak/>
              <w:t xml:space="preserve">emphasis on women and digital technologies. </w:t>
            </w:r>
          </w:p>
          <w:p w14:paraId="00A6B1C0" w14:textId="7A9BDD07" w:rsidR="00E05B40" w:rsidRPr="000E3A79" w:rsidRDefault="00E05B40" w:rsidP="00E05B40">
            <w:pPr>
              <w:spacing w:before="120"/>
              <w:jc w:val="left"/>
              <w:rPr>
                <w:rFonts w:asciiTheme="minorBidi" w:hAnsiTheme="minorBidi" w:cstheme="minorBidi"/>
                <w:b/>
                <w:sz w:val="16"/>
                <w:szCs w:val="16"/>
                <w:lang w:val="en-US"/>
              </w:rPr>
            </w:pPr>
            <w:r w:rsidRPr="000E3A79">
              <w:rPr>
                <w:rFonts w:asciiTheme="minorBidi" w:hAnsiTheme="minorBidi" w:cstheme="minorBidi"/>
                <w:bCs/>
                <w:iCs/>
                <w:sz w:val="16"/>
                <w:szCs w:val="16"/>
                <w:lang w:val="en-US"/>
              </w:rPr>
              <w:t>(Gen-2)</w:t>
            </w:r>
          </w:p>
          <w:p w14:paraId="15FDCBB3" w14:textId="77777777" w:rsidR="00E05B40" w:rsidRPr="000E3A79" w:rsidRDefault="00E05B40" w:rsidP="00E05B40">
            <w:pPr>
              <w:spacing w:before="120"/>
              <w:jc w:val="left"/>
              <w:rPr>
                <w:rFonts w:asciiTheme="minorBidi" w:hAnsiTheme="minorBidi" w:cstheme="minorBidi"/>
                <w:i/>
                <w:sz w:val="16"/>
                <w:szCs w:val="16"/>
                <w:lang w:val="en-US"/>
              </w:rPr>
            </w:pPr>
          </w:p>
        </w:tc>
        <w:tc>
          <w:tcPr>
            <w:tcW w:w="1558" w:type="dxa"/>
          </w:tcPr>
          <w:p w14:paraId="447C474D" w14:textId="4943F321" w:rsidR="00E05B40" w:rsidRPr="000E3A79" w:rsidRDefault="00E05B40" w:rsidP="00E05B40">
            <w:pPr>
              <w:pStyle w:val="Header"/>
              <w:spacing w:before="120"/>
              <w:jc w:val="left"/>
              <w:rPr>
                <w:rFonts w:asciiTheme="minorBidi" w:hAnsiTheme="minorBidi" w:cstheme="minorBidi"/>
                <w:b/>
                <w:iCs/>
                <w:sz w:val="16"/>
                <w:szCs w:val="16"/>
                <w:lang w:val="en-US"/>
              </w:rPr>
            </w:pPr>
            <w:r w:rsidRPr="000E3A79">
              <w:rPr>
                <w:rFonts w:asciiTheme="minorBidi" w:hAnsiTheme="minorBidi" w:cstheme="minorBidi"/>
                <w:b/>
                <w:iCs/>
                <w:sz w:val="16"/>
                <w:szCs w:val="16"/>
                <w:lang w:val="en-US"/>
              </w:rPr>
              <w:lastRenderedPageBreak/>
              <w:t xml:space="preserve">2.1 </w:t>
            </w:r>
            <w:r w:rsidRPr="000E3A79">
              <w:rPr>
                <w:rFonts w:asciiTheme="minorBidi" w:hAnsiTheme="minorBidi" w:cstheme="minorBidi"/>
                <w:bCs/>
                <w:iCs/>
                <w:sz w:val="16"/>
                <w:szCs w:val="16"/>
                <w:lang w:val="en-US"/>
              </w:rPr>
              <w:t># of justice and security personnel trained/up skilled. (Disaggregated by gender and institution)</w:t>
            </w:r>
          </w:p>
          <w:p w14:paraId="6EC83FEE" w14:textId="77777777" w:rsidR="00E05B40" w:rsidRPr="000E3A79" w:rsidRDefault="00E05B40" w:rsidP="00E05B40">
            <w:pPr>
              <w:pStyle w:val="Header"/>
              <w:spacing w:before="120"/>
              <w:jc w:val="left"/>
              <w:rPr>
                <w:rFonts w:asciiTheme="minorBidi" w:hAnsiTheme="minorBidi" w:cstheme="minorBidi"/>
                <w:b/>
                <w:iCs/>
                <w:sz w:val="16"/>
                <w:szCs w:val="16"/>
                <w:lang w:val="en-US"/>
              </w:rPr>
            </w:pPr>
          </w:p>
          <w:p w14:paraId="134985A6" w14:textId="6FB89312" w:rsidR="00E05B40" w:rsidRPr="000E3A79" w:rsidRDefault="00E05B40" w:rsidP="00E05B40">
            <w:pPr>
              <w:pStyle w:val="Header"/>
              <w:spacing w:before="12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lastRenderedPageBreak/>
              <w:t>a) Judges - # men; # women</w:t>
            </w:r>
          </w:p>
          <w:p w14:paraId="0698F245" w14:textId="247C3868" w:rsidR="00E05B40" w:rsidRPr="000E3A79" w:rsidRDefault="00E05B40" w:rsidP="00E05B40">
            <w:pPr>
              <w:pStyle w:val="Header"/>
              <w:spacing w:before="12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b) Court Staff - # men; # women</w:t>
            </w:r>
          </w:p>
          <w:p w14:paraId="3493070D" w14:textId="3A9203D9" w:rsidR="00E05B40" w:rsidRPr="000E3A79" w:rsidRDefault="00E05B40" w:rsidP="00E05B40">
            <w:pPr>
              <w:pStyle w:val="Header"/>
              <w:spacing w:before="12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c) Lawyers - # men; # women</w:t>
            </w:r>
          </w:p>
          <w:p w14:paraId="07824A3A" w14:textId="5034EF7E" w:rsidR="00E05B40" w:rsidRPr="000E3A79" w:rsidRDefault="00E05B40" w:rsidP="00E05B40">
            <w:pPr>
              <w:pStyle w:val="Header"/>
              <w:spacing w:before="12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d) Prosecutors - # men; # women.</w:t>
            </w:r>
          </w:p>
          <w:p w14:paraId="2C665802" w14:textId="6EF4EC70" w:rsidR="00E05B40" w:rsidRPr="000E3A79" w:rsidRDefault="00E05B40" w:rsidP="00E05B40">
            <w:pPr>
              <w:pStyle w:val="Header"/>
              <w:spacing w:before="12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e) R&amp;P Staff - # men; # women.</w:t>
            </w:r>
          </w:p>
          <w:p w14:paraId="6D4AFC65" w14:textId="1ACF5AAC" w:rsidR="00E05B40" w:rsidRPr="000E3A79" w:rsidRDefault="00E05B40" w:rsidP="00E05B40">
            <w:pPr>
              <w:pStyle w:val="Header"/>
              <w:spacing w:before="12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f) Prison Staff - # men; # women.</w:t>
            </w:r>
          </w:p>
          <w:p w14:paraId="70C1AD51" w14:textId="2B6B41FF" w:rsidR="00E05B40" w:rsidRPr="000E3A79" w:rsidRDefault="00E05B40" w:rsidP="00E05B40">
            <w:pPr>
              <w:pStyle w:val="Header"/>
              <w:spacing w:before="12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g) Police - # men; # women.</w:t>
            </w:r>
          </w:p>
          <w:p w14:paraId="5122FBBA" w14:textId="134651A2" w:rsidR="00E05B40" w:rsidRPr="000E3A79" w:rsidRDefault="00E05B40" w:rsidP="00E05B40">
            <w:pPr>
              <w:pStyle w:val="Header"/>
              <w:spacing w:before="12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h) ANF Officers - # men; # women.</w:t>
            </w:r>
          </w:p>
          <w:p w14:paraId="4C9F9A34" w14:textId="333BAC45" w:rsidR="00E05B40" w:rsidRPr="000E3A79" w:rsidRDefault="00E05B40" w:rsidP="00E05B40">
            <w:pPr>
              <w:pStyle w:val="Header"/>
              <w:spacing w:before="120"/>
              <w:jc w:val="left"/>
              <w:rPr>
                <w:rFonts w:asciiTheme="minorBidi" w:hAnsiTheme="minorBidi" w:cstheme="minorBidi"/>
                <w:bCs/>
                <w:iCs/>
                <w:sz w:val="16"/>
                <w:szCs w:val="16"/>
                <w:lang w:val="en-US"/>
              </w:rPr>
            </w:pPr>
            <w:proofErr w:type="spellStart"/>
            <w:r w:rsidRPr="000E3A79">
              <w:rPr>
                <w:rFonts w:asciiTheme="minorBidi" w:hAnsiTheme="minorBidi" w:cstheme="minorBidi"/>
                <w:bCs/>
                <w:iCs/>
                <w:sz w:val="16"/>
                <w:szCs w:val="16"/>
                <w:lang w:val="en-US"/>
              </w:rPr>
              <w:t>i</w:t>
            </w:r>
            <w:proofErr w:type="spellEnd"/>
            <w:r w:rsidRPr="000E3A79">
              <w:rPr>
                <w:rFonts w:asciiTheme="minorBidi" w:hAnsiTheme="minorBidi" w:cstheme="minorBidi"/>
                <w:bCs/>
                <w:iCs/>
                <w:sz w:val="16"/>
                <w:szCs w:val="16"/>
                <w:lang w:val="en-US"/>
              </w:rPr>
              <w:t>) ETAN staff - # men; # women</w:t>
            </w:r>
          </w:p>
        </w:tc>
        <w:tc>
          <w:tcPr>
            <w:tcW w:w="1414" w:type="dxa"/>
          </w:tcPr>
          <w:p w14:paraId="21EB8CEB" w14:textId="19E75E79" w:rsidR="00E05B40" w:rsidRPr="000E3A79" w:rsidRDefault="00E05B40" w:rsidP="00E05B40">
            <w:pPr>
              <w:pStyle w:val="Header"/>
              <w:spacing w:before="120"/>
              <w:jc w:val="left"/>
              <w:rPr>
                <w:rFonts w:asciiTheme="minorBidi" w:hAnsiTheme="minorBidi" w:cstheme="minorBidi"/>
                <w:iCs/>
                <w:sz w:val="16"/>
                <w:szCs w:val="16"/>
                <w:lang w:val="en-US"/>
              </w:rPr>
            </w:pPr>
            <w:r w:rsidRPr="000E3A79">
              <w:rPr>
                <w:rFonts w:asciiTheme="minorBidi" w:hAnsiTheme="minorBidi" w:cstheme="minorBidi"/>
                <w:sz w:val="16"/>
                <w:szCs w:val="16"/>
                <w:lang w:val="en-US"/>
              </w:rPr>
              <w:lastRenderedPageBreak/>
              <w:t xml:space="preserve">Training reports (including training agenda, photos, participants’ attendance records, pre- and post-training assessment results); project </w:t>
            </w:r>
            <w:r w:rsidRPr="000E3A79">
              <w:rPr>
                <w:rFonts w:asciiTheme="minorBidi" w:hAnsiTheme="minorBidi" w:cstheme="minorBidi"/>
                <w:sz w:val="16"/>
                <w:szCs w:val="16"/>
                <w:lang w:val="en-US"/>
              </w:rPr>
              <w:lastRenderedPageBreak/>
              <w:t>progress reports; project</w:t>
            </w:r>
            <w:r w:rsidRPr="000E3A79">
              <w:rPr>
                <w:rFonts w:asciiTheme="minorBidi" w:hAnsiTheme="minorBidi" w:cstheme="minorBidi"/>
                <w:sz w:val="24"/>
                <w:lang w:val="en-US"/>
              </w:rPr>
              <w:t xml:space="preserve"> </w:t>
            </w:r>
            <w:r w:rsidRPr="000E3A79">
              <w:rPr>
                <w:rFonts w:asciiTheme="minorBidi" w:hAnsiTheme="minorBidi" w:cstheme="minorBidi"/>
                <w:sz w:val="16"/>
                <w:szCs w:val="16"/>
                <w:lang w:val="en-US"/>
              </w:rPr>
              <w:t>progress review meetings.</w:t>
            </w:r>
          </w:p>
        </w:tc>
        <w:tc>
          <w:tcPr>
            <w:tcW w:w="1410" w:type="dxa"/>
            <w:shd w:val="clear" w:color="auto" w:fill="auto"/>
          </w:tcPr>
          <w:p w14:paraId="6489C68C" w14:textId="4682E948" w:rsidR="00E05B40" w:rsidRPr="000E3A79" w:rsidRDefault="00E05B40" w:rsidP="00E05B40">
            <w:pPr>
              <w:pStyle w:val="Header"/>
              <w:spacing w:before="120"/>
              <w:jc w:val="left"/>
              <w:rPr>
                <w:rFonts w:asciiTheme="minorBidi" w:hAnsiTheme="minorBidi"/>
                <w:sz w:val="16"/>
                <w:lang w:val="en-US"/>
              </w:rPr>
            </w:pPr>
            <w:r w:rsidRPr="000E3A79">
              <w:rPr>
                <w:rFonts w:asciiTheme="minorBidi" w:hAnsiTheme="minorBidi"/>
                <w:sz w:val="16"/>
                <w:lang w:val="en-US"/>
              </w:rPr>
              <w:lastRenderedPageBreak/>
              <w:t xml:space="preserve">a) Judges: </w:t>
            </w:r>
            <w:r w:rsidRPr="000E3A79">
              <w:rPr>
                <w:rFonts w:asciiTheme="minorBidi" w:hAnsiTheme="minorBidi"/>
                <w:b/>
                <w:sz w:val="16"/>
                <w:lang w:val="en-US"/>
              </w:rPr>
              <w:t>72</w:t>
            </w:r>
            <w:r w:rsidRPr="000E3A79">
              <w:rPr>
                <w:rFonts w:asciiTheme="minorBidi" w:hAnsiTheme="minorBidi"/>
                <w:sz w:val="16"/>
                <w:lang w:val="en-US"/>
              </w:rPr>
              <w:t xml:space="preserve"> (men: 45; women: 27)</w:t>
            </w:r>
          </w:p>
          <w:p w14:paraId="73E16506" w14:textId="73E0CE81" w:rsidR="00E05B40" w:rsidRPr="000E3A79" w:rsidRDefault="00E05B40" w:rsidP="00E05B40">
            <w:pPr>
              <w:pStyle w:val="Header"/>
              <w:spacing w:before="120"/>
              <w:jc w:val="left"/>
              <w:rPr>
                <w:rFonts w:asciiTheme="minorBidi" w:hAnsiTheme="minorBidi"/>
                <w:sz w:val="16"/>
                <w:lang w:val="en-US"/>
              </w:rPr>
            </w:pPr>
            <w:r w:rsidRPr="000E3A79">
              <w:rPr>
                <w:rFonts w:asciiTheme="minorBidi" w:hAnsiTheme="minorBidi"/>
                <w:sz w:val="16"/>
                <w:lang w:val="en-US"/>
              </w:rPr>
              <w:t xml:space="preserve">b) Court Staff: </w:t>
            </w:r>
            <w:r w:rsidRPr="000E3A79">
              <w:rPr>
                <w:rFonts w:asciiTheme="minorBidi" w:hAnsiTheme="minorBidi"/>
                <w:b/>
                <w:sz w:val="16"/>
                <w:lang w:val="en-US"/>
              </w:rPr>
              <w:t xml:space="preserve">43 </w:t>
            </w:r>
            <w:r w:rsidRPr="000E3A79">
              <w:rPr>
                <w:rFonts w:asciiTheme="minorBidi" w:hAnsiTheme="minorBidi"/>
                <w:sz w:val="16"/>
                <w:lang w:val="en-US"/>
              </w:rPr>
              <w:t>(men: 38; women: 5)</w:t>
            </w:r>
          </w:p>
          <w:p w14:paraId="3D44A2B1" w14:textId="4C4A9D69" w:rsidR="00E05B40" w:rsidRPr="000E3A79" w:rsidRDefault="00E05B40" w:rsidP="00E05B40">
            <w:pPr>
              <w:pStyle w:val="Header"/>
              <w:spacing w:before="120"/>
              <w:jc w:val="left"/>
              <w:rPr>
                <w:rFonts w:asciiTheme="minorBidi" w:hAnsiTheme="minorBidi"/>
                <w:sz w:val="16"/>
                <w:lang w:val="en-US"/>
              </w:rPr>
            </w:pPr>
            <w:r w:rsidRPr="000E3A79">
              <w:rPr>
                <w:rFonts w:asciiTheme="minorBidi" w:hAnsiTheme="minorBidi"/>
                <w:sz w:val="16"/>
                <w:lang w:val="en-US"/>
              </w:rPr>
              <w:t xml:space="preserve">c) Lawyers: </w:t>
            </w:r>
            <w:r w:rsidRPr="000E3A79">
              <w:rPr>
                <w:rFonts w:asciiTheme="minorBidi" w:hAnsiTheme="minorBidi"/>
                <w:b/>
                <w:sz w:val="16"/>
                <w:lang w:val="en-US"/>
              </w:rPr>
              <w:t xml:space="preserve">24 </w:t>
            </w:r>
            <w:r w:rsidRPr="000E3A79">
              <w:rPr>
                <w:rFonts w:asciiTheme="minorBidi" w:hAnsiTheme="minorBidi"/>
                <w:sz w:val="16"/>
                <w:lang w:val="en-US"/>
              </w:rPr>
              <w:t>(men: 0; women: 24)</w:t>
            </w:r>
          </w:p>
          <w:p w14:paraId="09B9EA1B" w14:textId="24633F35" w:rsidR="00E05B40" w:rsidRPr="000E3A79" w:rsidRDefault="00E05B40" w:rsidP="00E05B40">
            <w:pPr>
              <w:pStyle w:val="Header"/>
              <w:spacing w:before="120"/>
              <w:jc w:val="left"/>
              <w:rPr>
                <w:rFonts w:asciiTheme="minorBidi" w:hAnsiTheme="minorBidi"/>
                <w:sz w:val="16"/>
                <w:lang w:val="en-US"/>
              </w:rPr>
            </w:pPr>
            <w:r w:rsidRPr="000E3A79">
              <w:rPr>
                <w:rFonts w:asciiTheme="minorBidi" w:hAnsiTheme="minorBidi"/>
                <w:sz w:val="16"/>
                <w:lang w:val="en-US"/>
              </w:rPr>
              <w:lastRenderedPageBreak/>
              <w:t xml:space="preserve">d) Prosecutors: </w:t>
            </w:r>
            <w:r w:rsidRPr="000E3A79">
              <w:rPr>
                <w:rFonts w:asciiTheme="minorBidi" w:hAnsiTheme="minorBidi"/>
                <w:b/>
                <w:sz w:val="16"/>
                <w:lang w:val="en-US"/>
              </w:rPr>
              <w:t xml:space="preserve">10 </w:t>
            </w:r>
            <w:r w:rsidRPr="000E3A79">
              <w:rPr>
                <w:rFonts w:asciiTheme="minorBidi" w:hAnsiTheme="minorBidi"/>
                <w:sz w:val="16"/>
                <w:lang w:val="en-US"/>
              </w:rPr>
              <w:t>(men: 10; women: 0)</w:t>
            </w:r>
          </w:p>
          <w:p w14:paraId="47750BE0" w14:textId="4C8DE381" w:rsidR="00E05B40" w:rsidRPr="000E3A79" w:rsidRDefault="00E05B40" w:rsidP="00E05B40">
            <w:pPr>
              <w:pStyle w:val="Header"/>
              <w:spacing w:before="120"/>
              <w:jc w:val="left"/>
              <w:rPr>
                <w:rFonts w:asciiTheme="minorBidi" w:hAnsiTheme="minorBidi"/>
                <w:sz w:val="16"/>
                <w:lang w:val="en-US"/>
              </w:rPr>
            </w:pPr>
            <w:r w:rsidRPr="000E3A79">
              <w:rPr>
                <w:rFonts w:asciiTheme="minorBidi" w:hAnsiTheme="minorBidi"/>
                <w:sz w:val="16"/>
                <w:lang w:val="en-US"/>
              </w:rPr>
              <w:t xml:space="preserve">e) R&amp;P Staff: </w:t>
            </w:r>
            <w:r w:rsidRPr="000E3A79">
              <w:rPr>
                <w:rFonts w:asciiTheme="minorBidi" w:hAnsiTheme="minorBidi"/>
                <w:b/>
                <w:sz w:val="16"/>
                <w:lang w:val="en-US"/>
              </w:rPr>
              <w:t xml:space="preserve">15 </w:t>
            </w:r>
            <w:r w:rsidRPr="000E3A79">
              <w:rPr>
                <w:rFonts w:asciiTheme="minorBidi" w:hAnsiTheme="minorBidi"/>
                <w:sz w:val="16"/>
                <w:lang w:val="en-US"/>
              </w:rPr>
              <w:t>(men: 10; women: 5)</w:t>
            </w:r>
          </w:p>
          <w:p w14:paraId="7055766D" w14:textId="0224507B" w:rsidR="00E05B40" w:rsidRPr="000E3A79" w:rsidRDefault="00E05B40" w:rsidP="00E05B40">
            <w:pPr>
              <w:pStyle w:val="Header"/>
              <w:spacing w:before="120"/>
              <w:jc w:val="left"/>
              <w:rPr>
                <w:rFonts w:asciiTheme="minorBidi" w:hAnsiTheme="minorBidi"/>
                <w:sz w:val="16"/>
                <w:lang w:val="en-US"/>
              </w:rPr>
            </w:pPr>
            <w:r w:rsidRPr="000E3A79">
              <w:rPr>
                <w:rFonts w:asciiTheme="minorBidi" w:hAnsiTheme="minorBidi"/>
                <w:sz w:val="16"/>
                <w:lang w:val="en-US"/>
              </w:rPr>
              <w:t>d) Prison Staff:</w:t>
            </w:r>
            <w:r w:rsidRPr="000E3A79">
              <w:rPr>
                <w:rFonts w:asciiTheme="minorBidi" w:hAnsiTheme="minorBidi"/>
                <w:b/>
                <w:sz w:val="16"/>
                <w:lang w:val="en-US"/>
              </w:rPr>
              <w:t xml:space="preserve"> 0 </w:t>
            </w:r>
            <w:r w:rsidRPr="000E3A79">
              <w:rPr>
                <w:rFonts w:asciiTheme="minorBidi" w:hAnsiTheme="minorBidi"/>
                <w:sz w:val="16"/>
                <w:lang w:val="en-US"/>
              </w:rPr>
              <w:t>(men: 0; women: 0)</w:t>
            </w:r>
          </w:p>
          <w:p w14:paraId="5B3A97F3" w14:textId="2DECE042" w:rsidR="00E05B40" w:rsidRPr="000E3A79" w:rsidRDefault="00E05B40" w:rsidP="00E05B40">
            <w:pPr>
              <w:pStyle w:val="Header"/>
              <w:spacing w:before="120"/>
              <w:jc w:val="left"/>
              <w:rPr>
                <w:rFonts w:asciiTheme="minorBidi" w:hAnsiTheme="minorBidi"/>
                <w:sz w:val="16"/>
                <w:lang w:val="en-US"/>
              </w:rPr>
            </w:pPr>
            <w:r w:rsidRPr="000E3A79">
              <w:rPr>
                <w:rFonts w:asciiTheme="minorBidi" w:hAnsiTheme="minorBidi"/>
                <w:sz w:val="16"/>
                <w:lang w:val="en-US"/>
              </w:rPr>
              <w:t xml:space="preserve">e) Police: </w:t>
            </w:r>
            <w:r w:rsidRPr="000E3A79">
              <w:rPr>
                <w:rFonts w:asciiTheme="minorBidi" w:hAnsiTheme="minorBidi"/>
                <w:b/>
                <w:sz w:val="16"/>
                <w:lang w:val="en-US"/>
              </w:rPr>
              <w:t xml:space="preserve">1,230 </w:t>
            </w:r>
            <w:r w:rsidRPr="000E3A79">
              <w:rPr>
                <w:rFonts w:asciiTheme="minorBidi" w:hAnsiTheme="minorBidi"/>
                <w:sz w:val="16"/>
                <w:lang w:val="en-US"/>
              </w:rPr>
              <w:t>(men: 1,135; women: 95)</w:t>
            </w:r>
          </w:p>
          <w:p w14:paraId="71E42808" w14:textId="5060B9D4" w:rsidR="00E05B40" w:rsidRPr="000E3A79" w:rsidRDefault="00E05B40" w:rsidP="00E05B40">
            <w:pPr>
              <w:pStyle w:val="Header"/>
              <w:spacing w:before="120"/>
              <w:jc w:val="left"/>
              <w:rPr>
                <w:rFonts w:asciiTheme="minorBidi" w:hAnsiTheme="minorBidi"/>
                <w:sz w:val="16"/>
                <w:lang w:val="en-US"/>
              </w:rPr>
            </w:pPr>
            <w:r w:rsidRPr="000E3A79">
              <w:rPr>
                <w:rFonts w:asciiTheme="minorBidi" w:hAnsiTheme="minorBidi"/>
                <w:sz w:val="16"/>
                <w:lang w:val="en-US"/>
              </w:rPr>
              <w:t xml:space="preserve">f) ANF Officers: </w:t>
            </w:r>
            <w:r w:rsidRPr="000E3A79">
              <w:rPr>
                <w:rFonts w:asciiTheme="minorBidi" w:hAnsiTheme="minorBidi"/>
                <w:b/>
                <w:sz w:val="16"/>
                <w:lang w:val="en-US"/>
              </w:rPr>
              <w:t xml:space="preserve">0 </w:t>
            </w:r>
            <w:r w:rsidRPr="000E3A79">
              <w:rPr>
                <w:rFonts w:asciiTheme="minorBidi" w:hAnsiTheme="minorBidi"/>
                <w:sz w:val="16"/>
                <w:lang w:val="en-US"/>
              </w:rPr>
              <w:t>(men: 0; women: 0)</w:t>
            </w:r>
          </w:p>
          <w:p w14:paraId="29E14EFE" w14:textId="7AA077BC" w:rsidR="00E05B40" w:rsidRPr="000E3A79" w:rsidRDefault="00E05B40" w:rsidP="00E05B40">
            <w:pPr>
              <w:pStyle w:val="Header"/>
              <w:spacing w:before="120"/>
              <w:jc w:val="left"/>
              <w:rPr>
                <w:rFonts w:asciiTheme="minorBidi" w:hAnsiTheme="minorBidi"/>
                <w:i/>
                <w:sz w:val="16"/>
                <w:lang w:val="en-US"/>
              </w:rPr>
            </w:pPr>
            <w:proofErr w:type="spellStart"/>
            <w:r w:rsidRPr="000E3A79">
              <w:rPr>
                <w:rFonts w:asciiTheme="minorBidi" w:hAnsiTheme="minorBidi"/>
                <w:sz w:val="16"/>
                <w:lang w:val="en-US"/>
              </w:rPr>
              <w:t>i</w:t>
            </w:r>
            <w:proofErr w:type="spellEnd"/>
            <w:r w:rsidRPr="000E3A79">
              <w:rPr>
                <w:rFonts w:asciiTheme="minorBidi" w:hAnsiTheme="minorBidi"/>
                <w:sz w:val="16"/>
                <w:lang w:val="en-US"/>
              </w:rPr>
              <w:t xml:space="preserve">) ETAN Staff: </w:t>
            </w:r>
            <w:r w:rsidRPr="000E3A79">
              <w:rPr>
                <w:rFonts w:asciiTheme="minorBidi" w:hAnsiTheme="minorBidi"/>
                <w:b/>
                <w:sz w:val="16"/>
                <w:lang w:val="en-US"/>
              </w:rPr>
              <w:t xml:space="preserve">0 </w:t>
            </w:r>
            <w:r w:rsidRPr="000E3A79">
              <w:rPr>
                <w:rFonts w:asciiTheme="minorBidi" w:hAnsiTheme="minorBidi"/>
                <w:sz w:val="16"/>
                <w:lang w:val="en-US"/>
              </w:rPr>
              <w:t>(men: 0; women: 0)</w:t>
            </w:r>
          </w:p>
        </w:tc>
        <w:tc>
          <w:tcPr>
            <w:tcW w:w="650" w:type="dxa"/>
          </w:tcPr>
          <w:p w14:paraId="43A035D9" w14:textId="77777777" w:rsidR="00E05B40" w:rsidRPr="000E3A79" w:rsidRDefault="00E05B40" w:rsidP="00E05B40">
            <w:pPr>
              <w:pStyle w:val="Header"/>
              <w:spacing w:before="120"/>
              <w:jc w:val="left"/>
              <w:rPr>
                <w:rFonts w:asciiTheme="minorBidi" w:hAnsiTheme="minorBidi"/>
                <w:sz w:val="16"/>
                <w:lang w:val="en-US"/>
              </w:rPr>
            </w:pPr>
            <w:r w:rsidRPr="000E3A79">
              <w:rPr>
                <w:rFonts w:asciiTheme="minorBidi" w:hAnsiTheme="minorBidi"/>
                <w:sz w:val="16"/>
                <w:lang w:val="en-US"/>
              </w:rPr>
              <w:lastRenderedPageBreak/>
              <w:t>2023</w:t>
            </w:r>
          </w:p>
        </w:tc>
        <w:tc>
          <w:tcPr>
            <w:tcW w:w="1269" w:type="dxa"/>
          </w:tcPr>
          <w:p w14:paraId="2157B683" w14:textId="53C4448B" w:rsidR="00E05B40" w:rsidRPr="000E3A79" w:rsidRDefault="00E05B40" w:rsidP="00E05B40">
            <w:pPr>
              <w:pStyle w:val="Header"/>
              <w:spacing w:before="120"/>
              <w:jc w:val="left"/>
              <w:rPr>
                <w:rFonts w:asciiTheme="minorBidi" w:hAnsiTheme="minorBidi" w:cstheme="minorBidi"/>
                <w:iCs/>
                <w:sz w:val="16"/>
                <w:szCs w:val="16"/>
                <w:lang w:val="en-US"/>
              </w:rPr>
            </w:pPr>
            <w:r w:rsidRPr="000E3A79">
              <w:rPr>
                <w:rFonts w:asciiTheme="minorBidi" w:hAnsiTheme="minorBidi" w:cstheme="minorBidi"/>
                <w:iCs/>
                <w:sz w:val="16"/>
                <w:szCs w:val="16"/>
                <w:lang w:val="en-US"/>
              </w:rPr>
              <w:t>a) Judges</w:t>
            </w:r>
          </w:p>
          <w:p w14:paraId="3D018DAA" w14:textId="7D289488" w:rsidR="00E05B40" w:rsidRPr="000E3A79" w:rsidRDefault="00E05B40" w:rsidP="00E05B40">
            <w:pPr>
              <w:pStyle w:val="Header"/>
              <w:spacing w:before="120"/>
              <w:jc w:val="left"/>
              <w:rPr>
                <w:rFonts w:asciiTheme="minorBidi" w:hAnsiTheme="minorBidi"/>
                <w:sz w:val="16"/>
                <w:lang w:val="en-US"/>
              </w:rPr>
            </w:pPr>
            <w:r w:rsidRPr="000E3A79">
              <w:rPr>
                <w:rFonts w:asciiTheme="minorBidi" w:hAnsiTheme="minorBidi" w:cstheme="minorBidi"/>
                <w:b/>
                <w:bCs/>
                <w:iCs/>
                <w:sz w:val="16"/>
                <w:szCs w:val="16"/>
                <w:lang w:val="en-US"/>
              </w:rPr>
              <w:t>200</w:t>
            </w:r>
            <w:r w:rsidR="00C86962" w:rsidRPr="000E3A79">
              <w:rPr>
                <w:rFonts w:asciiTheme="minorBidi" w:hAnsiTheme="minorBidi" w:cstheme="minorBidi"/>
                <w:b/>
                <w:bCs/>
                <w:iCs/>
                <w:sz w:val="16"/>
                <w:szCs w:val="16"/>
                <w:lang w:val="en-US"/>
              </w:rPr>
              <w:t xml:space="preserve"> </w:t>
            </w:r>
          </w:p>
          <w:p w14:paraId="683F4968" w14:textId="09244C51" w:rsidR="00E05B40" w:rsidRPr="000E3A79" w:rsidRDefault="00E05B40" w:rsidP="00E05B40">
            <w:pPr>
              <w:pStyle w:val="Header"/>
              <w:spacing w:before="120"/>
              <w:jc w:val="left"/>
              <w:rPr>
                <w:rFonts w:asciiTheme="minorBidi" w:hAnsiTheme="minorBidi" w:cstheme="minorBidi"/>
                <w:iCs/>
                <w:sz w:val="16"/>
                <w:szCs w:val="16"/>
                <w:lang w:val="en-US"/>
              </w:rPr>
            </w:pPr>
            <w:r w:rsidRPr="000E3A79">
              <w:rPr>
                <w:rFonts w:asciiTheme="minorBidi" w:hAnsiTheme="minorBidi" w:cstheme="minorBidi"/>
                <w:iCs/>
                <w:sz w:val="16"/>
                <w:szCs w:val="16"/>
                <w:lang w:val="en-US"/>
              </w:rPr>
              <w:t xml:space="preserve">b) Court Staff </w:t>
            </w:r>
            <w:r w:rsidRPr="000E3A79">
              <w:rPr>
                <w:rFonts w:asciiTheme="minorBidi" w:hAnsiTheme="minorBidi" w:cstheme="minorBidi"/>
                <w:b/>
                <w:bCs/>
                <w:iCs/>
                <w:sz w:val="16"/>
                <w:szCs w:val="16"/>
                <w:lang w:val="en-US"/>
              </w:rPr>
              <w:t>200</w:t>
            </w:r>
            <w:r w:rsidR="00C86962" w:rsidRPr="000E3A79">
              <w:rPr>
                <w:rFonts w:asciiTheme="minorBidi" w:hAnsiTheme="minorBidi" w:cstheme="minorBidi"/>
                <w:b/>
                <w:bCs/>
                <w:iCs/>
                <w:sz w:val="16"/>
                <w:szCs w:val="16"/>
                <w:lang w:val="en-US"/>
              </w:rPr>
              <w:t xml:space="preserve"> </w:t>
            </w:r>
          </w:p>
          <w:p w14:paraId="3779BE92" w14:textId="4730A702" w:rsidR="00E05B40" w:rsidRPr="000E3A79" w:rsidRDefault="00E05B40" w:rsidP="00E05B40">
            <w:pPr>
              <w:pStyle w:val="Header"/>
              <w:spacing w:before="12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 xml:space="preserve">c) Prosecutors </w:t>
            </w:r>
            <w:r w:rsidRPr="000E3A79">
              <w:rPr>
                <w:rFonts w:asciiTheme="minorBidi" w:hAnsiTheme="minorBidi" w:cstheme="minorBidi"/>
                <w:b/>
                <w:iCs/>
                <w:sz w:val="16"/>
                <w:szCs w:val="16"/>
                <w:lang w:val="en-US"/>
              </w:rPr>
              <w:t>100</w:t>
            </w:r>
            <w:r w:rsidR="00C86962" w:rsidRPr="000E3A79">
              <w:rPr>
                <w:rFonts w:asciiTheme="minorBidi" w:hAnsiTheme="minorBidi" w:cstheme="minorBidi"/>
                <w:b/>
                <w:iCs/>
                <w:sz w:val="16"/>
                <w:szCs w:val="16"/>
                <w:lang w:val="en-US"/>
              </w:rPr>
              <w:t xml:space="preserve"> </w:t>
            </w:r>
          </w:p>
          <w:p w14:paraId="50108BBD" w14:textId="63B977B6" w:rsidR="00E05B40" w:rsidRPr="000E3A79" w:rsidRDefault="00E05B40" w:rsidP="00E05B40">
            <w:pPr>
              <w:pStyle w:val="Header"/>
              <w:spacing w:before="12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d) R&amp;P Staff</w:t>
            </w:r>
            <w:r w:rsidRPr="000E3A79">
              <w:rPr>
                <w:rFonts w:asciiTheme="minorBidi" w:hAnsiTheme="minorBidi" w:cstheme="minorBidi"/>
                <w:b/>
                <w:iCs/>
                <w:sz w:val="16"/>
                <w:szCs w:val="16"/>
                <w:lang w:val="en-US"/>
              </w:rPr>
              <w:t xml:space="preserve"> 50</w:t>
            </w:r>
            <w:r w:rsidR="00C86962" w:rsidRPr="000E3A79">
              <w:rPr>
                <w:rFonts w:asciiTheme="minorBidi" w:hAnsiTheme="minorBidi" w:cstheme="minorBidi"/>
                <w:b/>
                <w:iCs/>
                <w:sz w:val="16"/>
                <w:szCs w:val="16"/>
                <w:lang w:val="en-US"/>
              </w:rPr>
              <w:t xml:space="preserve"> </w:t>
            </w:r>
          </w:p>
          <w:p w14:paraId="5DC62458" w14:textId="7702B644" w:rsidR="00E05B40" w:rsidRPr="000E3A79" w:rsidRDefault="00E05B40" w:rsidP="00E05B40">
            <w:pPr>
              <w:pStyle w:val="Header"/>
              <w:spacing w:before="12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lastRenderedPageBreak/>
              <w:t xml:space="preserve">e) Prison Staff </w:t>
            </w:r>
            <w:r w:rsidRPr="000E3A79">
              <w:rPr>
                <w:rFonts w:asciiTheme="minorBidi" w:hAnsiTheme="minorBidi" w:cstheme="minorBidi"/>
                <w:b/>
                <w:iCs/>
                <w:sz w:val="16"/>
                <w:szCs w:val="16"/>
                <w:lang w:val="en-US"/>
              </w:rPr>
              <w:t>50</w:t>
            </w:r>
            <w:r w:rsidR="00C86962" w:rsidRPr="000E3A79">
              <w:rPr>
                <w:rFonts w:asciiTheme="minorBidi" w:hAnsiTheme="minorBidi" w:cstheme="minorBidi"/>
                <w:b/>
                <w:iCs/>
                <w:sz w:val="16"/>
                <w:szCs w:val="16"/>
                <w:lang w:val="en-US"/>
              </w:rPr>
              <w:t xml:space="preserve"> </w:t>
            </w:r>
          </w:p>
          <w:p w14:paraId="17C10CFE" w14:textId="68A0E230" w:rsidR="00E05B40" w:rsidRPr="000E3A79" w:rsidRDefault="00E05B40" w:rsidP="00E05B40">
            <w:pPr>
              <w:pStyle w:val="Header"/>
              <w:spacing w:before="120"/>
              <w:jc w:val="left"/>
              <w:rPr>
                <w:rFonts w:asciiTheme="minorBidi" w:hAnsiTheme="minorBidi" w:cstheme="minorBidi"/>
                <w:iCs/>
                <w:sz w:val="16"/>
                <w:szCs w:val="16"/>
                <w:lang w:val="en-US"/>
              </w:rPr>
            </w:pPr>
            <w:r w:rsidRPr="000E3A79">
              <w:rPr>
                <w:rFonts w:asciiTheme="minorBidi" w:hAnsiTheme="minorBidi" w:cstheme="minorBidi"/>
                <w:iCs/>
                <w:sz w:val="16"/>
                <w:szCs w:val="16"/>
                <w:lang w:val="en-US"/>
              </w:rPr>
              <w:t xml:space="preserve">f) Police </w:t>
            </w:r>
            <w:r w:rsidRPr="000E3A79">
              <w:rPr>
                <w:rFonts w:asciiTheme="minorBidi" w:hAnsiTheme="minorBidi" w:cstheme="minorBidi"/>
                <w:b/>
                <w:bCs/>
                <w:iCs/>
                <w:sz w:val="16"/>
                <w:szCs w:val="16"/>
                <w:lang w:val="en-US"/>
              </w:rPr>
              <w:t>500</w:t>
            </w:r>
            <w:r w:rsidR="00C86962" w:rsidRPr="000E3A79">
              <w:rPr>
                <w:rFonts w:asciiTheme="minorBidi" w:hAnsiTheme="minorBidi" w:cstheme="minorBidi"/>
                <w:b/>
                <w:bCs/>
                <w:iCs/>
                <w:sz w:val="16"/>
                <w:szCs w:val="16"/>
                <w:lang w:val="en-US"/>
              </w:rPr>
              <w:t xml:space="preserve"> </w:t>
            </w:r>
          </w:p>
          <w:p w14:paraId="27BB4640" w14:textId="791E5B95" w:rsidR="00E05B40" w:rsidRPr="000E3A79" w:rsidRDefault="00E05B40" w:rsidP="00E05B40">
            <w:pPr>
              <w:pStyle w:val="Header"/>
              <w:spacing w:before="12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 xml:space="preserve">g) ANF Officers </w:t>
            </w:r>
            <w:r w:rsidR="00C86962" w:rsidRPr="000E3A79">
              <w:rPr>
                <w:rFonts w:asciiTheme="minorBidi" w:hAnsiTheme="minorBidi" w:cstheme="minorBidi"/>
                <w:b/>
                <w:iCs/>
                <w:sz w:val="16"/>
                <w:szCs w:val="16"/>
                <w:lang w:val="en-US"/>
              </w:rPr>
              <w:t>2</w:t>
            </w:r>
            <w:r w:rsidRPr="000E3A79">
              <w:rPr>
                <w:rFonts w:asciiTheme="minorBidi" w:hAnsiTheme="minorBidi" w:cstheme="minorBidi"/>
                <w:b/>
                <w:iCs/>
                <w:sz w:val="16"/>
                <w:szCs w:val="16"/>
                <w:lang w:val="en-US"/>
              </w:rPr>
              <w:t>50</w:t>
            </w:r>
            <w:r w:rsidR="00C86962" w:rsidRPr="000E3A79">
              <w:rPr>
                <w:rFonts w:asciiTheme="minorBidi" w:hAnsiTheme="minorBidi" w:cstheme="minorBidi"/>
                <w:b/>
                <w:iCs/>
                <w:sz w:val="16"/>
                <w:szCs w:val="16"/>
                <w:lang w:val="en-US"/>
              </w:rPr>
              <w:t xml:space="preserve"> </w:t>
            </w:r>
          </w:p>
          <w:p w14:paraId="7148B9FB" w14:textId="1CAC5FBD" w:rsidR="00E05B40" w:rsidRPr="000E3A79" w:rsidRDefault="00E05B40" w:rsidP="00E05B40">
            <w:pPr>
              <w:pStyle w:val="Header"/>
              <w:spacing w:before="120"/>
              <w:jc w:val="left"/>
              <w:rPr>
                <w:rFonts w:asciiTheme="minorBidi" w:hAnsiTheme="minorBidi" w:cstheme="minorBidi"/>
                <w:iCs/>
                <w:sz w:val="16"/>
                <w:szCs w:val="16"/>
                <w:lang w:val="en-US"/>
              </w:rPr>
            </w:pPr>
            <w:proofErr w:type="spellStart"/>
            <w:r w:rsidRPr="000E3A79">
              <w:rPr>
                <w:rFonts w:asciiTheme="minorBidi" w:hAnsiTheme="minorBidi" w:cstheme="minorBidi"/>
                <w:bCs/>
                <w:iCs/>
                <w:sz w:val="16"/>
                <w:szCs w:val="16"/>
                <w:lang w:val="en-US"/>
              </w:rPr>
              <w:t>i</w:t>
            </w:r>
            <w:proofErr w:type="spellEnd"/>
            <w:r w:rsidRPr="000E3A79">
              <w:rPr>
                <w:rFonts w:asciiTheme="minorBidi" w:hAnsiTheme="minorBidi" w:cstheme="minorBidi"/>
                <w:bCs/>
                <w:iCs/>
                <w:sz w:val="16"/>
                <w:szCs w:val="16"/>
                <w:lang w:val="en-US"/>
              </w:rPr>
              <w:t xml:space="preserve">) ETAN Staff </w:t>
            </w:r>
            <w:r w:rsidR="00C86962" w:rsidRPr="000E3A79">
              <w:rPr>
                <w:rFonts w:asciiTheme="minorBidi" w:hAnsiTheme="minorBidi" w:cstheme="minorBidi"/>
                <w:b/>
                <w:iCs/>
                <w:sz w:val="16"/>
                <w:szCs w:val="16"/>
                <w:lang w:val="en-US"/>
              </w:rPr>
              <w:t>30</w:t>
            </w:r>
            <w:r w:rsidRPr="000E3A79">
              <w:rPr>
                <w:rFonts w:asciiTheme="minorBidi" w:hAnsiTheme="minorBidi" w:cstheme="minorBidi"/>
                <w:b/>
                <w:iCs/>
                <w:sz w:val="16"/>
                <w:szCs w:val="16"/>
                <w:lang w:val="en-US"/>
              </w:rPr>
              <w:t>0</w:t>
            </w:r>
            <w:r w:rsidR="00C86962" w:rsidRPr="000E3A79">
              <w:rPr>
                <w:rFonts w:asciiTheme="minorBidi" w:hAnsiTheme="minorBidi" w:cstheme="minorBidi"/>
                <w:b/>
                <w:iCs/>
                <w:sz w:val="16"/>
                <w:szCs w:val="16"/>
                <w:lang w:val="en-US"/>
              </w:rPr>
              <w:t xml:space="preserve"> </w:t>
            </w:r>
          </w:p>
          <w:p w14:paraId="0E13B804" w14:textId="77777777" w:rsidR="00E05B40" w:rsidRPr="000E3A79" w:rsidRDefault="00E05B40" w:rsidP="00E05B40">
            <w:pPr>
              <w:pStyle w:val="Header"/>
              <w:spacing w:before="120"/>
              <w:jc w:val="left"/>
              <w:rPr>
                <w:rFonts w:asciiTheme="minorBidi" w:hAnsiTheme="minorBidi" w:cstheme="minorBidi"/>
                <w:i/>
                <w:sz w:val="16"/>
                <w:szCs w:val="16"/>
                <w:lang w:val="en-US"/>
              </w:rPr>
            </w:pPr>
          </w:p>
          <w:p w14:paraId="09DED20E" w14:textId="77777777" w:rsidR="00E05B40" w:rsidRPr="000E3A79" w:rsidRDefault="00E05B40" w:rsidP="00E05B40">
            <w:pPr>
              <w:pStyle w:val="Header"/>
              <w:spacing w:before="120"/>
              <w:jc w:val="left"/>
              <w:rPr>
                <w:rFonts w:asciiTheme="minorBidi" w:hAnsiTheme="minorBidi" w:cstheme="minorBidi"/>
                <w:iCs/>
                <w:sz w:val="16"/>
                <w:szCs w:val="16"/>
                <w:lang w:val="en-US"/>
              </w:rPr>
            </w:pPr>
            <w:r w:rsidRPr="000E3A79">
              <w:rPr>
                <w:rFonts w:asciiTheme="minorBidi" w:hAnsiTheme="minorBidi" w:cstheme="minorBidi"/>
                <w:iCs/>
                <w:sz w:val="16"/>
                <w:szCs w:val="16"/>
                <w:lang w:val="en-US"/>
              </w:rPr>
              <w:t>*May include minimum 10% or more women to the extent possible.</w:t>
            </w:r>
          </w:p>
        </w:tc>
        <w:tc>
          <w:tcPr>
            <w:tcW w:w="1270" w:type="dxa"/>
          </w:tcPr>
          <w:p w14:paraId="108546F6" w14:textId="3C2A8175" w:rsidR="00E05B40" w:rsidRPr="000E3A79" w:rsidRDefault="00E05B40" w:rsidP="00E05B40">
            <w:pPr>
              <w:pStyle w:val="Header"/>
              <w:spacing w:before="120"/>
              <w:jc w:val="left"/>
              <w:rPr>
                <w:rFonts w:asciiTheme="minorBidi" w:hAnsiTheme="minorBidi" w:cstheme="minorBidi"/>
                <w:iCs/>
                <w:sz w:val="16"/>
                <w:szCs w:val="16"/>
                <w:lang w:val="en-US"/>
              </w:rPr>
            </w:pPr>
            <w:r w:rsidRPr="000E3A79">
              <w:rPr>
                <w:rFonts w:asciiTheme="minorBidi" w:hAnsiTheme="minorBidi" w:cstheme="minorBidi"/>
                <w:iCs/>
                <w:sz w:val="16"/>
                <w:szCs w:val="16"/>
                <w:lang w:val="en-US"/>
              </w:rPr>
              <w:lastRenderedPageBreak/>
              <w:t>a) Judges</w:t>
            </w:r>
          </w:p>
          <w:p w14:paraId="64001073" w14:textId="7BB0753F" w:rsidR="00E05B40" w:rsidRPr="000E3A79" w:rsidRDefault="00E05B40" w:rsidP="00E05B40">
            <w:pPr>
              <w:pStyle w:val="Header"/>
              <w:spacing w:before="120"/>
              <w:jc w:val="left"/>
              <w:rPr>
                <w:rFonts w:asciiTheme="minorBidi" w:hAnsiTheme="minorBidi" w:cstheme="minorBidi"/>
                <w:b/>
                <w:bCs/>
                <w:iCs/>
                <w:sz w:val="16"/>
                <w:szCs w:val="16"/>
                <w:lang w:val="en-US"/>
              </w:rPr>
            </w:pPr>
            <w:r w:rsidRPr="000E3A79">
              <w:rPr>
                <w:rFonts w:asciiTheme="minorBidi" w:hAnsiTheme="minorBidi" w:cstheme="minorBidi"/>
                <w:b/>
                <w:bCs/>
                <w:iCs/>
                <w:sz w:val="16"/>
                <w:szCs w:val="16"/>
                <w:lang w:val="en-US"/>
              </w:rPr>
              <w:t>200</w:t>
            </w:r>
            <w:r w:rsidR="00C86962" w:rsidRPr="000E3A79">
              <w:rPr>
                <w:rFonts w:asciiTheme="minorBidi" w:hAnsiTheme="minorBidi" w:cstheme="minorBidi"/>
                <w:b/>
                <w:bCs/>
                <w:iCs/>
                <w:sz w:val="16"/>
                <w:szCs w:val="16"/>
                <w:lang w:val="en-US"/>
              </w:rPr>
              <w:t xml:space="preserve"> </w:t>
            </w:r>
          </w:p>
          <w:p w14:paraId="6EC450C5" w14:textId="4B72DC2E" w:rsidR="00E05B40" w:rsidRPr="000E3A79" w:rsidRDefault="00E05B40" w:rsidP="00E05B40">
            <w:pPr>
              <w:pStyle w:val="Header"/>
              <w:spacing w:before="120"/>
              <w:jc w:val="left"/>
              <w:rPr>
                <w:rFonts w:asciiTheme="minorBidi" w:hAnsiTheme="minorBidi" w:cstheme="minorBidi"/>
                <w:iCs/>
                <w:sz w:val="16"/>
                <w:szCs w:val="16"/>
                <w:lang w:val="en-US"/>
              </w:rPr>
            </w:pPr>
            <w:r w:rsidRPr="000E3A79">
              <w:rPr>
                <w:rFonts w:asciiTheme="minorBidi" w:hAnsiTheme="minorBidi" w:cstheme="minorBidi"/>
                <w:iCs/>
                <w:sz w:val="16"/>
                <w:szCs w:val="16"/>
                <w:lang w:val="en-US"/>
              </w:rPr>
              <w:t xml:space="preserve">b) Court Staff </w:t>
            </w:r>
            <w:r w:rsidRPr="000E3A79">
              <w:rPr>
                <w:rFonts w:asciiTheme="minorBidi" w:hAnsiTheme="minorBidi" w:cstheme="minorBidi"/>
                <w:b/>
                <w:bCs/>
                <w:iCs/>
                <w:sz w:val="16"/>
                <w:szCs w:val="16"/>
                <w:lang w:val="en-US"/>
              </w:rPr>
              <w:t>200</w:t>
            </w:r>
            <w:r w:rsidR="00C86962" w:rsidRPr="000E3A79">
              <w:rPr>
                <w:rFonts w:asciiTheme="minorBidi" w:hAnsiTheme="minorBidi" w:cstheme="minorBidi"/>
                <w:b/>
                <w:bCs/>
                <w:iCs/>
                <w:sz w:val="16"/>
                <w:szCs w:val="16"/>
                <w:lang w:val="en-US"/>
              </w:rPr>
              <w:t xml:space="preserve"> </w:t>
            </w:r>
          </w:p>
          <w:p w14:paraId="6081F8D4" w14:textId="6F555130" w:rsidR="00E05B40" w:rsidRPr="000E3A79" w:rsidRDefault="00E05B40" w:rsidP="00E05B40">
            <w:pPr>
              <w:pStyle w:val="Header"/>
              <w:spacing w:before="12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 xml:space="preserve">c) Prosecutors </w:t>
            </w:r>
            <w:r w:rsidRPr="000E3A79">
              <w:rPr>
                <w:rFonts w:asciiTheme="minorBidi" w:hAnsiTheme="minorBidi" w:cstheme="minorBidi"/>
                <w:b/>
                <w:iCs/>
                <w:sz w:val="16"/>
                <w:szCs w:val="16"/>
                <w:lang w:val="en-US"/>
              </w:rPr>
              <w:t>100</w:t>
            </w:r>
            <w:r w:rsidR="00C86962" w:rsidRPr="000E3A79">
              <w:rPr>
                <w:rFonts w:asciiTheme="minorBidi" w:hAnsiTheme="minorBidi" w:cstheme="minorBidi"/>
                <w:b/>
                <w:iCs/>
                <w:sz w:val="16"/>
                <w:szCs w:val="16"/>
                <w:lang w:val="en-US"/>
              </w:rPr>
              <w:t xml:space="preserve"> </w:t>
            </w:r>
          </w:p>
          <w:p w14:paraId="5F701966" w14:textId="15B7794D" w:rsidR="00E05B40" w:rsidRPr="000E3A79" w:rsidRDefault="00E05B40" w:rsidP="00E05B40">
            <w:pPr>
              <w:pStyle w:val="Header"/>
              <w:spacing w:before="12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d) R&amp;P Staff</w:t>
            </w:r>
            <w:r w:rsidRPr="000E3A79">
              <w:rPr>
                <w:rFonts w:asciiTheme="minorBidi" w:hAnsiTheme="minorBidi" w:cstheme="minorBidi"/>
                <w:b/>
                <w:iCs/>
                <w:sz w:val="16"/>
                <w:szCs w:val="16"/>
                <w:lang w:val="en-US"/>
              </w:rPr>
              <w:t xml:space="preserve"> 50</w:t>
            </w:r>
            <w:r w:rsidR="00C86962" w:rsidRPr="000E3A79">
              <w:rPr>
                <w:rFonts w:asciiTheme="minorBidi" w:hAnsiTheme="minorBidi" w:cstheme="minorBidi"/>
                <w:b/>
                <w:iCs/>
                <w:sz w:val="16"/>
                <w:szCs w:val="16"/>
                <w:lang w:val="en-US"/>
              </w:rPr>
              <w:t xml:space="preserve"> </w:t>
            </w:r>
          </w:p>
          <w:p w14:paraId="79622411" w14:textId="2EC67DD6" w:rsidR="00E05B40" w:rsidRPr="000E3A79" w:rsidRDefault="00E05B40" w:rsidP="00E05B40">
            <w:pPr>
              <w:pStyle w:val="Header"/>
              <w:spacing w:before="12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lastRenderedPageBreak/>
              <w:t xml:space="preserve">e) Prison Staff </w:t>
            </w:r>
            <w:r w:rsidRPr="000E3A79">
              <w:rPr>
                <w:rFonts w:asciiTheme="minorBidi" w:hAnsiTheme="minorBidi" w:cstheme="minorBidi"/>
                <w:b/>
                <w:iCs/>
                <w:sz w:val="16"/>
                <w:szCs w:val="16"/>
                <w:lang w:val="en-US"/>
              </w:rPr>
              <w:t>50</w:t>
            </w:r>
            <w:r w:rsidR="00C86962" w:rsidRPr="000E3A79">
              <w:rPr>
                <w:rFonts w:asciiTheme="minorBidi" w:hAnsiTheme="minorBidi" w:cstheme="minorBidi"/>
                <w:b/>
                <w:iCs/>
                <w:sz w:val="16"/>
                <w:szCs w:val="16"/>
                <w:lang w:val="en-US"/>
              </w:rPr>
              <w:t xml:space="preserve"> </w:t>
            </w:r>
          </w:p>
          <w:p w14:paraId="5E00316A" w14:textId="2CD09128" w:rsidR="00E05B40" w:rsidRPr="000E3A79" w:rsidRDefault="00E05B40" w:rsidP="00E05B40">
            <w:pPr>
              <w:pStyle w:val="Header"/>
              <w:spacing w:before="120"/>
              <w:jc w:val="left"/>
              <w:rPr>
                <w:rFonts w:asciiTheme="minorBidi" w:hAnsiTheme="minorBidi" w:cstheme="minorBidi"/>
                <w:iCs/>
                <w:sz w:val="16"/>
                <w:szCs w:val="16"/>
                <w:lang w:val="en-US"/>
              </w:rPr>
            </w:pPr>
            <w:r w:rsidRPr="000E3A79">
              <w:rPr>
                <w:rFonts w:asciiTheme="minorBidi" w:hAnsiTheme="minorBidi" w:cstheme="minorBidi"/>
                <w:iCs/>
                <w:sz w:val="16"/>
                <w:szCs w:val="16"/>
                <w:lang w:val="en-US"/>
              </w:rPr>
              <w:t xml:space="preserve">f) Police </w:t>
            </w:r>
            <w:r w:rsidRPr="000E3A79">
              <w:rPr>
                <w:rFonts w:asciiTheme="minorBidi" w:hAnsiTheme="minorBidi" w:cstheme="minorBidi"/>
                <w:b/>
                <w:bCs/>
                <w:iCs/>
                <w:sz w:val="16"/>
                <w:szCs w:val="16"/>
                <w:lang w:val="en-US"/>
              </w:rPr>
              <w:t>500</w:t>
            </w:r>
            <w:r w:rsidR="00C86962" w:rsidRPr="000E3A79">
              <w:rPr>
                <w:rFonts w:asciiTheme="minorBidi" w:hAnsiTheme="minorBidi" w:cstheme="minorBidi"/>
                <w:b/>
                <w:bCs/>
                <w:iCs/>
                <w:sz w:val="16"/>
                <w:szCs w:val="16"/>
                <w:lang w:val="en-US"/>
              </w:rPr>
              <w:t xml:space="preserve"> </w:t>
            </w:r>
          </w:p>
          <w:p w14:paraId="3B0ABE64" w14:textId="004665F4" w:rsidR="00E05B40" w:rsidRPr="000E3A79" w:rsidRDefault="00E05B40" w:rsidP="00E05B40">
            <w:pPr>
              <w:pStyle w:val="Header"/>
              <w:spacing w:before="12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 xml:space="preserve">g) ANF Officers </w:t>
            </w:r>
            <w:r w:rsidRPr="000E3A79">
              <w:rPr>
                <w:rFonts w:asciiTheme="minorBidi" w:hAnsiTheme="minorBidi" w:cstheme="minorBidi"/>
                <w:b/>
                <w:iCs/>
                <w:sz w:val="16"/>
                <w:szCs w:val="16"/>
                <w:lang w:val="en-US"/>
              </w:rPr>
              <w:t>0</w:t>
            </w:r>
            <w:r w:rsidR="00C86962" w:rsidRPr="000E3A79">
              <w:rPr>
                <w:rFonts w:asciiTheme="minorBidi" w:hAnsiTheme="minorBidi" w:cstheme="minorBidi"/>
                <w:b/>
                <w:iCs/>
                <w:sz w:val="16"/>
                <w:szCs w:val="16"/>
                <w:lang w:val="en-US"/>
              </w:rPr>
              <w:t xml:space="preserve"> </w:t>
            </w:r>
          </w:p>
          <w:p w14:paraId="20CBD941" w14:textId="5AFCD062" w:rsidR="00E05B40" w:rsidRPr="000E3A79" w:rsidRDefault="00E05B40" w:rsidP="00E05B40">
            <w:pPr>
              <w:pStyle w:val="Header"/>
              <w:spacing w:before="120"/>
              <w:jc w:val="left"/>
              <w:rPr>
                <w:rFonts w:asciiTheme="minorBidi" w:hAnsiTheme="minorBidi" w:cstheme="minorBidi"/>
                <w:iCs/>
                <w:sz w:val="16"/>
                <w:szCs w:val="16"/>
                <w:lang w:val="en-US"/>
              </w:rPr>
            </w:pPr>
            <w:proofErr w:type="spellStart"/>
            <w:r w:rsidRPr="000E3A79">
              <w:rPr>
                <w:rFonts w:asciiTheme="minorBidi" w:hAnsiTheme="minorBidi" w:cstheme="minorBidi"/>
                <w:bCs/>
                <w:iCs/>
                <w:sz w:val="16"/>
                <w:szCs w:val="16"/>
                <w:lang w:val="en-US"/>
              </w:rPr>
              <w:t>i</w:t>
            </w:r>
            <w:proofErr w:type="spellEnd"/>
            <w:r w:rsidRPr="000E3A79">
              <w:rPr>
                <w:rFonts w:asciiTheme="minorBidi" w:hAnsiTheme="minorBidi" w:cstheme="minorBidi"/>
                <w:bCs/>
                <w:iCs/>
                <w:sz w:val="16"/>
                <w:szCs w:val="16"/>
                <w:lang w:val="en-US"/>
              </w:rPr>
              <w:t xml:space="preserve">) ETAN Staff </w:t>
            </w:r>
            <w:r w:rsidRPr="000E3A79">
              <w:rPr>
                <w:rFonts w:asciiTheme="minorBidi" w:hAnsiTheme="minorBidi" w:cstheme="minorBidi"/>
                <w:b/>
                <w:iCs/>
                <w:sz w:val="16"/>
                <w:szCs w:val="16"/>
                <w:lang w:val="en-US"/>
              </w:rPr>
              <w:t>0</w:t>
            </w:r>
            <w:r w:rsidR="00C86962" w:rsidRPr="000E3A79">
              <w:rPr>
                <w:rFonts w:asciiTheme="minorBidi" w:hAnsiTheme="minorBidi" w:cstheme="minorBidi"/>
                <w:b/>
                <w:iCs/>
                <w:sz w:val="16"/>
                <w:szCs w:val="16"/>
                <w:lang w:val="en-US"/>
              </w:rPr>
              <w:t xml:space="preserve"> </w:t>
            </w:r>
          </w:p>
          <w:p w14:paraId="4AE64691" w14:textId="77777777" w:rsidR="00E05B40" w:rsidRPr="000E3A79" w:rsidRDefault="00E05B40" w:rsidP="00E05B40">
            <w:pPr>
              <w:pStyle w:val="Header"/>
              <w:spacing w:before="120"/>
              <w:jc w:val="left"/>
              <w:rPr>
                <w:rFonts w:asciiTheme="minorBidi" w:hAnsiTheme="minorBidi" w:cstheme="minorBidi"/>
                <w:iCs/>
                <w:sz w:val="16"/>
                <w:szCs w:val="16"/>
                <w:lang w:val="en-US"/>
              </w:rPr>
            </w:pPr>
          </w:p>
          <w:p w14:paraId="590329D0" w14:textId="08DACF1C" w:rsidR="00E05B40" w:rsidRPr="000E3A79" w:rsidRDefault="00E05B40" w:rsidP="00E05B40">
            <w:pPr>
              <w:pStyle w:val="Header"/>
              <w:spacing w:before="120"/>
              <w:jc w:val="left"/>
              <w:rPr>
                <w:rFonts w:asciiTheme="minorBidi" w:hAnsiTheme="minorBidi" w:cstheme="minorBidi"/>
                <w:iCs/>
                <w:sz w:val="16"/>
                <w:szCs w:val="16"/>
                <w:lang w:val="en-US"/>
              </w:rPr>
            </w:pPr>
            <w:r w:rsidRPr="000E3A79">
              <w:rPr>
                <w:rFonts w:asciiTheme="minorBidi" w:hAnsiTheme="minorBidi" w:cstheme="minorBidi"/>
                <w:iCs/>
                <w:sz w:val="16"/>
                <w:szCs w:val="16"/>
                <w:lang w:val="en-US"/>
              </w:rPr>
              <w:t>*May include minimum 10% or more women to the extent possible.</w:t>
            </w:r>
          </w:p>
          <w:p w14:paraId="6967F171" w14:textId="77777777" w:rsidR="00E05B40" w:rsidRPr="000E3A79" w:rsidRDefault="00E05B40" w:rsidP="00E05B40">
            <w:pPr>
              <w:pStyle w:val="Header"/>
              <w:spacing w:before="120"/>
              <w:jc w:val="left"/>
              <w:rPr>
                <w:rFonts w:asciiTheme="minorBidi" w:hAnsiTheme="minorBidi" w:cstheme="minorBidi"/>
                <w:i/>
                <w:sz w:val="16"/>
                <w:szCs w:val="16"/>
                <w:lang w:val="en-US"/>
              </w:rPr>
            </w:pPr>
          </w:p>
        </w:tc>
        <w:tc>
          <w:tcPr>
            <w:tcW w:w="1269" w:type="dxa"/>
          </w:tcPr>
          <w:p w14:paraId="342D8478" w14:textId="691D3A2D" w:rsidR="00E05B40" w:rsidRPr="000E3A79" w:rsidRDefault="00E05B40" w:rsidP="00E05B40">
            <w:pPr>
              <w:pStyle w:val="Header"/>
              <w:spacing w:before="120"/>
              <w:jc w:val="left"/>
              <w:rPr>
                <w:rFonts w:asciiTheme="minorBidi" w:hAnsiTheme="minorBidi" w:cstheme="minorBidi"/>
                <w:iCs/>
                <w:sz w:val="16"/>
                <w:szCs w:val="16"/>
                <w:lang w:val="en-US"/>
              </w:rPr>
            </w:pPr>
            <w:r w:rsidRPr="000E3A79">
              <w:rPr>
                <w:rFonts w:asciiTheme="minorBidi" w:hAnsiTheme="minorBidi" w:cstheme="minorBidi"/>
                <w:iCs/>
                <w:sz w:val="16"/>
                <w:szCs w:val="16"/>
                <w:lang w:val="en-US"/>
              </w:rPr>
              <w:lastRenderedPageBreak/>
              <w:t>a) Judges</w:t>
            </w:r>
          </w:p>
          <w:p w14:paraId="513FBAAC" w14:textId="5D5E6FE5" w:rsidR="00E05B40" w:rsidRPr="000E3A79" w:rsidRDefault="00E05B40" w:rsidP="00E05B40">
            <w:pPr>
              <w:pStyle w:val="Header"/>
              <w:spacing w:before="120"/>
              <w:jc w:val="left"/>
              <w:rPr>
                <w:rFonts w:asciiTheme="minorBidi" w:hAnsiTheme="minorBidi" w:cstheme="minorBidi"/>
                <w:b/>
                <w:bCs/>
                <w:iCs/>
                <w:sz w:val="16"/>
                <w:szCs w:val="16"/>
                <w:lang w:val="en-US"/>
              </w:rPr>
            </w:pPr>
            <w:r w:rsidRPr="000E3A79">
              <w:rPr>
                <w:rFonts w:asciiTheme="minorBidi" w:hAnsiTheme="minorBidi" w:cstheme="minorBidi"/>
                <w:b/>
                <w:bCs/>
                <w:iCs/>
                <w:sz w:val="16"/>
                <w:szCs w:val="16"/>
                <w:lang w:val="en-US"/>
              </w:rPr>
              <w:t>200</w:t>
            </w:r>
            <w:r w:rsidR="00C86962" w:rsidRPr="000E3A79">
              <w:rPr>
                <w:rFonts w:asciiTheme="minorBidi" w:hAnsiTheme="minorBidi" w:cstheme="minorBidi"/>
                <w:b/>
                <w:bCs/>
                <w:iCs/>
                <w:sz w:val="16"/>
                <w:szCs w:val="16"/>
                <w:lang w:val="en-US"/>
              </w:rPr>
              <w:t xml:space="preserve"> </w:t>
            </w:r>
          </w:p>
          <w:p w14:paraId="51422B91" w14:textId="0C4D4437" w:rsidR="00E05B40" w:rsidRPr="000E3A79" w:rsidRDefault="00E05B40" w:rsidP="00E05B40">
            <w:pPr>
              <w:pStyle w:val="Header"/>
              <w:spacing w:before="120"/>
              <w:jc w:val="left"/>
              <w:rPr>
                <w:rFonts w:asciiTheme="minorBidi" w:hAnsiTheme="minorBidi" w:cstheme="minorBidi"/>
                <w:iCs/>
                <w:sz w:val="16"/>
                <w:szCs w:val="16"/>
                <w:lang w:val="en-US"/>
              </w:rPr>
            </w:pPr>
            <w:r w:rsidRPr="000E3A79">
              <w:rPr>
                <w:rFonts w:asciiTheme="minorBidi" w:hAnsiTheme="minorBidi" w:cstheme="minorBidi"/>
                <w:iCs/>
                <w:sz w:val="16"/>
                <w:szCs w:val="16"/>
                <w:lang w:val="en-US"/>
              </w:rPr>
              <w:t xml:space="preserve">b) Court Staff </w:t>
            </w:r>
            <w:r w:rsidRPr="000E3A79">
              <w:rPr>
                <w:rFonts w:asciiTheme="minorBidi" w:hAnsiTheme="minorBidi" w:cstheme="minorBidi"/>
                <w:b/>
                <w:bCs/>
                <w:iCs/>
                <w:sz w:val="16"/>
                <w:szCs w:val="16"/>
                <w:lang w:val="en-US"/>
              </w:rPr>
              <w:t>200</w:t>
            </w:r>
            <w:r w:rsidR="00C86962" w:rsidRPr="000E3A79">
              <w:rPr>
                <w:rFonts w:asciiTheme="minorBidi" w:hAnsiTheme="minorBidi" w:cstheme="minorBidi"/>
                <w:b/>
                <w:bCs/>
                <w:iCs/>
                <w:sz w:val="16"/>
                <w:szCs w:val="16"/>
                <w:lang w:val="en-US"/>
              </w:rPr>
              <w:t xml:space="preserve"> </w:t>
            </w:r>
          </w:p>
          <w:p w14:paraId="530DAFA0" w14:textId="64F6A217" w:rsidR="00E05B40" w:rsidRPr="000E3A79" w:rsidRDefault="00E05B40" w:rsidP="00E05B40">
            <w:pPr>
              <w:pStyle w:val="Header"/>
              <w:spacing w:before="12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 xml:space="preserve">c) Prosecutors </w:t>
            </w:r>
            <w:r w:rsidRPr="000E3A79">
              <w:rPr>
                <w:rFonts w:asciiTheme="minorBidi" w:hAnsiTheme="minorBidi" w:cstheme="minorBidi"/>
                <w:b/>
                <w:iCs/>
                <w:sz w:val="16"/>
                <w:szCs w:val="16"/>
                <w:lang w:val="en-US"/>
              </w:rPr>
              <w:t>100</w:t>
            </w:r>
            <w:r w:rsidR="00C86962" w:rsidRPr="000E3A79">
              <w:rPr>
                <w:rFonts w:asciiTheme="minorBidi" w:hAnsiTheme="minorBidi" w:cstheme="minorBidi"/>
                <w:b/>
                <w:iCs/>
                <w:sz w:val="16"/>
                <w:szCs w:val="16"/>
                <w:lang w:val="en-US"/>
              </w:rPr>
              <w:t xml:space="preserve"> </w:t>
            </w:r>
          </w:p>
          <w:p w14:paraId="5270C566" w14:textId="15E24989" w:rsidR="00E05B40" w:rsidRPr="000E3A79" w:rsidRDefault="00E05B40" w:rsidP="00E05B40">
            <w:pPr>
              <w:pStyle w:val="Header"/>
              <w:spacing w:before="12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d) R&amp;P Staff</w:t>
            </w:r>
            <w:r w:rsidRPr="000E3A79">
              <w:rPr>
                <w:rFonts w:asciiTheme="minorBidi" w:hAnsiTheme="minorBidi" w:cstheme="minorBidi"/>
                <w:b/>
                <w:iCs/>
                <w:sz w:val="16"/>
                <w:szCs w:val="16"/>
                <w:lang w:val="en-US"/>
              </w:rPr>
              <w:t xml:space="preserve"> 50</w:t>
            </w:r>
            <w:r w:rsidR="00C86962" w:rsidRPr="000E3A79">
              <w:rPr>
                <w:rFonts w:asciiTheme="minorBidi" w:hAnsiTheme="minorBidi" w:cstheme="minorBidi"/>
                <w:b/>
                <w:iCs/>
                <w:sz w:val="16"/>
                <w:szCs w:val="16"/>
                <w:lang w:val="en-US"/>
              </w:rPr>
              <w:t xml:space="preserve"> </w:t>
            </w:r>
          </w:p>
          <w:p w14:paraId="18D0E578" w14:textId="7B987596" w:rsidR="00E05B40" w:rsidRPr="000E3A79" w:rsidRDefault="00E05B40" w:rsidP="00E05B40">
            <w:pPr>
              <w:pStyle w:val="Header"/>
              <w:spacing w:before="12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lastRenderedPageBreak/>
              <w:t xml:space="preserve">e) Prison Staff </w:t>
            </w:r>
            <w:r w:rsidRPr="000E3A79">
              <w:rPr>
                <w:rFonts w:asciiTheme="minorBidi" w:hAnsiTheme="minorBidi" w:cstheme="minorBidi"/>
                <w:b/>
                <w:iCs/>
                <w:sz w:val="16"/>
                <w:szCs w:val="16"/>
                <w:lang w:val="en-US"/>
              </w:rPr>
              <w:t>50</w:t>
            </w:r>
            <w:r w:rsidR="00C86962" w:rsidRPr="000E3A79">
              <w:rPr>
                <w:rFonts w:asciiTheme="minorBidi" w:hAnsiTheme="minorBidi" w:cstheme="minorBidi"/>
                <w:b/>
                <w:iCs/>
                <w:sz w:val="16"/>
                <w:szCs w:val="16"/>
                <w:lang w:val="en-US"/>
              </w:rPr>
              <w:t xml:space="preserve"> </w:t>
            </w:r>
          </w:p>
          <w:p w14:paraId="15324DF8" w14:textId="0EC768EF" w:rsidR="00E05B40" w:rsidRPr="000E3A79" w:rsidRDefault="00E05B40" w:rsidP="00E05B40">
            <w:pPr>
              <w:pStyle w:val="Header"/>
              <w:spacing w:before="120"/>
              <w:jc w:val="left"/>
              <w:rPr>
                <w:rFonts w:asciiTheme="minorBidi" w:hAnsiTheme="minorBidi" w:cstheme="minorBidi"/>
                <w:iCs/>
                <w:sz w:val="16"/>
                <w:szCs w:val="16"/>
                <w:lang w:val="en-US"/>
              </w:rPr>
            </w:pPr>
            <w:r w:rsidRPr="000E3A79">
              <w:rPr>
                <w:rFonts w:asciiTheme="minorBidi" w:hAnsiTheme="minorBidi" w:cstheme="minorBidi"/>
                <w:iCs/>
                <w:sz w:val="16"/>
                <w:szCs w:val="16"/>
                <w:lang w:val="en-US"/>
              </w:rPr>
              <w:t xml:space="preserve">f) Police </w:t>
            </w:r>
            <w:r w:rsidRPr="000E3A79">
              <w:rPr>
                <w:rFonts w:asciiTheme="minorBidi" w:hAnsiTheme="minorBidi" w:cstheme="minorBidi"/>
                <w:b/>
                <w:bCs/>
                <w:iCs/>
                <w:sz w:val="16"/>
                <w:szCs w:val="16"/>
                <w:lang w:val="en-US"/>
              </w:rPr>
              <w:t>500</w:t>
            </w:r>
            <w:r w:rsidR="00C86962" w:rsidRPr="000E3A79">
              <w:rPr>
                <w:rFonts w:asciiTheme="minorBidi" w:hAnsiTheme="minorBidi" w:cstheme="minorBidi"/>
                <w:b/>
                <w:bCs/>
                <w:iCs/>
                <w:sz w:val="16"/>
                <w:szCs w:val="16"/>
                <w:lang w:val="en-US"/>
              </w:rPr>
              <w:t xml:space="preserve"> </w:t>
            </w:r>
          </w:p>
          <w:p w14:paraId="20568ED4" w14:textId="3A8EA73F" w:rsidR="00E05B40" w:rsidRPr="000E3A79" w:rsidRDefault="00E05B40" w:rsidP="00E05B40">
            <w:pPr>
              <w:pStyle w:val="Header"/>
              <w:spacing w:before="12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 xml:space="preserve">g) ANF Officers </w:t>
            </w:r>
            <w:r w:rsidRPr="000E3A79">
              <w:rPr>
                <w:rFonts w:asciiTheme="minorBidi" w:hAnsiTheme="minorBidi" w:cstheme="minorBidi"/>
                <w:b/>
                <w:iCs/>
                <w:sz w:val="16"/>
                <w:szCs w:val="16"/>
                <w:lang w:val="en-US"/>
              </w:rPr>
              <w:t>0</w:t>
            </w:r>
            <w:r w:rsidR="00C86962" w:rsidRPr="000E3A79">
              <w:rPr>
                <w:rFonts w:asciiTheme="minorBidi" w:hAnsiTheme="minorBidi" w:cstheme="minorBidi"/>
                <w:b/>
                <w:iCs/>
                <w:sz w:val="16"/>
                <w:szCs w:val="16"/>
                <w:lang w:val="en-US"/>
              </w:rPr>
              <w:t xml:space="preserve"> </w:t>
            </w:r>
          </w:p>
          <w:p w14:paraId="55BC9193" w14:textId="1D0D8EF3" w:rsidR="00E05B40" w:rsidRPr="000E3A79" w:rsidRDefault="00E05B40" w:rsidP="00E05B40">
            <w:pPr>
              <w:pStyle w:val="Header"/>
              <w:spacing w:before="120"/>
              <w:jc w:val="left"/>
              <w:rPr>
                <w:rFonts w:asciiTheme="minorBidi" w:hAnsiTheme="minorBidi" w:cstheme="minorBidi"/>
                <w:iCs/>
                <w:sz w:val="16"/>
                <w:szCs w:val="16"/>
                <w:lang w:val="en-US"/>
              </w:rPr>
            </w:pPr>
            <w:proofErr w:type="spellStart"/>
            <w:r w:rsidRPr="000E3A79">
              <w:rPr>
                <w:rFonts w:asciiTheme="minorBidi" w:hAnsiTheme="minorBidi" w:cstheme="minorBidi"/>
                <w:bCs/>
                <w:iCs/>
                <w:sz w:val="16"/>
                <w:szCs w:val="16"/>
                <w:lang w:val="en-US"/>
              </w:rPr>
              <w:t>i</w:t>
            </w:r>
            <w:proofErr w:type="spellEnd"/>
            <w:r w:rsidRPr="000E3A79">
              <w:rPr>
                <w:rFonts w:asciiTheme="minorBidi" w:hAnsiTheme="minorBidi" w:cstheme="minorBidi"/>
                <w:bCs/>
                <w:iCs/>
                <w:sz w:val="16"/>
                <w:szCs w:val="16"/>
                <w:lang w:val="en-US"/>
              </w:rPr>
              <w:t xml:space="preserve">) ETAN Staff </w:t>
            </w:r>
            <w:r w:rsidRPr="000E3A79">
              <w:rPr>
                <w:rFonts w:asciiTheme="minorBidi" w:hAnsiTheme="minorBidi" w:cstheme="minorBidi"/>
                <w:b/>
                <w:iCs/>
                <w:sz w:val="16"/>
                <w:szCs w:val="16"/>
                <w:lang w:val="en-US"/>
              </w:rPr>
              <w:t>0</w:t>
            </w:r>
            <w:r w:rsidR="00C86962" w:rsidRPr="000E3A79">
              <w:rPr>
                <w:rFonts w:asciiTheme="minorBidi" w:hAnsiTheme="minorBidi" w:cstheme="minorBidi"/>
                <w:b/>
                <w:iCs/>
                <w:sz w:val="16"/>
                <w:szCs w:val="16"/>
                <w:lang w:val="en-US"/>
              </w:rPr>
              <w:t xml:space="preserve"> </w:t>
            </w:r>
          </w:p>
          <w:p w14:paraId="5E9B4BA8" w14:textId="77777777" w:rsidR="00E05B40" w:rsidRPr="000E3A79" w:rsidRDefault="00E05B40" w:rsidP="00E05B40">
            <w:pPr>
              <w:pStyle w:val="Header"/>
              <w:spacing w:before="120"/>
              <w:jc w:val="left"/>
              <w:rPr>
                <w:rFonts w:asciiTheme="minorBidi" w:hAnsiTheme="minorBidi" w:cstheme="minorBidi"/>
                <w:iCs/>
                <w:sz w:val="16"/>
                <w:szCs w:val="16"/>
                <w:lang w:val="en-US"/>
              </w:rPr>
            </w:pPr>
          </w:p>
          <w:p w14:paraId="000CCF3D" w14:textId="77777777" w:rsidR="00E05B40" w:rsidRPr="000E3A79" w:rsidRDefault="00E05B40" w:rsidP="00E05B40">
            <w:pPr>
              <w:pStyle w:val="Header"/>
              <w:spacing w:before="120"/>
              <w:jc w:val="left"/>
              <w:rPr>
                <w:rFonts w:asciiTheme="minorBidi" w:hAnsiTheme="minorBidi" w:cstheme="minorBidi"/>
                <w:iCs/>
                <w:sz w:val="16"/>
                <w:szCs w:val="16"/>
                <w:lang w:val="en-US"/>
              </w:rPr>
            </w:pPr>
            <w:r w:rsidRPr="000E3A79">
              <w:rPr>
                <w:rFonts w:asciiTheme="minorBidi" w:hAnsiTheme="minorBidi" w:cstheme="minorBidi"/>
                <w:iCs/>
                <w:sz w:val="16"/>
                <w:szCs w:val="16"/>
                <w:lang w:val="en-US"/>
              </w:rPr>
              <w:t>*May include minimum 10% or more women to the extent possible.</w:t>
            </w:r>
          </w:p>
        </w:tc>
        <w:tc>
          <w:tcPr>
            <w:tcW w:w="1269" w:type="dxa"/>
            <w:shd w:val="clear" w:color="auto" w:fill="auto"/>
          </w:tcPr>
          <w:p w14:paraId="21780E87" w14:textId="3765D5D5" w:rsidR="00E05B40" w:rsidRPr="000E3A79" w:rsidRDefault="00E05B40" w:rsidP="00E05B40">
            <w:pPr>
              <w:pStyle w:val="Header"/>
              <w:spacing w:before="120"/>
              <w:jc w:val="left"/>
              <w:rPr>
                <w:rFonts w:asciiTheme="minorBidi" w:hAnsiTheme="minorBidi" w:cstheme="minorBidi"/>
                <w:iCs/>
                <w:sz w:val="16"/>
                <w:szCs w:val="16"/>
                <w:lang w:val="en-US"/>
              </w:rPr>
            </w:pPr>
            <w:r w:rsidRPr="000E3A79">
              <w:rPr>
                <w:rFonts w:asciiTheme="minorBidi" w:hAnsiTheme="minorBidi" w:cstheme="minorBidi"/>
                <w:iCs/>
                <w:sz w:val="16"/>
                <w:szCs w:val="16"/>
                <w:lang w:val="en-US"/>
              </w:rPr>
              <w:lastRenderedPageBreak/>
              <w:t>a) Judges</w:t>
            </w:r>
          </w:p>
          <w:p w14:paraId="15D207FD" w14:textId="01CA7E9E" w:rsidR="00E05B40" w:rsidRPr="000E3A79" w:rsidRDefault="00E05B40" w:rsidP="00E05B40">
            <w:pPr>
              <w:pStyle w:val="Header"/>
              <w:spacing w:before="120"/>
              <w:jc w:val="left"/>
              <w:rPr>
                <w:rFonts w:asciiTheme="minorBidi" w:hAnsiTheme="minorBidi" w:cstheme="minorBidi"/>
                <w:b/>
                <w:bCs/>
                <w:iCs/>
                <w:sz w:val="16"/>
                <w:szCs w:val="16"/>
                <w:lang w:val="en-US"/>
              </w:rPr>
            </w:pPr>
            <w:r w:rsidRPr="000E3A79">
              <w:rPr>
                <w:rFonts w:asciiTheme="minorBidi" w:hAnsiTheme="minorBidi" w:cstheme="minorBidi"/>
                <w:b/>
                <w:bCs/>
                <w:iCs/>
                <w:sz w:val="16"/>
                <w:szCs w:val="16"/>
                <w:lang w:val="en-US"/>
              </w:rPr>
              <w:t>200</w:t>
            </w:r>
            <w:r w:rsidR="00C86962" w:rsidRPr="000E3A79">
              <w:rPr>
                <w:rFonts w:asciiTheme="minorBidi" w:hAnsiTheme="minorBidi" w:cstheme="minorBidi"/>
                <w:b/>
                <w:bCs/>
                <w:iCs/>
                <w:sz w:val="16"/>
                <w:szCs w:val="16"/>
                <w:lang w:val="en-US"/>
              </w:rPr>
              <w:t xml:space="preserve"> </w:t>
            </w:r>
          </w:p>
          <w:p w14:paraId="698333C6" w14:textId="1C1045DA" w:rsidR="00E05B40" w:rsidRPr="000E3A79" w:rsidRDefault="00E05B40" w:rsidP="00E05B40">
            <w:pPr>
              <w:pStyle w:val="Header"/>
              <w:spacing w:before="120"/>
              <w:jc w:val="left"/>
              <w:rPr>
                <w:rFonts w:asciiTheme="minorBidi" w:hAnsiTheme="minorBidi" w:cstheme="minorBidi"/>
                <w:iCs/>
                <w:sz w:val="16"/>
                <w:szCs w:val="16"/>
                <w:lang w:val="en-US"/>
              </w:rPr>
            </w:pPr>
            <w:r w:rsidRPr="000E3A79">
              <w:rPr>
                <w:rFonts w:asciiTheme="minorBidi" w:hAnsiTheme="minorBidi" w:cstheme="minorBidi"/>
                <w:iCs/>
                <w:sz w:val="16"/>
                <w:szCs w:val="16"/>
                <w:lang w:val="en-US"/>
              </w:rPr>
              <w:t xml:space="preserve">b) Court Staff </w:t>
            </w:r>
            <w:r w:rsidRPr="000E3A79">
              <w:rPr>
                <w:rFonts w:asciiTheme="minorBidi" w:hAnsiTheme="minorBidi" w:cstheme="minorBidi"/>
                <w:b/>
                <w:bCs/>
                <w:iCs/>
                <w:sz w:val="16"/>
                <w:szCs w:val="16"/>
                <w:lang w:val="en-US"/>
              </w:rPr>
              <w:t>200</w:t>
            </w:r>
            <w:r w:rsidR="00C86962" w:rsidRPr="000E3A79">
              <w:rPr>
                <w:rFonts w:asciiTheme="minorBidi" w:hAnsiTheme="minorBidi" w:cstheme="minorBidi"/>
                <w:b/>
                <w:bCs/>
                <w:iCs/>
                <w:sz w:val="16"/>
                <w:szCs w:val="16"/>
                <w:lang w:val="en-US"/>
              </w:rPr>
              <w:t xml:space="preserve"> </w:t>
            </w:r>
          </w:p>
          <w:p w14:paraId="0D77570C" w14:textId="4C74B33B" w:rsidR="00E05B40" w:rsidRPr="000E3A79" w:rsidRDefault="00E05B40" w:rsidP="00E05B40">
            <w:pPr>
              <w:pStyle w:val="Header"/>
              <w:spacing w:before="12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 xml:space="preserve">c) Prosecutors </w:t>
            </w:r>
            <w:r w:rsidRPr="000E3A79">
              <w:rPr>
                <w:rFonts w:asciiTheme="minorBidi" w:hAnsiTheme="minorBidi" w:cstheme="minorBidi"/>
                <w:b/>
                <w:iCs/>
                <w:sz w:val="16"/>
                <w:szCs w:val="16"/>
                <w:lang w:val="en-US"/>
              </w:rPr>
              <w:t>100</w:t>
            </w:r>
            <w:r w:rsidR="00C86962" w:rsidRPr="000E3A79">
              <w:rPr>
                <w:rFonts w:asciiTheme="minorBidi" w:hAnsiTheme="minorBidi" w:cstheme="minorBidi"/>
                <w:b/>
                <w:iCs/>
                <w:sz w:val="16"/>
                <w:szCs w:val="16"/>
                <w:lang w:val="en-US"/>
              </w:rPr>
              <w:t xml:space="preserve"> </w:t>
            </w:r>
          </w:p>
          <w:p w14:paraId="3080AFA7" w14:textId="430FDBAD" w:rsidR="00E05B40" w:rsidRPr="000E3A79" w:rsidRDefault="00E05B40" w:rsidP="00E05B40">
            <w:pPr>
              <w:pStyle w:val="Header"/>
              <w:spacing w:before="12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d) R&amp;P Staff</w:t>
            </w:r>
            <w:r w:rsidRPr="000E3A79">
              <w:rPr>
                <w:rFonts w:asciiTheme="minorBidi" w:hAnsiTheme="minorBidi" w:cstheme="minorBidi"/>
                <w:b/>
                <w:iCs/>
                <w:sz w:val="16"/>
                <w:szCs w:val="16"/>
                <w:lang w:val="en-US"/>
              </w:rPr>
              <w:t xml:space="preserve"> 50</w:t>
            </w:r>
            <w:r w:rsidR="00C86962" w:rsidRPr="000E3A79">
              <w:rPr>
                <w:rFonts w:asciiTheme="minorBidi" w:hAnsiTheme="minorBidi" w:cstheme="minorBidi"/>
                <w:b/>
                <w:iCs/>
                <w:sz w:val="16"/>
                <w:szCs w:val="16"/>
                <w:lang w:val="en-US"/>
              </w:rPr>
              <w:t xml:space="preserve"> </w:t>
            </w:r>
          </w:p>
          <w:p w14:paraId="3C316CFD" w14:textId="750CA668" w:rsidR="00E05B40" w:rsidRPr="000E3A79" w:rsidRDefault="00E05B40" w:rsidP="00E05B40">
            <w:pPr>
              <w:pStyle w:val="Header"/>
              <w:spacing w:before="12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lastRenderedPageBreak/>
              <w:t xml:space="preserve">e) Prison Staff </w:t>
            </w:r>
            <w:r w:rsidRPr="000E3A79">
              <w:rPr>
                <w:rFonts w:asciiTheme="minorBidi" w:hAnsiTheme="minorBidi" w:cstheme="minorBidi"/>
                <w:b/>
                <w:iCs/>
                <w:sz w:val="16"/>
                <w:szCs w:val="16"/>
                <w:lang w:val="en-US"/>
              </w:rPr>
              <w:t>50</w:t>
            </w:r>
            <w:r w:rsidR="00C86962" w:rsidRPr="000E3A79">
              <w:rPr>
                <w:rFonts w:asciiTheme="minorBidi" w:hAnsiTheme="minorBidi" w:cstheme="minorBidi"/>
                <w:b/>
                <w:iCs/>
                <w:sz w:val="16"/>
                <w:szCs w:val="16"/>
                <w:lang w:val="en-US"/>
              </w:rPr>
              <w:t xml:space="preserve"> </w:t>
            </w:r>
          </w:p>
          <w:p w14:paraId="581945CD" w14:textId="3C1A4144" w:rsidR="00E05B40" w:rsidRPr="000E3A79" w:rsidRDefault="00E05B40" w:rsidP="00E05B40">
            <w:pPr>
              <w:pStyle w:val="Header"/>
              <w:spacing w:before="120"/>
              <w:jc w:val="left"/>
              <w:rPr>
                <w:rFonts w:asciiTheme="minorBidi" w:hAnsiTheme="minorBidi" w:cstheme="minorBidi"/>
                <w:iCs/>
                <w:sz w:val="16"/>
                <w:szCs w:val="16"/>
                <w:lang w:val="en-US"/>
              </w:rPr>
            </w:pPr>
            <w:r w:rsidRPr="000E3A79">
              <w:rPr>
                <w:rFonts w:asciiTheme="minorBidi" w:hAnsiTheme="minorBidi" w:cstheme="minorBidi"/>
                <w:iCs/>
                <w:sz w:val="16"/>
                <w:szCs w:val="16"/>
                <w:lang w:val="en-US"/>
              </w:rPr>
              <w:t xml:space="preserve">f) Police </w:t>
            </w:r>
            <w:r w:rsidRPr="000E3A79">
              <w:rPr>
                <w:rFonts w:asciiTheme="minorBidi" w:hAnsiTheme="minorBidi" w:cstheme="minorBidi"/>
                <w:b/>
                <w:bCs/>
                <w:iCs/>
                <w:sz w:val="16"/>
                <w:szCs w:val="16"/>
                <w:lang w:val="en-US"/>
              </w:rPr>
              <w:t>500</w:t>
            </w:r>
            <w:r w:rsidR="00C86962" w:rsidRPr="000E3A79">
              <w:rPr>
                <w:rFonts w:asciiTheme="minorBidi" w:hAnsiTheme="minorBidi" w:cstheme="minorBidi"/>
                <w:b/>
                <w:bCs/>
                <w:iCs/>
                <w:sz w:val="16"/>
                <w:szCs w:val="16"/>
                <w:lang w:val="en-US"/>
              </w:rPr>
              <w:t xml:space="preserve"> </w:t>
            </w:r>
          </w:p>
          <w:p w14:paraId="42EAA882" w14:textId="2AFB1E0B" w:rsidR="00E05B40" w:rsidRPr="000E3A79" w:rsidRDefault="00E05B40" w:rsidP="00E05B40">
            <w:pPr>
              <w:pStyle w:val="Header"/>
              <w:spacing w:before="12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 xml:space="preserve">g) ANF Officers </w:t>
            </w:r>
            <w:r w:rsidRPr="000E3A79">
              <w:rPr>
                <w:rFonts w:asciiTheme="minorBidi" w:hAnsiTheme="minorBidi" w:cstheme="minorBidi"/>
                <w:b/>
                <w:iCs/>
                <w:sz w:val="16"/>
                <w:szCs w:val="16"/>
                <w:lang w:val="en-US"/>
              </w:rPr>
              <w:t>0</w:t>
            </w:r>
            <w:r w:rsidR="00C86962" w:rsidRPr="000E3A79">
              <w:rPr>
                <w:rFonts w:asciiTheme="minorBidi" w:hAnsiTheme="minorBidi" w:cstheme="minorBidi"/>
                <w:b/>
                <w:iCs/>
                <w:sz w:val="16"/>
                <w:szCs w:val="16"/>
                <w:lang w:val="en-US"/>
              </w:rPr>
              <w:t xml:space="preserve"> </w:t>
            </w:r>
          </w:p>
          <w:p w14:paraId="6108B9FC" w14:textId="5AFDB126" w:rsidR="00E05B40" w:rsidRPr="000E3A79" w:rsidRDefault="00E05B40" w:rsidP="00E05B40">
            <w:pPr>
              <w:pStyle w:val="Header"/>
              <w:spacing w:before="120"/>
              <w:jc w:val="left"/>
              <w:rPr>
                <w:rFonts w:asciiTheme="minorBidi" w:hAnsiTheme="minorBidi" w:cstheme="minorBidi"/>
                <w:iCs/>
                <w:sz w:val="16"/>
                <w:szCs w:val="16"/>
                <w:lang w:val="en-US"/>
              </w:rPr>
            </w:pPr>
            <w:proofErr w:type="spellStart"/>
            <w:r w:rsidRPr="000E3A79">
              <w:rPr>
                <w:rFonts w:asciiTheme="minorBidi" w:hAnsiTheme="minorBidi" w:cstheme="minorBidi"/>
                <w:bCs/>
                <w:iCs/>
                <w:sz w:val="16"/>
                <w:szCs w:val="16"/>
                <w:lang w:val="en-US"/>
              </w:rPr>
              <w:t>i</w:t>
            </w:r>
            <w:proofErr w:type="spellEnd"/>
            <w:r w:rsidRPr="000E3A79">
              <w:rPr>
                <w:rFonts w:asciiTheme="minorBidi" w:hAnsiTheme="minorBidi" w:cstheme="minorBidi"/>
                <w:bCs/>
                <w:iCs/>
                <w:sz w:val="16"/>
                <w:szCs w:val="16"/>
                <w:lang w:val="en-US"/>
              </w:rPr>
              <w:t xml:space="preserve">) ETAN Staff </w:t>
            </w:r>
            <w:r w:rsidRPr="000E3A79">
              <w:rPr>
                <w:rFonts w:asciiTheme="minorBidi" w:hAnsiTheme="minorBidi" w:cstheme="minorBidi"/>
                <w:b/>
                <w:iCs/>
                <w:sz w:val="16"/>
                <w:szCs w:val="16"/>
                <w:lang w:val="en-US"/>
              </w:rPr>
              <w:t>0</w:t>
            </w:r>
            <w:r w:rsidR="00C86962" w:rsidRPr="000E3A79">
              <w:rPr>
                <w:rFonts w:asciiTheme="minorBidi" w:hAnsiTheme="minorBidi" w:cstheme="minorBidi"/>
                <w:b/>
                <w:iCs/>
                <w:sz w:val="16"/>
                <w:szCs w:val="16"/>
                <w:lang w:val="en-US"/>
              </w:rPr>
              <w:t xml:space="preserve"> </w:t>
            </w:r>
          </w:p>
          <w:p w14:paraId="26D3F468" w14:textId="77777777" w:rsidR="00E05B40" w:rsidRPr="000E3A79" w:rsidRDefault="00E05B40" w:rsidP="00E05B40">
            <w:pPr>
              <w:pStyle w:val="Header"/>
              <w:spacing w:before="120"/>
              <w:jc w:val="left"/>
              <w:rPr>
                <w:rFonts w:asciiTheme="minorBidi" w:hAnsiTheme="minorBidi" w:cstheme="minorBidi"/>
                <w:iCs/>
                <w:sz w:val="16"/>
                <w:szCs w:val="16"/>
                <w:lang w:val="en-US"/>
              </w:rPr>
            </w:pPr>
          </w:p>
          <w:p w14:paraId="2C349DF8" w14:textId="77777777" w:rsidR="00E05B40" w:rsidRPr="000E3A79" w:rsidRDefault="00E05B40" w:rsidP="00E05B40">
            <w:pPr>
              <w:pStyle w:val="Header"/>
              <w:spacing w:before="120"/>
              <w:jc w:val="left"/>
              <w:rPr>
                <w:rFonts w:asciiTheme="minorBidi" w:hAnsiTheme="minorBidi" w:cstheme="minorBidi"/>
                <w:bCs/>
                <w:iCs/>
                <w:sz w:val="16"/>
                <w:szCs w:val="16"/>
                <w:lang w:val="en-US"/>
              </w:rPr>
            </w:pPr>
            <w:r w:rsidRPr="000E3A79">
              <w:rPr>
                <w:rFonts w:asciiTheme="minorBidi" w:hAnsiTheme="minorBidi" w:cstheme="minorBidi"/>
                <w:iCs/>
                <w:sz w:val="16"/>
                <w:szCs w:val="16"/>
                <w:lang w:val="en-US"/>
              </w:rPr>
              <w:t>*May include minimum 10% or more women to the extent possible.</w:t>
            </w:r>
          </w:p>
          <w:p w14:paraId="799CEB96" w14:textId="77777777" w:rsidR="00E05B40" w:rsidRPr="000E3A79" w:rsidRDefault="00E05B40" w:rsidP="00E05B40">
            <w:pPr>
              <w:pStyle w:val="Header"/>
              <w:spacing w:before="120"/>
              <w:jc w:val="left"/>
              <w:rPr>
                <w:rFonts w:asciiTheme="minorBidi" w:hAnsiTheme="minorBidi" w:cstheme="minorBidi"/>
                <w:i/>
                <w:sz w:val="16"/>
                <w:szCs w:val="16"/>
                <w:lang w:val="en-US"/>
              </w:rPr>
            </w:pPr>
          </w:p>
        </w:tc>
        <w:tc>
          <w:tcPr>
            <w:tcW w:w="1270" w:type="dxa"/>
          </w:tcPr>
          <w:p w14:paraId="3D7BBC2C" w14:textId="1BE18BD6" w:rsidR="00C86962" w:rsidRPr="000E3A79" w:rsidRDefault="00E05B40" w:rsidP="00E05B40">
            <w:pPr>
              <w:spacing w:before="120"/>
              <w:jc w:val="left"/>
              <w:rPr>
                <w:rFonts w:asciiTheme="minorBidi" w:hAnsiTheme="minorBidi"/>
                <w:sz w:val="16"/>
                <w:lang w:val="en-US"/>
              </w:rPr>
            </w:pPr>
            <w:r w:rsidRPr="000E3A79">
              <w:rPr>
                <w:rFonts w:asciiTheme="minorBidi" w:hAnsiTheme="minorBidi"/>
                <w:sz w:val="16"/>
                <w:lang w:val="en-US"/>
              </w:rPr>
              <w:lastRenderedPageBreak/>
              <w:t xml:space="preserve">a) Judges </w:t>
            </w:r>
          </w:p>
          <w:p w14:paraId="659B1641" w14:textId="57DA2E94" w:rsidR="00E05B40" w:rsidRPr="000E3A79" w:rsidRDefault="00C86962" w:rsidP="00E05B40">
            <w:pPr>
              <w:spacing w:before="120"/>
              <w:jc w:val="left"/>
              <w:rPr>
                <w:rFonts w:asciiTheme="minorBidi" w:hAnsiTheme="minorBidi" w:cstheme="minorBidi"/>
                <w:iCs/>
                <w:sz w:val="16"/>
                <w:szCs w:val="16"/>
                <w:lang w:val="en-US"/>
              </w:rPr>
            </w:pPr>
            <w:r w:rsidRPr="000E3A79">
              <w:rPr>
                <w:rFonts w:asciiTheme="minorBidi" w:hAnsiTheme="minorBidi" w:cstheme="minorBidi"/>
                <w:b/>
                <w:bCs/>
                <w:iCs/>
                <w:sz w:val="16"/>
                <w:szCs w:val="16"/>
                <w:lang w:val="en-US"/>
              </w:rPr>
              <w:t>8</w:t>
            </w:r>
            <w:r w:rsidR="00E05B40" w:rsidRPr="000E3A79">
              <w:rPr>
                <w:rFonts w:asciiTheme="minorBidi" w:hAnsiTheme="minorBidi" w:cstheme="minorBidi"/>
                <w:b/>
                <w:bCs/>
                <w:iCs/>
                <w:sz w:val="16"/>
                <w:szCs w:val="16"/>
                <w:lang w:val="en-US"/>
              </w:rPr>
              <w:t>00</w:t>
            </w:r>
            <w:r w:rsidRPr="000E3A79">
              <w:rPr>
                <w:rFonts w:asciiTheme="minorBidi" w:hAnsiTheme="minorBidi" w:cstheme="minorBidi"/>
                <w:b/>
                <w:bCs/>
                <w:iCs/>
                <w:sz w:val="16"/>
                <w:szCs w:val="16"/>
                <w:lang w:val="en-US"/>
              </w:rPr>
              <w:t xml:space="preserve"> </w:t>
            </w:r>
          </w:p>
          <w:p w14:paraId="7FD01181" w14:textId="36BE50BB" w:rsidR="00E05B40" w:rsidRPr="000E3A79" w:rsidRDefault="00E05B40" w:rsidP="00E05B40">
            <w:pPr>
              <w:spacing w:before="120"/>
              <w:jc w:val="left"/>
              <w:rPr>
                <w:rFonts w:asciiTheme="minorBidi" w:hAnsiTheme="minorBidi"/>
                <w:sz w:val="16"/>
                <w:lang w:val="en-US"/>
              </w:rPr>
            </w:pPr>
            <w:r w:rsidRPr="000E3A79">
              <w:rPr>
                <w:rFonts w:asciiTheme="minorBidi" w:hAnsiTheme="minorBidi"/>
                <w:sz w:val="16"/>
                <w:lang w:val="en-US"/>
              </w:rPr>
              <w:t xml:space="preserve">b) Court Staff </w:t>
            </w:r>
            <w:r w:rsidR="00C86962" w:rsidRPr="000E3A79">
              <w:rPr>
                <w:rFonts w:asciiTheme="minorBidi" w:hAnsiTheme="minorBidi" w:cstheme="minorBidi"/>
                <w:b/>
                <w:bCs/>
                <w:iCs/>
                <w:sz w:val="16"/>
                <w:szCs w:val="16"/>
                <w:lang w:val="en-US"/>
              </w:rPr>
              <w:t>8</w:t>
            </w:r>
            <w:r w:rsidRPr="000E3A79">
              <w:rPr>
                <w:rFonts w:asciiTheme="minorBidi" w:hAnsiTheme="minorBidi" w:cstheme="minorBidi"/>
                <w:b/>
                <w:bCs/>
                <w:iCs/>
                <w:sz w:val="16"/>
                <w:szCs w:val="16"/>
                <w:lang w:val="en-US"/>
              </w:rPr>
              <w:t>00</w:t>
            </w:r>
            <w:r w:rsidR="00C86962" w:rsidRPr="000E3A79">
              <w:rPr>
                <w:rFonts w:asciiTheme="minorBidi" w:hAnsiTheme="minorBidi" w:cstheme="minorBidi"/>
                <w:b/>
                <w:bCs/>
                <w:iCs/>
                <w:sz w:val="16"/>
                <w:szCs w:val="16"/>
                <w:lang w:val="en-US"/>
              </w:rPr>
              <w:t xml:space="preserve"> </w:t>
            </w:r>
          </w:p>
          <w:p w14:paraId="66654E5E" w14:textId="3E2BF46B" w:rsidR="00E05B40" w:rsidRPr="000E3A79" w:rsidRDefault="00E05B40" w:rsidP="00E05B40">
            <w:pPr>
              <w:spacing w:before="120"/>
              <w:jc w:val="left"/>
              <w:rPr>
                <w:rFonts w:asciiTheme="minorBidi" w:hAnsiTheme="minorBidi"/>
                <w:i/>
                <w:sz w:val="16"/>
                <w:lang w:val="en-US"/>
              </w:rPr>
            </w:pPr>
            <w:r w:rsidRPr="000E3A79">
              <w:rPr>
                <w:rFonts w:asciiTheme="minorBidi" w:hAnsiTheme="minorBidi"/>
                <w:sz w:val="16"/>
                <w:lang w:val="en-US"/>
              </w:rPr>
              <w:t>c)</w:t>
            </w:r>
            <w:r w:rsidRPr="000E3A79">
              <w:rPr>
                <w:rFonts w:asciiTheme="minorBidi" w:hAnsiTheme="minorBidi"/>
                <w:i/>
                <w:sz w:val="16"/>
                <w:lang w:val="en-US"/>
              </w:rPr>
              <w:t xml:space="preserve"> </w:t>
            </w:r>
            <w:r w:rsidRPr="000E3A79">
              <w:rPr>
                <w:rFonts w:asciiTheme="minorBidi" w:hAnsiTheme="minorBidi"/>
                <w:sz w:val="16"/>
                <w:lang w:val="en-US"/>
              </w:rPr>
              <w:t xml:space="preserve">Prosecutors </w:t>
            </w:r>
            <w:r w:rsidR="00C86962" w:rsidRPr="000E3A79">
              <w:rPr>
                <w:rFonts w:asciiTheme="minorBidi" w:hAnsiTheme="minorBidi" w:cstheme="minorBidi"/>
                <w:b/>
                <w:iCs/>
                <w:sz w:val="16"/>
                <w:szCs w:val="16"/>
                <w:lang w:val="en-US"/>
              </w:rPr>
              <w:t>4</w:t>
            </w:r>
            <w:r w:rsidRPr="000E3A79">
              <w:rPr>
                <w:rFonts w:asciiTheme="minorBidi" w:hAnsiTheme="minorBidi" w:cstheme="minorBidi"/>
                <w:b/>
                <w:iCs/>
                <w:sz w:val="16"/>
                <w:szCs w:val="16"/>
                <w:lang w:val="en-US"/>
              </w:rPr>
              <w:t>00</w:t>
            </w:r>
            <w:r w:rsidR="00C86962" w:rsidRPr="000E3A79">
              <w:rPr>
                <w:rFonts w:asciiTheme="minorBidi" w:hAnsiTheme="minorBidi" w:cstheme="minorBidi"/>
                <w:b/>
                <w:iCs/>
                <w:sz w:val="16"/>
                <w:szCs w:val="16"/>
                <w:lang w:val="en-US"/>
              </w:rPr>
              <w:t xml:space="preserve"> </w:t>
            </w:r>
          </w:p>
          <w:p w14:paraId="577C69F4" w14:textId="374C8896" w:rsidR="00E05B40" w:rsidRPr="000E3A79" w:rsidRDefault="00E05B40" w:rsidP="00E05B40">
            <w:pPr>
              <w:pStyle w:val="Header"/>
              <w:spacing w:before="120"/>
              <w:jc w:val="left"/>
              <w:rPr>
                <w:rFonts w:asciiTheme="minorBidi" w:hAnsiTheme="minorBidi"/>
                <w:sz w:val="16"/>
                <w:lang w:val="en-US"/>
              </w:rPr>
            </w:pPr>
            <w:r w:rsidRPr="000E3A79">
              <w:rPr>
                <w:rFonts w:asciiTheme="minorBidi" w:hAnsiTheme="minorBidi"/>
                <w:sz w:val="16"/>
                <w:lang w:val="en-US"/>
              </w:rPr>
              <w:t xml:space="preserve">d) R&amp;P Staff </w:t>
            </w:r>
            <w:r w:rsidRPr="000E3A79">
              <w:rPr>
                <w:rFonts w:asciiTheme="minorBidi" w:hAnsiTheme="minorBidi" w:cstheme="minorBidi"/>
                <w:b/>
                <w:iCs/>
                <w:sz w:val="16"/>
                <w:szCs w:val="16"/>
                <w:lang w:val="en-US"/>
              </w:rPr>
              <w:t>1</w:t>
            </w:r>
            <w:r w:rsidR="00C86962" w:rsidRPr="000E3A79">
              <w:rPr>
                <w:rFonts w:asciiTheme="minorBidi" w:hAnsiTheme="minorBidi" w:cstheme="minorBidi"/>
                <w:b/>
                <w:iCs/>
                <w:sz w:val="16"/>
                <w:szCs w:val="16"/>
                <w:lang w:val="en-US"/>
              </w:rPr>
              <w:t>0</w:t>
            </w:r>
            <w:r w:rsidRPr="000E3A79">
              <w:rPr>
                <w:rFonts w:asciiTheme="minorBidi" w:hAnsiTheme="minorBidi" w:cstheme="minorBidi"/>
                <w:b/>
                <w:iCs/>
                <w:sz w:val="16"/>
                <w:szCs w:val="16"/>
                <w:lang w:val="en-US"/>
              </w:rPr>
              <w:t>0</w:t>
            </w:r>
            <w:r w:rsidR="00C86962" w:rsidRPr="000E3A79">
              <w:rPr>
                <w:rFonts w:asciiTheme="minorBidi" w:hAnsiTheme="minorBidi" w:cstheme="minorBidi"/>
                <w:b/>
                <w:iCs/>
                <w:sz w:val="16"/>
                <w:szCs w:val="16"/>
                <w:lang w:val="en-US"/>
              </w:rPr>
              <w:t xml:space="preserve"> </w:t>
            </w:r>
          </w:p>
          <w:p w14:paraId="32DCD50A" w14:textId="0E20A28F" w:rsidR="00E05B40" w:rsidRPr="000E3A79" w:rsidRDefault="00E05B40" w:rsidP="00E05B40">
            <w:pPr>
              <w:spacing w:before="120"/>
              <w:jc w:val="left"/>
              <w:rPr>
                <w:rFonts w:asciiTheme="minorBidi" w:hAnsiTheme="minorBidi"/>
                <w:sz w:val="16"/>
                <w:lang w:val="en-US"/>
              </w:rPr>
            </w:pPr>
            <w:r w:rsidRPr="000E3A79">
              <w:rPr>
                <w:rFonts w:asciiTheme="minorBidi" w:hAnsiTheme="minorBidi"/>
                <w:sz w:val="16"/>
                <w:lang w:val="en-US"/>
              </w:rPr>
              <w:lastRenderedPageBreak/>
              <w:t xml:space="preserve">e) Prison Staff </w:t>
            </w:r>
            <w:r w:rsidRPr="000E3A79">
              <w:rPr>
                <w:rFonts w:asciiTheme="minorBidi" w:hAnsiTheme="minorBidi" w:cstheme="minorBidi"/>
                <w:b/>
                <w:iCs/>
                <w:sz w:val="16"/>
                <w:szCs w:val="16"/>
                <w:lang w:val="en-US"/>
              </w:rPr>
              <w:t>2</w:t>
            </w:r>
            <w:r w:rsidR="00C86962" w:rsidRPr="000E3A79">
              <w:rPr>
                <w:rFonts w:asciiTheme="minorBidi" w:hAnsiTheme="minorBidi" w:cstheme="minorBidi"/>
                <w:b/>
                <w:iCs/>
                <w:sz w:val="16"/>
                <w:szCs w:val="16"/>
                <w:lang w:val="en-US"/>
              </w:rPr>
              <w:t>0</w:t>
            </w:r>
            <w:r w:rsidRPr="000E3A79">
              <w:rPr>
                <w:rFonts w:asciiTheme="minorBidi" w:hAnsiTheme="minorBidi" w:cstheme="minorBidi"/>
                <w:b/>
                <w:iCs/>
                <w:sz w:val="16"/>
                <w:szCs w:val="16"/>
                <w:lang w:val="en-US"/>
              </w:rPr>
              <w:t>0</w:t>
            </w:r>
            <w:r w:rsidR="00C86962" w:rsidRPr="000E3A79">
              <w:rPr>
                <w:rFonts w:asciiTheme="minorBidi" w:hAnsiTheme="minorBidi" w:cstheme="minorBidi"/>
                <w:b/>
                <w:iCs/>
                <w:sz w:val="16"/>
                <w:szCs w:val="16"/>
                <w:lang w:val="en-US"/>
              </w:rPr>
              <w:t xml:space="preserve"> </w:t>
            </w:r>
          </w:p>
          <w:p w14:paraId="70A60E5D" w14:textId="1509070B" w:rsidR="00E05B40" w:rsidRPr="000E3A79" w:rsidRDefault="00E05B40" w:rsidP="00E05B40">
            <w:pPr>
              <w:spacing w:before="120"/>
              <w:jc w:val="left"/>
              <w:rPr>
                <w:rFonts w:asciiTheme="minorBidi" w:hAnsiTheme="minorBidi"/>
                <w:sz w:val="16"/>
                <w:lang w:val="en-US"/>
              </w:rPr>
            </w:pPr>
            <w:r w:rsidRPr="000E3A79">
              <w:rPr>
                <w:rFonts w:asciiTheme="minorBidi" w:hAnsiTheme="minorBidi"/>
                <w:sz w:val="16"/>
                <w:lang w:val="en-US"/>
              </w:rPr>
              <w:t xml:space="preserve">f) Police </w:t>
            </w:r>
            <w:r w:rsidR="00C86962" w:rsidRPr="000E3A79">
              <w:rPr>
                <w:rFonts w:asciiTheme="minorBidi" w:hAnsiTheme="minorBidi" w:cstheme="minorBidi"/>
                <w:b/>
                <w:bCs/>
                <w:iCs/>
                <w:sz w:val="16"/>
                <w:szCs w:val="16"/>
                <w:lang w:val="en-US"/>
              </w:rPr>
              <w:t>2</w:t>
            </w:r>
            <w:r w:rsidRPr="000E3A79">
              <w:rPr>
                <w:rFonts w:asciiTheme="minorBidi" w:hAnsiTheme="minorBidi" w:cstheme="minorBidi"/>
                <w:b/>
                <w:bCs/>
                <w:iCs/>
                <w:sz w:val="16"/>
                <w:szCs w:val="16"/>
                <w:lang w:val="en-US"/>
              </w:rPr>
              <w:t>000</w:t>
            </w:r>
            <w:r w:rsidR="00C86962" w:rsidRPr="000E3A79">
              <w:rPr>
                <w:rFonts w:asciiTheme="minorBidi" w:hAnsiTheme="minorBidi" w:cstheme="minorBidi"/>
                <w:b/>
                <w:bCs/>
                <w:iCs/>
                <w:sz w:val="16"/>
                <w:szCs w:val="16"/>
                <w:lang w:val="en-US"/>
              </w:rPr>
              <w:t xml:space="preserve"> </w:t>
            </w:r>
          </w:p>
          <w:p w14:paraId="6F2CB83D" w14:textId="0BE40F82" w:rsidR="00E05B40" w:rsidRPr="000E3A79" w:rsidRDefault="00E05B40" w:rsidP="00E05B40">
            <w:pPr>
              <w:spacing w:before="120"/>
              <w:jc w:val="left"/>
              <w:rPr>
                <w:rFonts w:asciiTheme="minorBidi" w:hAnsiTheme="minorBidi"/>
                <w:sz w:val="16"/>
                <w:lang w:val="en-US"/>
              </w:rPr>
            </w:pPr>
            <w:r w:rsidRPr="000E3A79">
              <w:rPr>
                <w:rFonts w:asciiTheme="minorBidi" w:hAnsiTheme="minorBidi"/>
                <w:sz w:val="16"/>
                <w:lang w:val="en-US"/>
              </w:rPr>
              <w:t xml:space="preserve">g) ANF Staff </w:t>
            </w:r>
            <w:r w:rsidRPr="000E3A79">
              <w:rPr>
                <w:rFonts w:asciiTheme="minorBidi" w:hAnsiTheme="minorBidi"/>
                <w:b/>
                <w:sz w:val="16"/>
                <w:lang w:val="en-US"/>
              </w:rPr>
              <w:t>250</w:t>
            </w:r>
            <w:r w:rsidR="00C86962" w:rsidRPr="000E3A79">
              <w:rPr>
                <w:rFonts w:asciiTheme="minorBidi" w:hAnsiTheme="minorBidi" w:cstheme="minorBidi"/>
                <w:b/>
                <w:iCs/>
                <w:sz w:val="16"/>
                <w:szCs w:val="16"/>
                <w:lang w:val="en-US"/>
              </w:rPr>
              <w:t xml:space="preserve"> </w:t>
            </w:r>
          </w:p>
          <w:p w14:paraId="50F0F36D" w14:textId="71CCEB64" w:rsidR="00E05B40" w:rsidRPr="000E3A79" w:rsidRDefault="00E05B40" w:rsidP="00E05B40">
            <w:pPr>
              <w:spacing w:before="120"/>
              <w:jc w:val="left"/>
              <w:rPr>
                <w:rFonts w:asciiTheme="minorBidi" w:hAnsiTheme="minorBidi"/>
                <w:b/>
                <w:sz w:val="16"/>
                <w:lang w:val="en-US"/>
              </w:rPr>
            </w:pPr>
            <w:proofErr w:type="spellStart"/>
            <w:r w:rsidRPr="000E3A79">
              <w:rPr>
                <w:rFonts w:asciiTheme="minorBidi" w:hAnsiTheme="minorBidi"/>
                <w:sz w:val="16"/>
                <w:lang w:val="en-US"/>
              </w:rPr>
              <w:t>i</w:t>
            </w:r>
            <w:proofErr w:type="spellEnd"/>
            <w:r w:rsidRPr="000E3A79">
              <w:rPr>
                <w:rFonts w:asciiTheme="minorBidi" w:hAnsiTheme="minorBidi"/>
                <w:sz w:val="16"/>
                <w:lang w:val="en-US"/>
              </w:rPr>
              <w:t xml:space="preserve">) ETAN Staff </w:t>
            </w:r>
            <w:r w:rsidRPr="000E3A79">
              <w:rPr>
                <w:rFonts w:asciiTheme="minorBidi" w:hAnsiTheme="minorBidi"/>
                <w:b/>
                <w:sz w:val="16"/>
                <w:lang w:val="en-US"/>
              </w:rPr>
              <w:t>300</w:t>
            </w:r>
            <w:r w:rsidR="00C86962" w:rsidRPr="000E3A79">
              <w:rPr>
                <w:rFonts w:asciiTheme="minorBidi" w:hAnsiTheme="minorBidi" w:cstheme="minorBidi"/>
                <w:b/>
                <w:iCs/>
                <w:sz w:val="16"/>
                <w:szCs w:val="16"/>
                <w:lang w:val="en-US"/>
              </w:rPr>
              <w:t xml:space="preserve"> </w:t>
            </w:r>
          </w:p>
          <w:p w14:paraId="46B77D8E" w14:textId="77777777" w:rsidR="00E05B40" w:rsidRPr="000E3A79" w:rsidRDefault="00E05B40" w:rsidP="00E05B40">
            <w:pPr>
              <w:spacing w:before="120"/>
              <w:jc w:val="left"/>
              <w:rPr>
                <w:rFonts w:asciiTheme="minorBidi" w:hAnsiTheme="minorBidi"/>
                <w:sz w:val="16"/>
                <w:lang w:val="en-US"/>
              </w:rPr>
            </w:pPr>
          </w:p>
          <w:p w14:paraId="08588C14" w14:textId="77777777" w:rsidR="00E05B40" w:rsidRPr="000E3A79" w:rsidDel="00BD7C58" w:rsidRDefault="00E05B40" w:rsidP="00E05B40">
            <w:pPr>
              <w:spacing w:before="120"/>
              <w:jc w:val="left"/>
              <w:rPr>
                <w:rFonts w:asciiTheme="minorBidi" w:hAnsiTheme="minorBidi"/>
                <w:sz w:val="16"/>
                <w:lang w:val="en-US"/>
              </w:rPr>
            </w:pPr>
            <w:r w:rsidRPr="000E3A79">
              <w:rPr>
                <w:rFonts w:asciiTheme="minorBidi" w:hAnsiTheme="minorBidi"/>
                <w:sz w:val="16"/>
                <w:lang w:val="en-US"/>
              </w:rPr>
              <w:t>*May include minimum 10% or more women to the extent possible.</w:t>
            </w:r>
          </w:p>
        </w:tc>
        <w:tc>
          <w:tcPr>
            <w:tcW w:w="2807" w:type="dxa"/>
            <w:shd w:val="clear" w:color="auto" w:fill="auto"/>
          </w:tcPr>
          <w:p w14:paraId="4802866D" w14:textId="32067089" w:rsidR="00E05B40" w:rsidRPr="000E3A79" w:rsidRDefault="00E54323" w:rsidP="00E05B40">
            <w:pPr>
              <w:spacing w:before="120"/>
              <w:jc w:val="left"/>
              <w:rPr>
                <w:rFonts w:asciiTheme="minorBidi" w:hAnsiTheme="minorBidi" w:cstheme="minorBidi"/>
                <w:sz w:val="16"/>
                <w:szCs w:val="16"/>
                <w:lang w:val="en-US"/>
              </w:rPr>
            </w:pPr>
            <w:r>
              <w:rPr>
                <w:rFonts w:asciiTheme="minorBidi" w:eastAsia="Proxima Nova Rg" w:hAnsiTheme="minorBidi" w:cstheme="minorBidi"/>
                <w:iCs/>
                <w:sz w:val="16"/>
                <w:szCs w:val="16"/>
                <w:lang w:val="en-US"/>
              </w:rPr>
              <w:lastRenderedPageBreak/>
              <w:t xml:space="preserve">Rule of Law </w:t>
            </w:r>
            <w:proofErr w:type="spellStart"/>
            <w:r>
              <w:rPr>
                <w:rFonts w:asciiTheme="minorBidi" w:eastAsia="Proxima Nova Rg" w:hAnsiTheme="minorBidi" w:cstheme="minorBidi"/>
                <w:iCs/>
                <w:sz w:val="16"/>
                <w:szCs w:val="16"/>
                <w:lang w:val="en-US"/>
              </w:rPr>
              <w:t>Programme</w:t>
            </w:r>
            <w:proofErr w:type="spellEnd"/>
            <w:r w:rsidRPr="000E3A79" w:rsidDel="00E54323">
              <w:rPr>
                <w:rFonts w:asciiTheme="minorBidi" w:hAnsiTheme="minorBidi" w:cstheme="minorBidi"/>
                <w:sz w:val="16"/>
                <w:szCs w:val="16"/>
                <w:lang w:val="en-US"/>
              </w:rPr>
              <w:t xml:space="preserve"> </w:t>
            </w:r>
            <w:r w:rsidR="00154500">
              <w:rPr>
                <w:rFonts w:asciiTheme="minorBidi" w:hAnsiTheme="minorBidi" w:cstheme="minorBidi"/>
                <w:sz w:val="16"/>
                <w:szCs w:val="16"/>
                <w:lang w:val="en-US"/>
              </w:rPr>
              <w:t xml:space="preserve">progress </w:t>
            </w:r>
            <w:r>
              <w:rPr>
                <w:rFonts w:asciiTheme="minorBidi" w:hAnsiTheme="minorBidi" w:cstheme="minorBidi"/>
                <w:sz w:val="16"/>
                <w:szCs w:val="16"/>
                <w:lang w:val="en-US"/>
              </w:rPr>
              <w:t>reports;</w:t>
            </w:r>
            <w:r w:rsidR="00E05B40" w:rsidRPr="000E3A79">
              <w:rPr>
                <w:rFonts w:asciiTheme="minorBidi" w:hAnsiTheme="minorBidi" w:cstheme="minorBidi"/>
                <w:sz w:val="16"/>
                <w:szCs w:val="16"/>
                <w:lang w:val="en-US"/>
              </w:rPr>
              <w:t xml:space="preserve"> </w:t>
            </w:r>
            <w:r>
              <w:rPr>
                <w:rFonts w:asciiTheme="minorBidi" w:eastAsia="Proxima Nova Rg" w:hAnsiTheme="minorBidi" w:cstheme="minorBidi"/>
                <w:iCs/>
                <w:sz w:val="16"/>
                <w:szCs w:val="16"/>
                <w:lang w:val="en-US"/>
              </w:rPr>
              <w:t xml:space="preserve">Rule of Law </w:t>
            </w:r>
            <w:proofErr w:type="spellStart"/>
            <w:r>
              <w:rPr>
                <w:rFonts w:asciiTheme="minorBidi" w:eastAsia="Proxima Nova Rg" w:hAnsiTheme="minorBidi" w:cstheme="minorBidi"/>
                <w:iCs/>
                <w:sz w:val="16"/>
                <w:szCs w:val="16"/>
                <w:lang w:val="en-US"/>
              </w:rPr>
              <w:t>Programme</w:t>
            </w:r>
            <w:proofErr w:type="spellEnd"/>
            <w:r w:rsidRPr="000E3A79">
              <w:rPr>
                <w:rFonts w:asciiTheme="minorBidi" w:hAnsiTheme="minorBidi" w:cstheme="minorBidi"/>
                <w:sz w:val="16"/>
                <w:szCs w:val="16"/>
                <w:lang w:val="en-US"/>
              </w:rPr>
              <w:t xml:space="preserve"> </w:t>
            </w:r>
            <w:r w:rsidR="00E05B40" w:rsidRPr="000E3A79">
              <w:rPr>
                <w:rFonts w:asciiTheme="minorBidi" w:hAnsiTheme="minorBidi" w:cstheme="minorBidi"/>
                <w:sz w:val="16"/>
                <w:szCs w:val="16"/>
                <w:lang w:val="en-US"/>
              </w:rPr>
              <w:t>review meetings; training reports; participants feedback; best practice case studies; training workshop and certificate ceremony photos.</w:t>
            </w:r>
          </w:p>
          <w:p w14:paraId="23EBCF0D" w14:textId="77777777" w:rsidR="00E05B40" w:rsidRPr="000E3A79" w:rsidRDefault="00E05B40" w:rsidP="00E05B40">
            <w:pPr>
              <w:spacing w:before="120"/>
              <w:jc w:val="left"/>
              <w:rPr>
                <w:rFonts w:asciiTheme="minorBidi" w:hAnsiTheme="minorBidi" w:cstheme="minorBidi"/>
                <w:sz w:val="16"/>
                <w:szCs w:val="16"/>
                <w:lang w:val="en-US"/>
              </w:rPr>
            </w:pPr>
          </w:p>
          <w:p w14:paraId="2872FC31" w14:textId="51D3F092" w:rsidR="00E05B40" w:rsidRPr="000E3A79" w:rsidDel="00BD7C58" w:rsidRDefault="00E05B40" w:rsidP="00E05B40">
            <w:pPr>
              <w:spacing w:before="120"/>
              <w:jc w:val="left"/>
              <w:rPr>
                <w:rFonts w:asciiTheme="minorBidi" w:hAnsiTheme="minorBidi" w:cstheme="minorBidi"/>
                <w:iCs/>
                <w:sz w:val="16"/>
                <w:szCs w:val="16"/>
                <w:lang w:val="en-US"/>
              </w:rPr>
            </w:pPr>
            <w:r w:rsidRPr="000E3A79">
              <w:rPr>
                <w:rFonts w:asciiTheme="minorBidi" w:eastAsia="Proxima Nova Rg" w:hAnsiTheme="minorBidi" w:cstheme="minorBidi"/>
                <w:iCs/>
                <w:sz w:val="16"/>
                <w:szCs w:val="16"/>
                <w:lang w:val="en-US"/>
              </w:rPr>
              <w:t>Risks: Refer to Annex III – Risk Log.</w:t>
            </w:r>
          </w:p>
        </w:tc>
      </w:tr>
      <w:tr w:rsidR="00C54A70" w:rsidRPr="00F0044F" w14:paraId="6B05350C" w14:textId="77777777" w:rsidTr="00B26EAB">
        <w:trPr>
          <w:trHeight w:val="323"/>
        </w:trPr>
        <w:tc>
          <w:tcPr>
            <w:tcW w:w="1685" w:type="dxa"/>
            <w:vMerge/>
          </w:tcPr>
          <w:p w14:paraId="18DBE7DC" w14:textId="77777777" w:rsidR="00E05B40" w:rsidRPr="000E3A79" w:rsidRDefault="00E05B40" w:rsidP="00E05B40">
            <w:pPr>
              <w:spacing w:before="60"/>
              <w:contextualSpacing/>
              <w:jc w:val="left"/>
              <w:rPr>
                <w:rFonts w:asciiTheme="minorBidi" w:hAnsiTheme="minorBidi" w:cstheme="minorBidi"/>
                <w:i/>
                <w:sz w:val="16"/>
                <w:szCs w:val="16"/>
                <w:lang w:val="en-US"/>
              </w:rPr>
            </w:pPr>
          </w:p>
        </w:tc>
        <w:tc>
          <w:tcPr>
            <w:tcW w:w="1558" w:type="dxa"/>
          </w:tcPr>
          <w:p w14:paraId="475AA04A" w14:textId="165FE23A" w:rsidR="00E05B40" w:rsidRPr="000E3A79" w:rsidRDefault="00E05B40" w:rsidP="00E05B40">
            <w:pPr>
              <w:pStyle w:val="Header"/>
              <w:spacing w:before="120"/>
              <w:jc w:val="left"/>
              <w:rPr>
                <w:rFonts w:asciiTheme="minorBidi" w:hAnsiTheme="minorBidi" w:cstheme="minorBidi"/>
                <w:bCs/>
                <w:iCs/>
                <w:sz w:val="16"/>
                <w:szCs w:val="16"/>
                <w:lang w:val="en-US"/>
              </w:rPr>
            </w:pPr>
            <w:r w:rsidRPr="000E3A79">
              <w:rPr>
                <w:rFonts w:asciiTheme="minorBidi" w:hAnsiTheme="minorBidi" w:cstheme="minorBidi"/>
                <w:b/>
                <w:i/>
                <w:sz w:val="16"/>
                <w:szCs w:val="16"/>
                <w:lang w:val="en-US"/>
              </w:rPr>
              <w:t xml:space="preserve">2.2 </w:t>
            </w:r>
            <w:r w:rsidRPr="000E3A79">
              <w:rPr>
                <w:rFonts w:asciiTheme="minorBidi" w:hAnsiTheme="minorBidi" w:cstheme="minorBidi"/>
                <w:bCs/>
                <w:iCs/>
                <w:sz w:val="16"/>
                <w:szCs w:val="16"/>
                <w:lang w:val="en-US"/>
              </w:rPr>
              <w:t># of justice and security sector institutions supported in creating an enabling environment for the staff to perform their duties and tasks effectively and efficiently.</w:t>
            </w:r>
          </w:p>
          <w:p w14:paraId="4D668A87" w14:textId="5E4E0B6F" w:rsidR="00E05B40" w:rsidRPr="000E3A79" w:rsidRDefault="00E05B40" w:rsidP="00E05B40">
            <w:pPr>
              <w:pStyle w:val="Header"/>
              <w:spacing w:before="12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lastRenderedPageBreak/>
              <w:t>(Disaggregated by institutions and type/nature of support)</w:t>
            </w:r>
          </w:p>
          <w:p w14:paraId="550102F9" w14:textId="714166F5" w:rsidR="00E05B40" w:rsidRPr="000E3A79" w:rsidRDefault="00E05B40" w:rsidP="00E05B40">
            <w:pPr>
              <w:pStyle w:val="Header"/>
              <w:spacing w:before="120"/>
              <w:jc w:val="left"/>
              <w:rPr>
                <w:rFonts w:asciiTheme="minorBidi" w:hAnsiTheme="minorBidi" w:cstheme="minorBidi"/>
                <w:bCs/>
                <w:iCs/>
                <w:sz w:val="16"/>
                <w:szCs w:val="16"/>
                <w:lang w:val="en-US"/>
              </w:rPr>
            </w:pPr>
            <w:r w:rsidRPr="000E3A79">
              <w:rPr>
                <w:rFonts w:asciiTheme="minorBidi" w:hAnsiTheme="minorBidi" w:cstheme="minorBidi"/>
                <w:bCs/>
                <w:i/>
                <w:sz w:val="16"/>
                <w:szCs w:val="16"/>
                <w:lang w:val="en-US"/>
              </w:rPr>
              <w:t>a</w:t>
            </w:r>
            <w:r w:rsidRPr="000E3A79">
              <w:rPr>
                <w:rFonts w:asciiTheme="minorBidi" w:hAnsiTheme="minorBidi" w:cstheme="minorBidi"/>
                <w:bCs/>
                <w:iCs/>
                <w:sz w:val="16"/>
                <w:szCs w:val="16"/>
                <w:lang w:val="en-US"/>
              </w:rPr>
              <w:t>) Digitalization support to: Judiciary; Prosecution; Prisons; Police; ANF; ETAN; KP Bar Association</w:t>
            </w:r>
          </w:p>
          <w:p w14:paraId="22DBFCCD" w14:textId="77777777" w:rsidR="00E05B40" w:rsidRPr="000E3A79" w:rsidRDefault="00E05B40" w:rsidP="00E05B40">
            <w:pPr>
              <w:pStyle w:val="Header"/>
              <w:spacing w:before="12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b) Equipment Support to: Judiciary; Prosecution; Prisons; Police; ANF; ETAN; KP Bar Association</w:t>
            </w:r>
          </w:p>
          <w:p w14:paraId="38AC2ACB" w14:textId="5B0714CA" w:rsidR="0047478A" w:rsidRPr="000E3A79" w:rsidRDefault="00E05B40" w:rsidP="00E05B40">
            <w:pPr>
              <w:pStyle w:val="Header"/>
              <w:spacing w:before="12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c) Training manual development support to: Judiciary; Prosecution; Prisons; Police; ANF; ETAN; Reclamation and Probationary Department (R&amp;P)</w:t>
            </w:r>
          </w:p>
        </w:tc>
        <w:tc>
          <w:tcPr>
            <w:tcW w:w="1414" w:type="dxa"/>
          </w:tcPr>
          <w:p w14:paraId="3FF28364" w14:textId="0A8A4010" w:rsidR="00E05B40" w:rsidRPr="000E3A79" w:rsidRDefault="00E05B40" w:rsidP="00E05B40">
            <w:pPr>
              <w:pStyle w:val="Header"/>
              <w:spacing w:before="120"/>
              <w:jc w:val="left"/>
              <w:rPr>
                <w:rFonts w:asciiTheme="minorBidi" w:hAnsiTheme="minorBidi" w:cstheme="minorBidi"/>
                <w:iCs/>
                <w:sz w:val="16"/>
                <w:szCs w:val="16"/>
                <w:lang w:val="en-US"/>
              </w:rPr>
            </w:pPr>
            <w:r w:rsidRPr="000E3A79">
              <w:rPr>
                <w:rFonts w:asciiTheme="minorBidi" w:eastAsia="Proxima Nova Rg" w:hAnsiTheme="minorBidi" w:cstheme="minorBidi"/>
                <w:iCs/>
                <w:sz w:val="16"/>
                <w:szCs w:val="16"/>
                <w:lang w:val="en-US"/>
              </w:rPr>
              <w:lastRenderedPageBreak/>
              <w:t xml:space="preserve">Workshop meeting minutes; </w:t>
            </w:r>
            <w:r w:rsidRPr="000E3A79">
              <w:rPr>
                <w:rFonts w:asciiTheme="minorBidi" w:hAnsiTheme="minorBidi" w:cstheme="minorBidi"/>
                <w:sz w:val="16"/>
                <w:szCs w:val="16"/>
                <w:lang w:val="en-US"/>
              </w:rPr>
              <w:t>project progress reports; project</w:t>
            </w:r>
            <w:r w:rsidRPr="000E3A79">
              <w:rPr>
                <w:rFonts w:asciiTheme="minorBidi" w:hAnsiTheme="minorBidi" w:cstheme="minorBidi"/>
                <w:sz w:val="24"/>
                <w:lang w:val="en-US"/>
              </w:rPr>
              <w:t xml:space="preserve"> </w:t>
            </w:r>
            <w:r w:rsidRPr="000E3A79">
              <w:rPr>
                <w:rFonts w:asciiTheme="minorBidi" w:hAnsiTheme="minorBidi" w:cstheme="minorBidi"/>
                <w:sz w:val="16"/>
                <w:szCs w:val="16"/>
                <w:lang w:val="en-US"/>
              </w:rPr>
              <w:t>progress review meetings; beneficiary/ end-user feedback.</w:t>
            </w:r>
          </w:p>
        </w:tc>
        <w:tc>
          <w:tcPr>
            <w:tcW w:w="1410" w:type="dxa"/>
            <w:shd w:val="clear" w:color="auto" w:fill="auto"/>
          </w:tcPr>
          <w:p w14:paraId="10DD95C6" w14:textId="24B8817A" w:rsidR="00E05B40" w:rsidRPr="000E3A79" w:rsidRDefault="00E05B40" w:rsidP="00E05B40">
            <w:pPr>
              <w:pStyle w:val="Header"/>
              <w:spacing w:before="120" w:after="240"/>
              <w:jc w:val="left"/>
              <w:rPr>
                <w:rFonts w:asciiTheme="minorBidi" w:hAnsiTheme="minorBidi"/>
                <w:sz w:val="16"/>
                <w:lang w:val="en-US"/>
              </w:rPr>
            </w:pPr>
            <w:r w:rsidRPr="000E3A79">
              <w:rPr>
                <w:rFonts w:asciiTheme="minorBidi" w:hAnsiTheme="minorBidi"/>
                <w:sz w:val="16"/>
                <w:lang w:val="en-US"/>
              </w:rPr>
              <w:t xml:space="preserve">a) Digitalization support to: Judiciary: </w:t>
            </w:r>
            <w:r w:rsidRPr="000E3A79">
              <w:rPr>
                <w:rFonts w:asciiTheme="minorBidi" w:hAnsiTheme="minorBidi"/>
                <w:b/>
                <w:sz w:val="16"/>
                <w:lang w:val="en-US"/>
              </w:rPr>
              <w:t>6</w:t>
            </w:r>
            <w:r w:rsidRPr="000E3A79">
              <w:rPr>
                <w:rFonts w:asciiTheme="minorBidi" w:hAnsiTheme="minorBidi"/>
                <w:sz w:val="16"/>
                <w:lang w:val="en-US"/>
              </w:rPr>
              <w:t xml:space="preserve">; Prosecution: </w:t>
            </w:r>
            <w:r w:rsidRPr="000E3A79">
              <w:rPr>
                <w:rFonts w:asciiTheme="minorBidi" w:hAnsiTheme="minorBidi"/>
                <w:b/>
                <w:sz w:val="16"/>
                <w:lang w:val="en-US"/>
              </w:rPr>
              <w:t>3</w:t>
            </w:r>
            <w:r w:rsidRPr="000E3A79">
              <w:rPr>
                <w:rFonts w:asciiTheme="minorBidi" w:hAnsiTheme="minorBidi"/>
                <w:sz w:val="16"/>
                <w:lang w:val="en-US"/>
              </w:rPr>
              <w:t xml:space="preserve">; Prisons: </w:t>
            </w:r>
            <w:r w:rsidRPr="000E3A79">
              <w:rPr>
                <w:rFonts w:asciiTheme="minorBidi" w:hAnsiTheme="minorBidi"/>
                <w:b/>
                <w:sz w:val="16"/>
                <w:lang w:val="en-US"/>
              </w:rPr>
              <w:t>1</w:t>
            </w:r>
            <w:r w:rsidRPr="000E3A79">
              <w:rPr>
                <w:rFonts w:asciiTheme="minorBidi" w:hAnsiTheme="minorBidi"/>
                <w:sz w:val="16"/>
                <w:lang w:val="en-US"/>
              </w:rPr>
              <w:t xml:space="preserve">; Police: </w:t>
            </w:r>
            <w:r w:rsidRPr="000E3A79">
              <w:rPr>
                <w:rFonts w:asciiTheme="minorBidi" w:hAnsiTheme="minorBidi"/>
                <w:b/>
                <w:sz w:val="16"/>
                <w:lang w:val="en-US"/>
              </w:rPr>
              <w:t>4</w:t>
            </w:r>
            <w:r w:rsidRPr="000E3A79">
              <w:rPr>
                <w:rFonts w:asciiTheme="minorBidi" w:hAnsiTheme="minorBidi"/>
                <w:sz w:val="16"/>
                <w:lang w:val="en-US"/>
              </w:rPr>
              <w:t xml:space="preserve">; ANF: </w:t>
            </w:r>
            <w:r w:rsidRPr="000E3A79">
              <w:rPr>
                <w:rFonts w:asciiTheme="minorBidi" w:hAnsiTheme="minorBidi"/>
                <w:b/>
                <w:sz w:val="16"/>
                <w:lang w:val="en-US"/>
              </w:rPr>
              <w:t>1</w:t>
            </w:r>
            <w:r w:rsidRPr="000E3A79">
              <w:rPr>
                <w:rFonts w:asciiTheme="minorBidi" w:hAnsiTheme="minorBidi"/>
                <w:sz w:val="16"/>
                <w:lang w:val="en-US"/>
              </w:rPr>
              <w:t xml:space="preserve">; ETAN: </w:t>
            </w:r>
            <w:r w:rsidRPr="000E3A79">
              <w:rPr>
                <w:rFonts w:asciiTheme="minorBidi" w:hAnsiTheme="minorBidi"/>
                <w:b/>
                <w:sz w:val="16"/>
                <w:lang w:val="en-US"/>
              </w:rPr>
              <w:t>0</w:t>
            </w:r>
            <w:r w:rsidRPr="000E3A79">
              <w:rPr>
                <w:rFonts w:asciiTheme="minorBidi" w:hAnsiTheme="minorBidi"/>
                <w:sz w:val="16"/>
                <w:lang w:val="en-US"/>
              </w:rPr>
              <w:t xml:space="preserve">; KP Bar Association: </w:t>
            </w:r>
            <w:r w:rsidRPr="000E3A79">
              <w:rPr>
                <w:rFonts w:asciiTheme="minorBidi" w:hAnsiTheme="minorBidi"/>
                <w:b/>
                <w:sz w:val="16"/>
                <w:lang w:val="en-US"/>
              </w:rPr>
              <w:t>1</w:t>
            </w:r>
          </w:p>
          <w:p w14:paraId="75A4D103" w14:textId="5AD14FE2" w:rsidR="00E05B40" w:rsidRPr="000E3A79" w:rsidRDefault="00E05B40" w:rsidP="00E05B40">
            <w:pPr>
              <w:pStyle w:val="Header"/>
              <w:spacing w:before="120" w:after="240"/>
              <w:jc w:val="left"/>
              <w:rPr>
                <w:rFonts w:asciiTheme="minorBidi" w:hAnsiTheme="minorBidi"/>
                <w:sz w:val="16"/>
                <w:lang w:val="en-US"/>
              </w:rPr>
            </w:pPr>
            <w:r w:rsidRPr="000E3A79">
              <w:rPr>
                <w:rFonts w:asciiTheme="minorBidi" w:hAnsiTheme="minorBidi"/>
                <w:sz w:val="16"/>
                <w:lang w:val="en-US"/>
              </w:rPr>
              <w:t xml:space="preserve">b) Equipment Support to: Judiciary: </w:t>
            </w:r>
            <w:r w:rsidRPr="000E3A79">
              <w:rPr>
                <w:rFonts w:asciiTheme="minorBidi" w:hAnsiTheme="minorBidi"/>
                <w:b/>
                <w:sz w:val="16"/>
                <w:lang w:val="en-US"/>
              </w:rPr>
              <w:t>4</w:t>
            </w:r>
            <w:r w:rsidRPr="000E3A79">
              <w:rPr>
                <w:rFonts w:asciiTheme="minorBidi" w:hAnsiTheme="minorBidi"/>
                <w:sz w:val="16"/>
                <w:lang w:val="en-US"/>
              </w:rPr>
              <w:t xml:space="preserve">; </w:t>
            </w:r>
            <w:r w:rsidRPr="000E3A79">
              <w:rPr>
                <w:rFonts w:asciiTheme="minorBidi" w:hAnsiTheme="minorBidi"/>
                <w:sz w:val="16"/>
                <w:lang w:val="en-US"/>
              </w:rPr>
              <w:lastRenderedPageBreak/>
              <w:t xml:space="preserve">Prosecution: </w:t>
            </w:r>
            <w:r w:rsidRPr="000E3A79">
              <w:rPr>
                <w:rFonts w:asciiTheme="minorBidi" w:hAnsiTheme="minorBidi"/>
                <w:b/>
                <w:sz w:val="16"/>
                <w:lang w:val="en-US"/>
              </w:rPr>
              <w:t>1</w:t>
            </w:r>
            <w:r w:rsidRPr="000E3A79">
              <w:rPr>
                <w:rFonts w:asciiTheme="minorBidi" w:hAnsiTheme="minorBidi"/>
                <w:sz w:val="16"/>
                <w:lang w:val="en-US"/>
              </w:rPr>
              <w:t xml:space="preserve">; Prisons: </w:t>
            </w:r>
            <w:r w:rsidRPr="000E3A79">
              <w:rPr>
                <w:rFonts w:asciiTheme="minorBidi" w:hAnsiTheme="minorBidi"/>
                <w:b/>
                <w:sz w:val="16"/>
                <w:lang w:val="en-US"/>
              </w:rPr>
              <w:t>0</w:t>
            </w:r>
            <w:r w:rsidRPr="000E3A79">
              <w:rPr>
                <w:rFonts w:asciiTheme="minorBidi" w:hAnsiTheme="minorBidi"/>
                <w:sz w:val="16"/>
                <w:lang w:val="en-US"/>
              </w:rPr>
              <w:t xml:space="preserve">; Police: </w:t>
            </w:r>
            <w:r w:rsidRPr="000E3A79">
              <w:rPr>
                <w:rFonts w:asciiTheme="minorBidi" w:hAnsiTheme="minorBidi"/>
                <w:b/>
                <w:sz w:val="16"/>
                <w:lang w:val="en-US"/>
              </w:rPr>
              <w:t>2</w:t>
            </w:r>
            <w:r w:rsidRPr="000E3A79">
              <w:rPr>
                <w:rFonts w:asciiTheme="minorBidi" w:hAnsiTheme="minorBidi"/>
                <w:sz w:val="16"/>
                <w:lang w:val="en-US"/>
              </w:rPr>
              <w:t xml:space="preserve">; ANF: </w:t>
            </w:r>
            <w:r w:rsidRPr="000E3A79">
              <w:rPr>
                <w:rFonts w:asciiTheme="minorBidi" w:hAnsiTheme="minorBidi"/>
                <w:b/>
                <w:sz w:val="16"/>
                <w:lang w:val="en-US"/>
              </w:rPr>
              <w:t>0</w:t>
            </w:r>
            <w:r w:rsidRPr="000E3A79">
              <w:rPr>
                <w:rFonts w:asciiTheme="minorBidi" w:hAnsiTheme="minorBidi"/>
                <w:sz w:val="16"/>
                <w:lang w:val="en-US"/>
              </w:rPr>
              <w:t xml:space="preserve">; ETAN: </w:t>
            </w:r>
            <w:r w:rsidRPr="000E3A79">
              <w:rPr>
                <w:rFonts w:asciiTheme="minorBidi" w:hAnsiTheme="minorBidi"/>
                <w:b/>
                <w:sz w:val="16"/>
                <w:lang w:val="en-US"/>
              </w:rPr>
              <w:t>0</w:t>
            </w:r>
            <w:r w:rsidRPr="000E3A79">
              <w:rPr>
                <w:rFonts w:asciiTheme="minorBidi" w:hAnsiTheme="minorBidi"/>
                <w:sz w:val="16"/>
                <w:lang w:val="en-US"/>
              </w:rPr>
              <w:t xml:space="preserve">; KP Bar Association: </w:t>
            </w:r>
            <w:r w:rsidRPr="000E3A79">
              <w:rPr>
                <w:rFonts w:asciiTheme="minorBidi" w:hAnsiTheme="minorBidi"/>
                <w:b/>
                <w:sz w:val="16"/>
                <w:lang w:val="en-US"/>
              </w:rPr>
              <w:t>0</w:t>
            </w:r>
          </w:p>
          <w:p w14:paraId="6A5D2802" w14:textId="17916F17" w:rsidR="00E05B40" w:rsidRPr="000E3A79" w:rsidRDefault="00E05B40" w:rsidP="00E05B40">
            <w:pPr>
              <w:pStyle w:val="Header"/>
              <w:spacing w:before="120" w:after="240"/>
              <w:jc w:val="left"/>
              <w:rPr>
                <w:rFonts w:asciiTheme="minorBidi" w:hAnsiTheme="minorBidi"/>
                <w:sz w:val="16"/>
                <w:lang w:val="en-US"/>
              </w:rPr>
            </w:pPr>
            <w:r w:rsidRPr="000E3A79">
              <w:rPr>
                <w:rFonts w:asciiTheme="minorBidi" w:hAnsiTheme="minorBidi"/>
                <w:sz w:val="16"/>
                <w:lang w:val="en-US"/>
              </w:rPr>
              <w:t xml:space="preserve">c) Training manual development support to: Judiciary: </w:t>
            </w:r>
            <w:r w:rsidRPr="000E3A79">
              <w:rPr>
                <w:rFonts w:asciiTheme="minorBidi" w:hAnsiTheme="minorBidi"/>
                <w:b/>
                <w:sz w:val="16"/>
                <w:lang w:val="en-US"/>
              </w:rPr>
              <w:t>1</w:t>
            </w:r>
            <w:r w:rsidRPr="000E3A79">
              <w:rPr>
                <w:rFonts w:asciiTheme="minorBidi" w:hAnsiTheme="minorBidi"/>
                <w:sz w:val="16"/>
                <w:lang w:val="en-US"/>
              </w:rPr>
              <w:t xml:space="preserve">; Prosecution: </w:t>
            </w:r>
            <w:r w:rsidRPr="000E3A79">
              <w:rPr>
                <w:rFonts w:asciiTheme="minorBidi" w:hAnsiTheme="minorBidi"/>
                <w:b/>
                <w:sz w:val="16"/>
                <w:lang w:val="en-US"/>
              </w:rPr>
              <w:t>2</w:t>
            </w:r>
            <w:r w:rsidRPr="000E3A79">
              <w:rPr>
                <w:rFonts w:asciiTheme="minorBidi" w:hAnsiTheme="minorBidi"/>
                <w:sz w:val="16"/>
                <w:lang w:val="en-US"/>
              </w:rPr>
              <w:t xml:space="preserve">; Prisons: </w:t>
            </w:r>
            <w:r w:rsidRPr="000E3A79">
              <w:rPr>
                <w:rFonts w:asciiTheme="minorBidi" w:hAnsiTheme="minorBidi"/>
                <w:b/>
                <w:sz w:val="16"/>
                <w:lang w:val="en-US"/>
              </w:rPr>
              <w:t>1</w:t>
            </w:r>
            <w:r w:rsidRPr="000E3A79">
              <w:rPr>
                <w:rFonts w:asciiTheme="minorBidi" w:hAnsiTheme="minorBidi"/>
                <w:sz w:val="16"/>
                <w:lang w:val="en-US"/>
              </w:rPr>
              <w:t xml:space="preserve">; Police: </w:t>
            </w:r>
            <w:r w:rsidRPr="000E3A79">
              <w:rPr>
                <w:rFonts w:asciiTheme="minorBidi" w:hAnsiTheme="minorBidi"/>
                <w:b/>
                <w:sz w:val="16"/>
                <w:lang w:val="en-US"/>
              </w:rPr>
              <w:t>0</w:t>
            </w:r>
            <w:r w:rsidRPr="000E3A79">
              <w:rPr>
                <w:rFonts w:asciiTheme="minorBidi" w:hAnsiTheme="minorBidi"/>
                <w:sz w:val="16"/>
                <w:lang w:val="en-US"/>
              </w:rPr>
              <w:t xml:space="preserve">; ANF: </w:t>
            </w:r>
            <w:r w:rsidRPr="000E3A79">
              <w:rPr>
                <w:rFonts w:asciiTheme="minorBidi" w:hAnsiTheme="minorBidi"/>
                <w:b/>
                <w:sz w:val="16"/>
                <w:lang w:val="en-US"/>
              </w:rPr>
              <w:t>0</w:t>
            </w:r>
            <w:r w:rsidRPr="000E3A79">
              <w:rPr>
                <w:rFonts w:asciiTheme="minorBidi" w:hAnsiTheme="minorBidi"/>
                <w:sz w:val="16"/>
                <w:lang w:val="en-US"/>
              </w:rPr>
              <w:t xml:space="preserve">; ETAN: </w:t>
            </w:r>
            <w:r w:rsidRPr="000E3A79">
              <w:rPr>
                <w:rFonts w:asciiTheme="minorBidi" w:hAnsiTheme="minorBidi"/>
                <w:b/>
                <w:sz w:val="16"/>
                <w:lang w:val="en-US"/>
              </w:rPr>
              <w:t>0</w:t>
            </w:r>
            <w:r w:rsidRPr="000E3A79">
              <w:rPr>
                <w:rFonts w:asciiTheme="minorBidi" w:hAnsiTheme="minorBidi"/>
                <w:sz w:val="16"/>
                <w:lang w:val="en-US"/>
              </w:rPr>
              <w:t xml:space="preserve">; R&amp;P: </w:t>
            </w:r>
            <w:r w:rsidRPr="000E3A79">
              <w:rPr>
                <w:rFonts w:asciiTheme="minorBidi" w:hAnsiTheme="minorBidi"/>
                <w:b/>
                <w:sz w:val="16"/>
                <w:lang w:val="en-US"/>
              </w:rPr>
              <w:t>1</w:t>
            </w:r>
          </w:p>
          <w:p w14:paraId="6781728F" w14:textId="77777777" w:rsidR="00E05B40" w:rsidRPr="000E3A79" w:rsidRDefault="00E05B40" w:rsidP="00E05B40">
            <w:pPr>
              <w:pStyle w:val="Header"/>
              <w:spacing w:before="120"/>
              <w:jc w:val="left"/>
              <w:rPr>
                <w:rFonts w:asciiTheme="minorBidi" w:hAnsiTheme="minorBidi"/>
                <w:i/>
                <w:sz w:val="16"/>
                <w:lang w:val="en-US"/>
              </w:rPr>
            </w:pPr>
          </w:p>
        </w:tc>
        <w:tc>
          <w:tcPr>
            <w:tcW w:w="650" w:type="dxa"/>
          </w:tcPr>
          <w:p w14:paraId="6C14C199" w14:textId="77777777" w:rsidR="00E05B40" w:rsidRPr="000E3A79" w:rsidRDefault="00E05B40" w:rsidP="00E05B40">
            <w:pPr>
              <w:pStyle w:val="Header"/>
              <w:spacing w:before="120"/>
              <w:jc w:val="left"/>
              <w:rPr>
                <w:rFonts w:asciiTheme="minorBidi" w:hAnsiTheme="minorBidi"/>
                <w:sz w:val="16"/>
                <w:lang w:val="en-US"/>
              </w:rPr>
            </w:pPr>
            <w:r w:rsidRPr="000E3A79">
              <w:rPr>
                <w:rFonts w:asciiTheme="minorBidi" w:hAnsiTheme="minorBidi"/>
                <w:sz w:val="16"/>
                <w:lang w:val="en-US"/>
              </w:rPr>
              <w:lastRenderedPageBreak/>
              <w:t>2023</w:t>
            </w:r>
          </w:p>
        </w:tc>
        <w:tc>
          <w:tcPr>
            <w:tcW w:w="1269" w:type="dxa"/>
          </w:tcPr>
          <w:p w14:paraId="16F7AA77" w14:textId="5D3DE8D1" w:rsidR="00E05B40" w:rsidRPr="000E3A79" w:rsidRDefault="00E05B40" w:rsidP="00E05B40">
            <w:pPr>
              <w:pStyle w:val="Header"/>
              <w:spacing w:before="120" w:after="24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 xml:space="preserve">a) Digitalization support to: Prisons: </w:t>
            </w:r>
            <w:r w:rsidRPr="000E3A79">
              <w:rPr>
                <w:rFonts w:asciiTheme="minorBidi" w:hAnsiTheme="minorBidi" w:cstheme="minorBidi"/>
                <w:b/>
                <w:iCs/>
                <w:sz w:val="16"/>
                <w:szCs w:val="16"/>
                <w:lang w:val="en-US"/>
              </w:rPr>
              <w:t>1</w:t>
            </w:r>
            <w:r w:rsidRPr="000E3A79">
              <w:rPr>
                <w:rFonts w:asciiTheme="minorBidi" w:hAnsiTheme="minorBidi" w:cstheme="minorBidi"/>
                <w:bCs/>
                <w:iCs/>
                <w:sz w:val="16"/>
                <w:szCs w:val="16"/>
                <w:lang w:val="en-US"/>
              </w:rPr>
              <w:t xml:space="preserve">; R&amp;P: </w:t>
            </w:r>
            <w:r w:rsidRPr="000E3A79">
              <w:rPr>
                <w:rFonts w:asciiTheme="minorBidi" w:hAnsiTheme="minorBidi" w:cstheme="minorBidi"/>
                <w:b/>
                <w:iCs/>
                <w:sz w:val="16"/>
                <w:szCs w:val="16"/>
                <w:lang w:val="en-US"/>
              </w:rPr>
              <w:t>1</w:t>
            </w:r>
          </w:p>
          <w:p w14:paraId="0C148ECC" w14:textId="4DBF5A04" w:rsidR="00E05B40" w:rsidRPr="000E3A79" w:rsidRDefault="00E05B40" w:rsidP="00E05B40">
            <w:pPr>
              <w:pStyle w:val="Header"/>
              <w:spacing w:before="120" w:after="24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 xml:space="preserve">b) Equipment Support to: Judiciary: </w:t>
            </w:r>
            <w:r w:rsidRPr="000E3A79">
              <w:rPr>
                <w:rFonts w:asciiTheme="minorBidi" w:hAnsiTheme="minorBidi" w:cstheme="minorBidi"/>
                <w:b/>
                <w:iCs/>
                <w:sz w:val="16"/>
                <w:szCs w:val="16"/>
                <w:lang w:val="en-US"/>
              </w:rPr>
              <w:t>2</w:t>
            </w:r>
            <w:r w:rsidRPr="000E3A79">
              <w:rPr>
                <w:rFonts w:asciiTheme="minorBidi" w:hAnsiTheme="minorBidi" w:cstheme="minorBidi"/>
                <w:bCs/>
                <w:iCs/>
                <w:sz w:val="16"/>
                <w:szCs w:val="16"/>
                <w:lang w:val="en-US"/>
              </w:rPr>
              <w:t xml:space="preserve">: Prison: </w:t>
            </w:r>
            <w:r w:rsidRPr="000E3A79">
              <w:rPr>
                <w:rFonts w:asciiTheme="minorBidi" w:hAnsiTheme="minorBidi" w:cstheme="minorBidi"/>
                <w:b/>
                <w:iCs/>
                <w:sz w:val="16"/>
                <w:szCs w:val="16"/>
                <w:lang w:val="en-US"/>
              </w:rPr>
              <w:t>1</w:t>
            </w:r>
            <w:r w:rsidRPr="000E3A79">
              <w:rPr>
                <w:rFonts w:asciiTheme="minorBidi" w:hAnsiTheme="minorBidi" w:cstheme="minorBidi"/>
                <w:bCs/>
                <w:iCs/>
                <w:sz w:val="16"/>
                <w:szCs w:val="16"/>
                <w:lang w:val="en-US"/>
              </w:rPr>
              <w:t xml:space="preserve">; Police: </w:t>
            </w:r>
            <w:r w:rsidRPr="000E3A79">
              <w:rPr>
                <w:rFonts w:asciiTheme="minorBidi" w:hAnsiTheme="minorBidi" w:cstheme="minorBidi"/>
                <w:b/>
                <w:iCs/>
                <w:sz w:val="16"/>
                <w:szCs w:val="16"/>
                <w:lang w:val="en-US"/>
              </w:rPr>
              <w:t>2</w:t>
            </w:r>
          </w:p>
          <w:p w14:paraId="34E06B17" w14:textId="0E983AFD" w:rsidR="00E05B40" w:rsidRPr="000E3A79" w:rsidRDefault="00E05B40" w:rsidP="00E05B40">
            <w:pPr>
              <w:tabs>
                <w:tab w:val="center" w:pos="4153"/>
                <w:tab w:val="right" w:pos="8306"/>
              </w:tabs>
              <w:spacing w:before="120" w:after="240"/>
              <w:jc w:val="left"/>
              <w:rPr>
                <w:rFonts w:asciiTheme="minorBidi" w:hAnsiTheme="minorBidi" w:cstheme="minorBidi"/>
                <w:iCs/>
                <w:sz w:val="16"/>
                <w:szCs w:val="16"/>
                <w:lang w:val="en-US"/>
              </w:rPr>
            </w:pPr>
            <w:r w:rsidRPr="000E3A79">
              <w:rPr>
                <w:rFonts w:asciiTheme="minorBidi" w:hAnsiTheme="minorBidi" w:cstheme="minorBidi"/>
                <w:bCs/>
                <w:iCs/>
                <w:sz w:val="16"/>
                <w:szCs w:val="16"/>
                <w:lang w:val="en-US"/>
              </w:rPr>
              <w:lastRenderedPageBreak/>
              <w:t xml:space="preserve">c) Training manual development support to: Judiciary: </w:t>
            </w:r>
            <w:r w:rsidRPr="000E3A79">
              <w:rPr>
                <w:rFonts w:asciiTheme="minorBidi" w:hAnsiTheme="minorBidi" w:cstheme="minorBidi"/>
                <w:b/>
                <w:iCs/>
                <w:sz w:val="16"/>
                <w:szCs w:val="16"/>
                <w:lang w:val="en-US"/>
              </w:rPr>
              <w:t>1</w:t>
            </w:r>
            <w:r w:rsidRPr="000E3A79">
              <w:rPr>
                <w:rFonts w:asciiTheme="minorBidi" w:hAnsiTheme="minorBidi" w:cstheme="minorBidi"/>
                <w:bCs/>
                <w:iCs/>
                <w:sz w:val="16"/>
                <w:szCs w:val="16"/>
                <w:lang w:val="en-US"/>
              </w:rPr>
              <w:t xml:space="preserve">: Prisons: </w:t>
            </w:r>
            <w:r w:rsidRPr="000E3A79">
              <w:rPr>
                <w:rFonts w:asciiTheme="minorBidi" w:hAnsiTheme="minorBidi" w:cstheme="minorBidi"/>
                <w:b/>
                <w:iCs/>
                <w:sz w:val="16"/>
                <w:szCs w:val="16"/>
                <w:lang w:val="en-US"/>
              </w:rPr>
              <w:t>1</w:t>
            </w:r>
            <w:r w:rsidRPr="000E3A79">
              <w:rPr>
                <w:rFonts w:asciiTheme="minorBidi" w:hAnsiTheme="minorBidi" w:cstheme="minorBidi"/>
                <w:bCs/>
                <w:iCs/>
                <w:sz w:val="16"/>
                <w:szCs w:val="16"/>
                <w:lang w:val="en-US"/>
              </w:rPr>
              <w:t xml:space="preserve">; Police: </w:t>
            </w:r>
            <w:r w:rsidRPr="000E3A79">
              <w:rPr>
                <w:rFonts w:asciiTheme="minorBidi" w:hAnsiTheme="minorBidi" w:cstheme="minorBidi"/>
                <w:b/>
                <w:iCs/>
                <w:sz w:val="16"/>
                <w:szCs w:val="16"/>
                <w:lang w:val="en-US"/>
              </w:rPr>
              <w:t>1</w:t>
            </w:r>
            <w:r w:rsidRPr="000E3A79">
              <w:rPr>
                <w:rFonts w:asciiTheme="minorBidi" w:hAnsiTheme="minorBidi" w:cstheme="minorBidi"/>
                <w:bCs/>
                <w:iCs/>
                <w:sz w:val="16"/>
                <w:szCs w:val="16"/>
                <w:lang w:val="en-US"/>
              </w:rPr>
              <w:t xml:space="preserve">: ANF: </w:t>
            </w:r>
            <w:r w:rsidRPr="000E3A79">
              <w:rPr>
                <w:rFonts w:asciiTheme="minorBidi" w:hAnsiTheme="minorBidi" w:cstheme="minorBidi"/>
                <w:b/>
                <w:iCs/>
                <w:sz w:val="16"/>
                <w:szCs w:val="16"/>
                <w:lang w:val="en-US"/>
              </w:rPr>
              <w:t>1</w:t>
            </w:r>
            <w:r w:rsidRPr="000E3A79">
              <w:rPr>
                <w:rFonts w:asciiTheme="minorBidi" w:hAnsiTheme="minorBidi" w:cstheme="minorBidi"/>
                <w:bCs/>
                <w:iCs/>
                <w:sz w:val="16"/>
                <w:szCs w:val="16"/>
                <w:lang w:val="en-US"/>
              </w:rPr>
              <w:t xml:space="preserve">; ETAN: </w:t>
            </w:r>
            <w:r w:rsidRPr="000E3A79">
              <w:rPr>
                <w:rFonts w:asciiTheme="minorBidi" w:hAnsiTheme="minorBidi" w:cstheme="minorBidi"/>
                <w:b/>
                <w:iCs/>
                <w:sz w:val="16"/>
                <w:szCs w:val="16"/>
                <w:lang w:val="en-US"/>
              </w:rPr>
              <w:t>1</w:t>
            </w:r>
            <w:r w:rsidRPr="000E3A79">
              <w:rPr>
                <w:rFonts w:asciiTheme="minorBidi" w:hAnsiTheme="minorBidi" w:cstheme="minorBidi"/>
                <w:bCs/>
                <w:iCs/>
                <w:sz w:val="16"/>
                <w:szCs w:val="16"/>
                <w:lang w:val="en-US"/>
              </w:rPr>
              <w:t xml:space="preserve">; R&amp;P: </w:t>
            </w:r>
            <w:r w:rsidRPr="000E3A79">
              <w:rPr>
                <w:rFonts w:asciiTheme="minorBidi" w:hAnsiTheme="minorBidi" w:cstheme="minorBidi"/>
                <w:b/>
                <w:iCs/>
                <w:sz w:val="16"/>
                <w:szCs w:val="16"/>
                <w:lang w:val="en-US"/>
              </w:rPr>
              <w:t>1</w:t>
            </w:r>
          </w:p>
        </w:tc>
        <w:tc>
          <w:tcPr>
            <w:tcW w:w="1270" w:type="dxa"/>
          </w:tcPr>
          <w:p w14:paraId="618B1525" w14:textId="3BB910CD" w:rsidR="00E05B40" w:rsidRPr="000E3A79" w:rsidRDefault="00E05B40" w:rsidP="00E05B40">
            <w:pPr>
              <w:pStyle w:val="Header"/>
              <w:spacing w:before="120" w:after="24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lastRenderedPageBreak/>
              <w:t xml:space="preserve">a) Digitalization support to: Judiciary: </w:t>
            </w:r>
            <w:r w:rsidRPr="000E3A79">
              <w:rPr>
                <w:rFonts w:asciiTheme="minorBidi" w:hAnsiTheme="minorBidi" w:cstheme="minorBidi"/>
                <w:b/>
                <w:iCs/>
                <w:sz w:val="16"/>
                <w:szCs w:val="16"/>
                <w:lang w:val="en-US"/>
              </w:rPr>
              <w:t>1</w:t>
            </w:r>
            <w:r w:rsidRPr="000E3A79">
              <w:rPr>
                <w:rFonts w:asciiTheme="minorBidi" w:hAnsiTheme="minorBidi" w:cstheme="minorBidi"/>
                <w:bCs/>
                <w:iCs/>
                <w:sz w:val="16"/>
                <w:szCs w:val="16"/>
                <w:lang w:val="en-US"/>
              </w:rPr>
              <w:t xml:space="preserve">; Police: </w:t>
            </w:r>
            <w:r w:rsidRPr="000E3A79">
              <w:rPr>
                <w:rFonts w:asciiTheme="minorBidi" w:hAnsiTheme="minorBidi" w:cstheme="minorBidi"/>
                <w:b/>
                <w:iCs/>
                <w:sz w:val="16"/>
                <w:szCs w:val="16"/>
                <w:lang w:val="en-US"/>
              </w:rPr>
              <w:t>1</w:t>
            </w:r>
          </w:p>
          <w:p w14:paraId="698AD0CD" w14:textId="0279D949" w:rsidR="00E05B40" w:rsidRPr="000E3A79" w:rsidRDefault="00E05B40" w:rsidP="00E05B40">
            <w:pPr>
              <w:pStyle w:val="Header"/>
              <w:spacing w:before="120" w:after="24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 xml:space="preserve">b) Equipment Support to: Judiciary: </w:t>
            </w:r>
            <w:r w:rsidRPr="000E3A79">
              <w:rPr>
                <w:rFonts w:asciiTheme="minorBidi" w:hAnsiTheme="minorBidi" w:cstheme="minorBidi"/>
                <w:b/>
                <w:iCs/>
                <w:sz w:val="16"/>
                <w:szCs w:val="16"/>
                <w:lang w:val="en-US"/>
              </w:rPr>
              <w:t>2</w:t>
            </w:r>
            <w:r w:rsidRPr="000E3A79">
              <w:rPr>
                <w:rFonts w:asciiTheme="minorBidi" w:hAnsiTheme="minorBidi" w:cstheme="minorBidi"/>
                <w:bCs/>
                <w:iCs/>
                <w:sz w:val="16"/>
                <w:szCs w:val="16"/>
                <w:lang w:val="en-US"/>
              </w:rPr>
              <w:t xml:space="preserve">; Prison: </w:t>
            </w:r>
            <w:r w:rsidRPr="000E3A79">
              <w:rPr>
                <w:rFonts w:asciiTheme="minorBidi" w:hAnsiTheme="minorBidi" w:cstheme="minorBidi"/>
                <w:b/>
                <w:iCs/>
                <w:sz w:val="16"/>
                <w:szCs w:val="16"/>
                <w:lang w:val="en-US"/>
              </w:rPr>
              <w:t>1</w:t>
            </w:r>
            <w:r w:rsidRPr="000E3A79">
              <w:rPr>
                <w:rFonts w:asciiTheme="minorBidi" w:hAnsiTheme="minorBidi" w:cstheme="minorBidi"/>
                <w:bCs/>
                <w:iCs/>
                <w:sz w:val="16"/>
                <w:szCs w:val="16"/>
                <w:lang w:val="en-US"/>
              </w:rPr>
              <w:t xml:space="preserve">; Police: </w:t>
            </w:r>
            <w:r w:rsidRPr="000E3A79">
              <w:rPr>
                <w:rFonts w:asciiTheme="minorBidi" w:hAnsiTheme="minorBidi" w:cstheme="minorBidi"/>
                <w:b/>
                <w:iCs/>
                <w:sz w:val="16"/>
                <w:szCs w:val="16"/>
                <w:lang w:val="en-US"/>
              </w:rPr>
              <w:t>2</w:t>
            </w:r>
          </w:p>
          <w:p w14:paraId="7DE6690C" w14:textId="2174347D" w:rsidR="00E05B40" w:rsidRPr="000E3A79" w:rsidRDefault="00E05B40" w:rsidP="00E05B40">
            <w:pPr>
              <w:tabs>
                <w:tab w:val="center" w:pos="4153"/>
                <w:tab w:val="right" w:pos="8306"/>
              </w:tabs>
              <w:spacing w:before="120" w:after="240"/>
              <w:jc w:val="left"/>
              <w:rPr>
                <w:rFonts w:asciiTheme="minorBidi" w:hAnsiTheme="minorBidi" w:cstheme="minorBidi"/>
                <w:iCs/>
                <w:sz w:val="16"/>
                <w:szCs w:val="16"/>
                <w:lang w:val="en-US"/>
              </w:rPr>
            </w:pPr>
            <w:r w:rsidRPr="000E3A79">
              <w:rPr>
                <w:rFonts w:asciiTheme="minorBidi" w:hAnsiTheme="minorBidi" w:cstheme="minorBidi"/>
                <w:bCs/>
                <w:iCs/>
                <w:sz w:val="16"/>
                <w:szCs w:val="16"/>
                <w:lang w:val="en-US"/>
              </w:rPr>
              <w:lastRenderedPageBreak/>
              <w:t xml:space="preserve">c) Training manual development support to: Judiciary: </w:t>
            </w:r>
            <w:r w:rsidRPr="000E3A79">
              <w:rPr>
                <w:rFonts w:asciiTheme="minorBidi" w:hAnsiTheme="minorBidi" w:cstheme="minorBidi"/>
                <w:b/>
                <w:iCs/>
                <w:sz w:val="16"/>
                <w:szCs w:val="16"/>
                <w:lang w:val="en-US"/>
              </w:rPr>
              <w:t>1</w:t>
            </w:r>
            <w:r w:rsidRPr="000E3A79">
              <w:rPr>
                <w:rFonts w:asciiTheme="minorBidi" w:hAnsiTheme="minorBidi" w:cstheme="minorBidi"/>
                <w:bCs/>
                <w:iCs/>
                <w:sz w:val="16"/>
                <w:szCs w:val="16"/>
                <w:lang w:val="en-US"/>
              </w:rPr>
              <w:t xml:space="preserve">: Prisons: </w:t>
            </w:r>
            <w:r w:rsidRPr="000E3A79">
              <w:rPr>
                <w:rFonts w:asciiTheme="minorBidi" w:hAnsiTheme="minorBidi" w:cstheme="minorBidi"/>
                <w:b/>
                <w:iCs/>
                <w:sz w:val="16"/>
                <w:szCs w:val="16"/>
                <w:lang w:val="en-US"/>
              </w:rPr>
              <w:t>1</w:t>
            </w:r>
            <w:r w:rsidRPr="000E3A79">
              <w:rPr>
                <w:rFonts w:asciiTheme="minorBidi" w:hAnsiTheme="minorBidi" w:cstheme="minorBidi"/>
                <w:bCs/>
                <w:iCs/>
                <w:sz w:val="16"/>
                <w:szCs w:val="16"/>
                <w:lang w:val="en-US"/>
              </w:rPr>
              <w:t xml:space="preserve">; Police: </w:t>
            </w:r>
            <w:r w:rsidRPr="000E3A79">
              <w:rPr>
                <w:rFonts w:asciiTheme="minorBidi" w:hAnsiTheme="minorBidi" w:cstheme="minorBidi"/>
                <w:b/>
                <w:iCs/>
                <w:sz w:val="16"/>
                <w:szCs w:val="16"/>
                <w:lang w:val="en-US"/>
              </w:rPr>
              <w:t>1</w:t>
            </w:r>
            <w:r w:rsidRPr="000E3A79">
              <w:rPr>
                <w:rFonts w:asciiTheme="minorBidi" w:hAnsiTheme="minorBidi" w:cstheme="minorBidi"/>
                <w:bCs/>
                <w:iCs/>
                <w:sz w:val="16"/>
                <w:szCs w:val="16"/>
                <w:lang w:val="en-US"/>
              </w:rPr>
              <w:t xml:space="preserve">; R&amp;P: </w:t>
            </w:r>
            <w:r w:rsidRPr="000E3A79">
              <w:rPr>
                <w:rFonts w:asciiTheme="minorBidi" w:hAnsiTheme="minorBidi" w:cstheme="minorBidi"/>
                <w:b/>
                <w:iCs/>
                <w:sz w:val="16"/>
                <w:szCs w:val="16"/>
                <w:lang w:val="en-US"/>
              </w:rPr>
              <w:t>1</w:t>
            </w:r>
          </w:p>
        </w:tc>
        <w:tc>
          <w:tcPr>
            <w:tcW w:w="1269" w:type="dxa"/>
          </w:tcPr>
          <w:p w14:paraId="6C5228FD" w14:textId="217A791F" w:rsidR="00E05B40" w:rsidRPr="000E3A79" w:rsidRDefault="00E05B40" w:rsidP="00E05B40">
            <w:pPr>
              <w:pStyle w:val="Header"/>
              <w:spacing w:before="120" w:after="24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lastRenderedPageBreak/>
              <w:t xml:space="preserve">a) Digitalization support to: Judiciary: </w:t>
            </w:r>
            <w:r w:rsidRPr="000E3A79">
              <w:rPr>
                <w:rFonts w:asciiTheme="minorBidi" w:hAnsiTheme="minorBidi" w:cstheme="minorBidi"/>
                <w:b/>
                <w:iCs/>
                <w:sz w:val="16"/>
                <w:szCs w:val="16"/>
                <w:lang w:val="en-US"/>
              </w:rPr>
              <w:t>1</w:t>
            </w:r>
            <w:r w:rsidRPr="000E3A79">
              <w:rPr>
                <w:rFonts w:asciiTheme="minorBidi" w:hAnsiTheme="minorBidi" w:cstheme="minorBidi"/>
                <w:bCs/>
                <w:iCs/>
                <w:sz w:val="16"/>
                <w:szCs w:val="16"/>
                <w:lang w:val="en-US"/>
              </w:rPr>
              <w:t xml:space="preserve">; Police: </w:t>
            </w:r>
            <w:r w:rsidRPr="000E3A79">
              <w:rPr>
                <w:rFonts w:asciiTheme="minorBidi" w:hAnsiTheme="minorBidi" w:cstheme="minorBidi"/>
                <w:b/>
                <w:iCs/>
                <w:sz w:val="16"/>
                <w:szCs w:val="16"/>
                <w:lang w:val="en-US"/>
              </w:rPr>
              <w:t xml:space="preserve">1; </w:t>
            </w:r>
            <w:r w:rsidRPr="000E3A79">
              <w:rPr>
                <w:rFonts w:asciiTheme="minorBidi" w:hAnsiTheme="minorBidi" w:cstheme="minorBidi"/>
                <w:bCs/>
                <w:iCs/>
                <w:sz w:val="16"/>
                <w:szCs w:val="16"/>
                <w:lang w:val="en-US"/>
              </w:rPr>
              <w:t xml:space="preserve">ANF: </w:t>
            </w:r>
            <w:r w:rsidRPr="000E3A79">
              <w:rPr>
                <w:rFonts w:asciiTheme="minorBidi" w:hAnsiTheme="minorBidi" w:cstheme="minorBidi"/>
                <w:b/>
                <w:iCs/>
                <w:sz w:val="16"/>
                <w:szCs w:val="16"/>
                <w:lang w:val="en-US"/>
              </w:rPr>
              <w:t>1</w:t>
            </w:r>
          </w:p>
          <w:p w14:paraId="19745BD1" w14:textId="6115574C" w:rsidR="00E05B40" w:rsidRPr="000E3A79" w:rsidRDefault="00E05B40" w:rsidP="00E05B40">
            <w:pPr>
              <w:pStyle w:val="Header"/>
              <w:spacing w:before="120" w:after="240"/>
              <w:jc w:val="left"/>
              <w:rPr>
                <w:rFonts w:asciiTheme="minorBidi" w:hAnsiTheme="minorBidi" w:cstheme="minorBidi"/>
                <w:iCs/>
                <w:sz w:val="16"/>
                <w:szCs w:val="16"/>
                <w:lang w:val="en-US"/>
              </w:rPr>
            </w:pPr>
            <w:r w:rsidRPr="000E3A79">
              <w:rPr>
                <w:rFonts w:asciiTheme="minorBidi" w:hAnsiTheme="minorBidi" w:cstheme="minorBidi"/>
                <w:bCs/>
                <w:iCs/>
                <w:sz w:val="16"/>
                <w:szCs w:val="16"/>
                <w:lang w:val="en-US"/>
              </w:rPr>
              <w:t xml:space="preserve">b) Equipment Support to: Judiciary: </w:t>
            </w:r>
            <w:r w:rsidRPr="000E3A79">
              <w:rPr>
                <w:rFonts w:asciiTheme="minorBidi" w:hAnsiTheme="minorBidi" w:cstheme="minorBidi"/>
                <w:b/>
                <w:iCs/>
                <w:sz w:val="16"/>
                <w:szCs w:val="16"/>
                <w:lang w:val="en-US"/>
              </w:rPr>
              <w:t>2</w:t>
            </w:r>
            <w:r w:rsidRPr="000E3A79">
              <w:rPr>
                <w:rFonts w:asciiTheme="minorBidi" w:hAnsiTheme="minorBidi" w:cstheme="minorBidi"/>
                <w:bCs/>
                <w:iCs/>
                <w:sz w:val="16"/>
                <w:szCs w:val="16"/>
                <w:lang w:val="en-US"/>
              </w:rPr>
              <w:t xml:space="preserve">; Prison: </w:t>
            </w:r>
            <w:r w:rsidRPr="000E3A79">
              <w:rPr>
                <w:rFonts w:asciiTheme="minorBidi" w:hAnsiTheme="minorBidi" w:cstheme="minorBidi"/>
                <w:b/>
                <w:iCs/>
                <w:sz w:val="16"/>
                <w:szCs w:val="16"/>
                <w:lang w:val="en-US"/>
              </w:rPr>
              <w:t>1</w:t>
            </w:r>
            <w:r w:rsidRPr="000E3A79">
              <w:rPr>
                <w:rFonts w:asciiTheme="minorBidi" w:hAnsiTheme="minorBidi" w:cstheme="minorBidi"/>
                <w:bCs/>
                <w:iCs/>
                <w:sz w:val="16"/>
                <w:szCs w:val="16"/>
                <w:lang w:val="en-US"/>
              </w:rPr>
              <w:t xml:space="preserve">; Police: </w:t>
            </w:r>
            <w:r w:rsidRPr="000E3A79">
              <w:rPr>
                <w:rFonts w:asciiTheme="minorBidi" w:hAnsiTheme="minorBidi" w:cstheme="minorBidi"/>
                <w:b/>
                <w:iCs/>
                <w:sz w:val="16"/>
                <w:szCs w:val="16"/>
                <w:lang w:val="en-US"/>
              </w:rPr>
              <w:t>2</w:t>
            </w:r>
          </w:p>
          <w:p w14:paraId="54CD3697" w14:textId="0A47D4F5" w:rsidR="00E05B40" w:rsidRPr="000E3A79" w:rsidRDefault="00E05B40" w:rsidP="00E05B40">
            <w:pPr>
              <w:pStyle w:val="Header"/>
              <w:spacing w:before="120" w:after="240"/>
              <w:jc w:val="left"/>
              <w:rPr>
                <w:rFonts w:asciiTheme="minorBidi" w:hAnsiTheme="minorBidi" w:cstheme="minorBidi"/>
                <w:iCs/>
                <w:sz w:val="16"/>
                <w:szCs w:val="16"/>
                <w:lang w:val="en-US"/>
              </w:rPr>
            </w:pPr>
            <w:r w:rsidRPr="000E3A79">
              <w:rPr>
                <w:rFonts w:asciiTheme="minorBidi" w:hAnsiTheme="minorBidi" w:cstheme="minorBidi"/>
                <w:bCs/>
                <w:iCs/>
                <w:sz w:val="16"/>
                <w:szCs w:val="16"/>
                <w:lang w:val="en-US"/>
              </w:rPr>
              <w:lastRenderedPageBreak/>
              <w:t>c) Training manual development support to:</w:t>
            </w:r>
            <w:r w:rsidR="004A7043" w:rsidRPr="000E3A79">
              <w:rPr>
                <w:rFonts w:asciiTheme="minorBidi" w:hAnsiTheme="minorBidi" w:cstheme="minorBidi"/>
                <w:bCs/>
                <w:iCs/>
                <w:sz w:val="16"/>
                <w:szCs w:val="16"/>
                <w:lang w:val="en-US"/>
              </w:rPr>
              <w:t xml:space="preserve"> </w:t>
            </w:r>
            <w:r w:rsidRPr="000E3A79">
              <w:rPr>
                <w:rFonts w:asciiTheme="minorBidi" w:hAnsiTheme="minorBidi" w:cstheme="minorBidi"/>
                <w:bCs/>
                <w:iCs/>
                <w:sz w:val="16"/>
                <w:szCs w:val="16"/>
                <w:lang w:val="en-US"/>
              </w:rPr>
              <w:t xml:space="preserve">Judiciary: </w:t>
            </w:r>
            <w:r w:rsidRPr="000E3A79">
              <w:rPr>
                <w:rFonts w:asciiTheme="minorBidi" w:hAnsiTheme="minorBidi" w:cstheme="minorBidi"/>
                <w:b/>
                <w:iCs/>
                <w:sz w:val="16"/>
                <w:szCs w:val="16"/>
                <w:lang w:val="en-US"/>
              </w:rPr>
              <w:t>1</w:t>
            </w:r>
            <w:r w:rsidRPr="000E3A79">
              <w:rPr>
                <w:rFonts w:asciiTheme="minorBidi" w:hAnsiTheme="minorBidi" w:cstheme="minorBidi"/>
                <w:bCs/>
                <w:iCs/>
                <w:sz w:val="16"/>
                <w:szCs w:val="16"/>
                <w:lang w:val="en-US"/>
              </w:rPr>
              <w:t xml:space="preserve">: Prisons: </w:t>
            </w:r>
            <w:r w:rsidRPr="000E3A79">
              <w:rPr>
                <w:rFonts w:asciiTheme="minorBidi" w:hAnsiTheme="minorBidi" w:cstheme="minorBidi"/>
                <w:b/>
                <w:iCs/>
                <w:sz w:val="16"/>
                <w:szCs w:val="16"/>
                <w:lang w:val="en-US"/>
              </w:rPr>
              <w:t>1</w:t>
            </w:r>
            <w:r w:rsidRPr="000E3A79">
              <w:rPr>
                <w:rFonts w:asciiTheme="minorBidi" w:hAnsiTheme="minorBidi" w:cstheme="minorBidi"/>
                <w:bCs/>
                <w:iCs/>
                <w:sz w:val="16"/>
                <w:szCs w:val="16"/>
                <w:lang w:val="en-US"/>
              </w:rPr>
              <w:t xml:space="preserve">; Police: </w:t>
            </w:r>
            <w:r w:rsidRPr="000E3A79">
              <w:rPr>
                <w:rFonts w:asciiTheme="minorBidi" w:hAnsiTheme="minorBidi" w:cstheme="minorBidi"/>
                <w:b/>
                <w:iCs/>
                <w:sz w:val="16"/>
                <w:szCs w:val="16"/>
                <w:lang w:val="en-US"/>
              </w:rPr>
              <w:t>1</w:t>
            </w:r>
            <w:r w:rsidRPr="000E3A79">
              <w:rPr>
                <w:rFonts w:asciiTheme="minorBidi" w:hAnsiTheme="minorBidi" w:cstheme="minorBidi"/>
                <w:bCs/>
                <w:iCs/>
                <w:sz w:val="16"/>
                <w:szCs w:val="16"/>
                <w:lang w:val="en-US"/>
              </w:rPr>
              <w:t xml:space="preserve">; R&amp;P: </w:t>
            </w:r>
            <w:r w:rsidRPr="000E3A79">
              <w:rPr>
                <w:rFonts w:asciiTheme="minorBidi" w:hAnsiTheme="minorBidi" w:cstheme="minorBidi"/>
                <w:b/>
                <w:iCs/>
                <w:sz w:val="16"/>
                <w:szCs w:val="16"/>
                <w:lang w:val="en-US"/>
              </w:rPr>
              <w:t>1</w:t>
            </w:r>
          </w:p>
          <w:p w14:paraId="5FB418D8" w14:textId="77777777" w:rsidR="00E05B40" w:rsidRPr="000E3A79" w:rsidRDefault="00E05B40" w:rsidP="00E05B40">
            <w:pPr>
              <w:pStyle w:val="Header"/>
              <w:spacing w:before="120" w:after="240"/>
              <w:jc w:val="left"/>
              <w:rPr>
                <w:rFonts w:asciiTheme="minorBidi" w:hAnsiTheme="minorBidi" w:cstheme="minorBidi"/>
                <w:iCs/>
                <w:sz w:val="16"/>
                <w:szCs w:val="16"/>
                <w:lang w:val="en-US"/>
              </w:rPr>
            </w:pPr>
          </w:p>
        </w:tc>
        <w:tc>
          <w:tcPr>
            <w:tcW w:w="1269" w:type="dxa"/>
            <w:shd w:val="clear" w:color="auto" w:fill="auto"/>
          </w:tcPr>
          <w:p w14:paraId="33D22E6A" w14:textId="0D9D6EE7" w:rsidR="00E05B40" w:rsidRPr="000E3A79" w:rsidRDefault="00E05B40" w:rsidP="00E05B40">
            <w:pPr>
              <w:pStyle w:val="Header"/>
              <w:spacing w:before="120" w:after="24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lastRenderedPageBreak/>
              <w:t xml:space="preserve">a) Digitalization support to: Judiciary: </w:t>
            </w:r>
            <w:r w:rsidRPr="000E3A79">
              <w:rPr>
                <w:rFonts w:asciiTheme="minorBidi" w:hAnsiTheme="minorBidi" w:cstheme="minorBidi"/>
                <w:b/>
                <w:iCs/>
                <w:sz w:val="16"/>
                <w:szCs w:val="16"/>
                <w:lang w:val="en-US"/>
              </w:rPr>
              <w:t>1</w:t>
            </w:r>
            <w:r w:rsidRPr="000E3A79">
              <w:rPr>
                <w:rFonts w:asciiTheme="minorBidi" w:hAnsiTheme="minorBidi" w:cstheme="minorBidi"/>
                <w:bCs/>
                <w:iCs/>
                <w:sz w:val="16"/>
                <w:szCs w:val="16"/>
                <w:lang w:val="en-US"/>
              </w:rPr>
              <w:t xml:space="preserve">; Police: </w:t>
            </w:r>
            <w:r w:rsidRPr="000E3A79">
              <w:rPr>
                <w:rFonts w:asciiTheme="minorBidi" w:hAnsiTheme="minorBidi" w:cstheme="minorBidi"/>
                <w:b/>
                <w:iCs/>
                <w:sz w:val="16"/>
                <w:szCs w:val="16"/>
                <w:lang w:val="en-US"/>
              </w:rPr>
              <w:t>1</w:t>
            </w:r>
          </w:p>
          <w:p w14:paraId="67C0481D" w14:textId="5B2D4EB0" w:rsidR="00E05B40" w:rsidRPr="000E3A79" w:rsidRDefault="00E05B40" w:rsidP="00E05B40">
            <w:pPr>
              <w:pStyle w:val="Header"/>
              <w:spacing w:before="120" w:after="24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 xml:space="preserve">b) Equipment Support to: Judiciary: </w:t>
            </w:r>
            <w:r w:rsidRPr="000E3A79">
              <w:rPr>
                <w:rFonts w:asciiTheme="minorBidi" w:hAnsiTheme="minorBidi" w:cstheme="minorBidi"/>
                <w:b/>
                <w:iCs/>
                <w:sz w:val="16"/>
                <w:szCs w:val="16"/>
                <w:lang w:val="en-US"/>
              </w:rPr>
              <w:t>2</w:t>
            </w:r>
            <w:r w:rsidRPr="000E3A79">
              <w:rPr>
                <w:rFonts w:asciiTheme="minorBidi" w:hAnsiTheme="minorBidi" w:cstheme="minorBidi"/>
                <w:bCs/>
                <w:iCs/>
                <w:sz w:val="16"/>
                <w:szCs w:val="16"/>
                <w:lang w:val="en-US"/>
              </w:rPr>
              <w:t xml:space="preserve">; Prison: </w:t>
            </w:r>
            <w:r w:rsidRPr="000E3A79">
              <w:rPr>
                <w:rFonts w:asciiTheme="minorBidi" w:hAnsiTheme="minorBidi" w:cstheme="minorBidi"/>
                <w:b/>
                <w:iCs/>
                <w:sz w:val="16"/>
                <w:szCs w:val="16"/>
                <w:lang w:val="en-US"/>
              </w:rPr>
              <w:t>1</w:t>
            </w:r>
            <w:r w:rsidRPr="000E3A79">
              <w:rPr>
                <w:rFonts w:asciiTheme="minorBidi" w:hAnsiTheme="minorBidi" w:cstheme="minorBidi"/>
                <w:bCs/>
                <w:iCs/>
                <w:sz w:val="16"/>
                <w:szCs w:val="16"/>
                <w:lang w:val="en-US"/>
              </w:rPr>
              <w:t xml:space="preserve">; Police: </w:t>
            </w:r>
            <w:r w:rsidRPr="000E3A79">
              <w:rPr>
                <w:rFonts w:asciiTheme="minorBidi" w:hAnsiTheme="minorBidi" w:cstheme="minorBidi"/>
                <w:b/>
                <w:iCs/>
                <w:sz w:val="16"/>
                <w:szCs w:val="16"/>
                <w:lang w:val="en-US"/>
              </w:rPr>
              <w:t>2</w:t>
            </w:r>
          </w:p>
          <w:p w14:paraId="46A15702" w14:textId="1E23B664" w:rsidR="00E05B40" w:rsidRPr="000E3A79" w:rsidRDefault="00E05B40" w:rsidP="00E05B40">
            <w:pPr>
              <w:pStyle w:val="Header"/>
              <w:spacing w:before="120" w:after="24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lastRenderedPageBreak/>
              <w:t xml:space="preserve">c) Training manual development support to: Judiciary: </w:t>
            </w:r>
            <w:r w:rsidRPr="000E3A79">
              <w:rPr>
                <w:rFonts w:asciiTheme="minorBidi" w:hAnsiTheme="minorBidi" w:cstheme="minorBidi"/>
                <w:b/>
                <w:iCs/>
                <w:sz w:val="16"/>
                <w:szCs w:val="16"/>
                <w:lang w:val="en-US"/>
              </w:rPr>
              <w:t>1</w:t>
            </w:r>
            <w:r w:rsidRPr="000E3A79">
              <w:rPr>
                <w:rFonts w:asciiTheme="minorBidi" w:hAnsiTheme="minorBidi" w:cstheme="minorBidi"/>
                <w:bCs/>
                <w:iCs/>
                <w:sz w:val="16"/>
                <w:szCs w:val="16"/>
                <w:lang w:val="en-US"/>
              </w:rPr>
              <w:t xml:space="preserve">: Prisons: </w:t>
            </w:r>
            <w:r w:rsidRPr="000E3A79">
              <w:rPr>
                <w:rFonts w:asciiTheme="minorBidi" w:hAnsiTheme="minorBidi" w:cstheme="minorBidi"/>
                <w:b/>
                <w:iCs/>
                <w:sz w:val="16"/>
                <w:szCs w:val="16"/>
                <w:lang w:val="en-US"/>
              </w:rPr>
              <w:t>1</w:t>
            </w:r>
            <w:r w:rsidRPr="000E3A79">
              <w:rPr>
                <w:rFonts w:asciiTheme="minorBidi" w:hAnsiTheme="minorBidi" w:cstheme="minorBidi"/>
                <w:bCs/>
                <w:iCs/>
                <w:sz w:val="16"/>
                <w:szCs w:val="16"/>
                <w:lang w:val="en-US"/>
              </w:rPr>
              <w:t xml:space="preserve">; Police: </w:t>
            </w:r>
            <w:r w:rsidRPr="000E3A79">
              <w:rPr>
                <w:rFonts w:asciiTheme="minorBidi" w:hAnsiTheme="minorBidi" w:cstheme="minorBidi"/>
                <w:b/>
                <w:iCs/>
                <w:sz w:val="16"/>
                <w:szCs w:val="16"/>
                <w:lang w:val="en-US"/>
              </w:rPr>
              <w:t>1</w:t>
            </w:r>
            <w:r w:rsidRPr="000E3A79">
              <w:rPr>
                <w:rFonts w:asciiTheme="minorBidi" w:hAnsiTheme="minorBidi" w:cstheme="minorBidi"/>
                <w:bCs/>
                <w:iCs/>
                <w:sz w:val="16"/>
                <w:szCs w:val="16"/>
                <w:lang w:val="en-US"/>
              </w:rPr>
              <w:t xml:space="preserve">; R&amp;P: </w:t>
            </w:r>
            <w:r w:rsidRPr="000E3A79">
              <w:rPr>
                <w:rFonts w:asciiTheme="minorBidi" w:hAnsiTheme="minorBidi" w:cstheme="minorBidi"/>
                <w:b/>
                <w:iCs/>
                <w:sz w:val="16"/>
                <w:szCs w:val="16"/>
                <w:lang w:val="en-US"/>
              </w:rPr>
              <w:t>1</w:t>
            </w:r>
          </w:p>
        </w:tc>
        <w:tc>
          <w:tcPr>
            <w:tcW w:w="1270" w:type="dxa"/>
          </w:tcPr>
          <w:p w14:paraId="5C95736F" w14:textId="19D2DC29" w:rsidR="00E05B40" w:rsidRPr="000E3A79" w:rsidRDefault="00E05B40" w:rsidP="00E05B40">
            <w:pPr>
              <w:pStyle w:val="Header"/>
              <w:spacing w:before="120" w:after="240"/>
              <w:jc w:val="left"/>
              <w:rPr>
                <w:rFonts w:asciiTheme="minorBidi" w:hAnsiTheme="minorBidi"/>
                <w:sz w:val="16"/>
                <w:lang w:val="en-US"/>
              </w:rPr>
            </w:pPr>
            <w:r w:rsidRPr="000E3A79">
              <w:rPr>
                <w:rFonts w:asciiTheme="minorBidi" w:hAnsiTheme="minorBidi"/>
                <w:sz w:val="16"/>
                <w:lang w:val="en-US"/>
              </w:rPr>
              <w:lastRenderedPageBreak/>
              <w:t xml:space="preserve">a) Digitalization support to: Judiciary: </w:t>
            </w:r>
            <w:r w:rsidR="00B1549D" w:rsidRPr="000E3A79">
              <w:rPr>
                <w:rFonts w:asciiTheme="minorBidi" w:hAnsiTheme="minorBidi" w:cstheme="minorBidi"/>
                <w:b/>
                <w:iCs/>
                <w:sz w:val="16"/>
                <w:szCs w:val="16"/>
                <w:lang w:val="en-US"/>
              </w:rPr>
              <w:t>3</w:t>
            </w:r>
            <w:r w:rsidRPr="000E3A79">
              <w:rPr>
                <w:rFonts w:asciiTheme="minorBidi" w:hAnsiTheme="minorBidi"/>
                <w:sz w:val="16"/>
                <w:lang w:val="en-US"/>
              </w:rPr>
              <w:t xml:space="preserve">; Prisons: </w:t>
            </w:r>
            <w:r w:rsidRPr="000E3A79">
              <w:rPr>
                <w:rFonts w:asciiTheme="minorBidi" w:hAnsiTheme="minorBidi"/>
                <w:b/>
                <w:sz w:val="16"/>
                <w:lang w:val="en-US"/>
              </w:rPr>
              <w:t>1</w:t>
            </w:r>
            <w:r w:rsidRPr="000E3A79">
              <w:rPr>
                <w:rFonts w:asciiTheme="minorBidi" w:hAnsiTheme="minorBidi"/>
                <w:sz w:val="16"/>
                <w:lang w:val="en-US"/>
              </w:rPr>
              <w:t xml:space="preserve">: Police: </w:t>
            </w:r>
            <w:r w:rsidRPr="000E3A79">
              <w:rPr>
                <w:rFonts w:asciiTheme="minorBidi" w:hAnsiTheme="minorBidi"/>
                <w:b/>
                <w:sz w:val="16"/>
                <w:lang w:val="en-US"/>
              </w:rPr>
              <w:t xml:space="preserve">3; </w:t>
            </w:r>
            <w:r w:rsidRPr="000E3A79">
              <w:rPr>
                <w:rFonts w:asciiTheme="minorBidi" w:hAnsiTheme="minorBidi"/>
                <w:sz w:val="16"/>
                <w:lang w:val="en-US"/>
              </w:rPr>
              <w:t>ANF</w:t>
            </w:r>
            <w:r w:rsidRPr="000E3A79">
              <w:rPr>
                <w:rFonts w:asciiTheme="minorBidi" w:hAnsiTheme="minorBidi"/>
                <w:b/>
                <w:sz w:val="16"/>
                <w:lang w:val="en-US"/>
              </w:rPr>
              <w:t xml:space="preserve">: </w:t>
            </w:r>
            <w:r w:rsidR="00B1549D" w:rsidRPr="000E3A79">
              <w:rPr>
                <w:rFonts w:asciiTheme="minorBidi" w:hAnsiTheme="minorBidi" w:cstheme="minorBidi"/>
                <w:b/>
                <w:iCs/>
                <w:sz w:val="16"/>
                <w:szCs w:val="16"/>
                <w:lang w:val="en-US"/>
              </w:rPr>
              <w:t>1</w:t>
            </w:r>
            <w:r w:rsidRPr="000E3A79">
              <w:rPr>
                <w:rFonts w:asciiTheme="minorBidi" w:hAnsiTheme="minorBidi"/>
                <w:b/>
                <w:sz w:val="16"/>
                <w:lang w:val="en-US"/>
              </w:rPr>
              <w:t>;</w:t>
            </w:r>
            <w:r w:rsidRPr="000E3A79">
              <w:rPr>
                <w:rFonts w:asciiTheme="minorBidi" w:hAnsiTheme="minorBidi"/>
                <w:sz w:val="16"/>
                <w:lang w:val="en-US"/>
              </w:rPr>
              <w:t xml:space="preserve"> R&amp;P</w:t>
            </w:r>
            <w:r w:rsidRPr="000E3A79">
              <w:rPr>
                <w:rFonts w:asciiTheme="minorBidi" w:hAnsiTheme="minorBidi"/>
                <w:b/>
                <w:sz w:val="16"/>
                <w:lang w:val="en-US"/>
              </w:rPr>
              <w:t>: 1</w:t>
            </w:r>
          </w:p>
          <w:p w14:paraId="2F750E72" w14:textId="7573E7B8" w:rsidR="00E05B40" w:rsidRPr="000E3A79" w:rsidRDefault="00E05B40" w:rsidP="00E05B40">
            <w:pPr>
              <w:pStyle w:val="Header"/>
              <w:spacing w:before="120" w:after="240"/>
              <w:jc w:val="left"/>
              <w:rPr>
                <w:rFonts w:asciiTheme="minorBidi" w:hAnsiTheme="minorBidi"/>
                <w:sz w:val="16"/>
                <w:lang w:val="en-US"/>
              </w:rPr>
            </w:pPr>
            <w:r w:rsidRPr="000E3A79">
              <w:rPr>
                <w:rFonts w:asciiTheme="minorBidi" w:hAnsiTheme="minorBidi"/>
                <w:sz w:val="16"/>
                <w:lang w:val="en-US"/>
              </w:rPr>
              <w:t xml:space="preserve">b) Equipment Support to: Judiciary: </w:t>
            </w:r>
            <w:r w:rsidR="00B1549D" w:rsidRPr="000E3A79">
              <w:rPr>
                <w:rFonts w:asciiTheme="minorBidi" w:hAnsiTheme="minorBidi" w:cstheme="minorBidi"/>
                <w:b/>
                <w:iCs/>
                <w:sz w:val="16"/>
                <w:szCs w:val="16"/>
                <w:lang w:val="en-US"/>
              </w:rPr>
              <w:t>6</w:t>
            </w:r>
            <w:r w:rsidRPr="000E3A79">
              <w:rPr>
                <w:rFonts w:asciiTheme="minorBidi" w:hAnsiTheme="minorBidi"/>
                <w:sz w:val="16"/>
                <w:lang w:val="en-US"/>
              </w:rPr>
              <w:t xml:space="preserve">; </w:t>
            </w:r>
            <w:r w:rsidRPr="000E3A79">
              <w:rPr>
                <w:rFonts w:asciiTheme="minorBidi" w:hAnsiTheme="minorBidi"/>
                <w:sz w:val="16"/>
                <w:lang w:val="en-US"/>
              </w:rPr>
              <w:lastRenderedPageBreak/>
              <w:t xml:space="preserve">Prisons: </w:t>
            </w:r>
            <w:r w:rsidR="00B1549D" w:rsidRPr="000E3A79">
              <w:rPr>
                <w:rFonts w:asciiTheme="minorBidi" w:hAnsiTheme="minorBidi" w:cstheme="minorBidi"/>
                <w:b/>
                <w:iCs/>
                <w:sz w:val="16"/>
                <w:szCs w:val="16"/>
                <w:lang w:val="en-US"/>
              </w:rPr>
              <w:t>4</w:t>
            </w:r>
            <w:r w:rsidRPr="000E3A79">
              <w:rPr>
                <w:rFonts w:asciiTheme="minorBidi" w:hAnsiTheme="minorBidi"/>
                <w:sz w:val="16"/>
                <w:lang w:val="en-US"/>
              </w:rPr>
              <w:t>;</w:t>
            </w:r>
            <w:r w:rsidRPr="000E3A79">
              <w:rPr>
                <w:rFonts w:asciiTheme="minorBidi" w:hAnsiTheme="minorBidi"/>
                <w:b/>
                <w:sz w:val="16"/>
                <w:lang w:val="en-US"/>
              </w:rPr>
              <w:t xml:space="preserve"> </w:t>
            </w:r>
            <w:r w:rsidRPr="000E3A79">
              <w:rPr>
                <w:rFonts w:asciiTheme="minorBidi" w:hAnsiTheme="minorBidi"/>
                <w:sz w:val="16"/>
                <w:lang w:val="en-US"/>
              </w:rPr>
              <w:t xml:space="preserve">Police: </w:t>
            </w:r>
            <w:r w:rsidR="00B1549D" w:rsidRPr="000E3A79">
              <w:rPr>
                <w:rFonts w:asciiTheme="minorBidi" w:hAnsiTheme="minorBidi" w:cstheme="minorBidi"/>
                <w:b/>
                <w:iCs/>
                <w:sz w:val="16"/>
                <w:szCs w:val="16"/>
                <w:lang w:val="en-US"/>
              </w:rPr>
              <w:t>8</w:t>
            </w:r>
          </w:p>
          <w:p w14:paraId="7A012934" w14:textId="00C17946" w:rsidR="00E05B40" w:rsidRPr="000E3A79" w:rsidRDefault="00E05B40" w:rsidP="00E05B40">
            <w:pPr>
              <w:pStyle w:val="Header"/>
              <w:spacing w:before="120" w:after="240"/>
              <w:jc w:val="left"/>
              <w:rPr>
                <w:rFonts w:asciiTheme="minorBidi" w:hAnsiTheme="minorBidi"/>
                <w:sz w:val="16"/>
                <w:lang w:val="en-US"/>
              </w:rPr>
            </w:pPr>
            <w:r w:rsidRPr="000E3A79">
              <w:rPr>
                <w:rFonts w:asciiTheme="minorBidi" w:hAnsiTheme="minorBidi"/>
                <w:sz w:val="16"/>
                <w:lang w:val="en-US"/>
              </w:rPr>
              <w:t>c) Training manual development support to:</w:t>
            </w:r>
            <w:r w:rsidR="004A7043" w:rsidRPr="000E3A79">
              <w:rPr>
                <w:rFonts w:asciiTheme="minorBidi" w:hAnsiTheme="minorBidi"/>
                <w:sz w:val="16"/>
                <w:lang w:val="en-US"/>
              </w:rPr>
              <w:t xml:space="preserve"> </w:t>
            </w:r>
            <w:r w:rsidRPr="000E3A79">
              <w:rPr>
                <w:rFonts w:asciiTheme="minorBidi" w:hAnsiTheme="minorBidi"/>
                <w:sz w:val="16"/>
                <w:lang w:val="en-US"/>
              </w:rPr>
              <w:t xml:space="preserve">Judiciary: </w:t>
            </w:r>
            <w:r w:rsidR="00B1549D" w:rsidRPr="000E3A79">
              <w:rPr>
                <w:rFonts w:asciiTheme="minorBidi" w:hAnsiTheme="minorBidi" w:cstheme="minorBidi"/>
                <w:b/>
                <w:iCs/>
                <w:sz w:val="16"/>
                <w:szCs w:val="16"/>
                <w:lang w:val="en-US"/>
              </w:rPr>
              <w:t>4</w:t>
            </w:r>
            <w:r w:rsidRPr="000E3A79">
              <w:rPr>
                <w:rFonts w:asciiTheme="minorBidi" w:hAnsiTheme="minorBidi"/>
                <w:sz w:val="16"/>
                <w:lang w:val="en-US"/>
              </w:rPr>
              <w:t xml:space="preserve">; Prisons: </w:t>
            </w:r>
            <w:r w:rsidR="00B1549D" w:rsidRPr="000E3A79">
              <w:rPr>
                <w:rFonts w:asciiTheme="minorBidi" w:hAnsiTheme="minorBidi" w:cstheme="minorBidi"/>
                <w:b/>
                <w:iCs/>
                <w:sz w:val="16"/>
                <w:szCs w:val="16"/>
                <w:lang w:val="en-US"/>
              </w:rPr>
              <w:t>4</w:t>
            </w:r>
            <w:r w:rsidRPr="000E3A79">
              <w:rPr>
                <w:rFonts w:asciiTheme="minorBidi" w:hAnsiTheme="minorBidi"/>
                <w:sz w:val="16"/>
                <w:lang w:val="en-US"/>
              </w:rPr>
              <w:t xml:space="preserve">; Police: </w:t>
            </w:r>
            <w:r w:rsidR="00B1549D" w:rsidRPr="000E3A79">
              <w:rPr>
                <w:rFonts w:asciiTheme="minorBidi" w:hAnsiTheme="minorBidi" w:cstheme="minorBidi"/>
                <w:b/>
                <w:iCs/>
                <w:sz w:val="16"/>
                <w:szCs w:val="16"/>
                <w:lang w:val="en-US"/>
              </w:rPr>
              <w:t>4</w:t>
            </w:r>
            <w:r w:rsidRPr="000E3A79">
              <w:rPr>
                <w:rFonts w:asciiTheme="minorBidi" w:hAnsiTheme="minorBidi"/>
                <w:sz w:val="16"/>
                <w:lang w:val="en-US"/>
              </w:rPr>
              <w:t xml:space="preserve">; ANF: </w:t>
            </w:r>
            <w:r w:rsidR="00B1549D" w:rsidRPr="000E3A79">
              <w:rPr>
                <w:rFonts w:asciiTheme="minorBidi" w:hAnsiTheme="minorBidi" w:cstheme="minorBidi"/>
                <w:b/>
                <w:iCs/>
                <w:sz w:val="16"/>
                <w:szCs w:val="16"/>
                <w:lang w:val="en-US"/>
              </w:rPr>
              <w:t>1</w:t>
            </w:r>
            <w:r w:rsidRPr="000E3A79">
              <w:rPr>
                <w:rFonts w:asciiTheme="minorBidi" w:hAnsiTheme="minorBidi"/>
                <w:sz w:val="16"/>
                <w:lang w:val="en-US"/>
              </w:rPr>
              <w:t xml:space="preserve">; ETAN: </w:t>
            </w:r>
            <w:r w:rsidR="00B1549D" w:rsidRPr="000E3A79">
              <w:rPr>
                <w:rFonts w:asciiTheme="minorBidi" w:hAnsiTheme="minorBidi" w:cstheme="minorBidi"/>
                <w:b/>
                <w:iCs/>
                <w:sz w:val="16"/>
                <w:szCs w:val="16"/>
                <w:lang w:val="en-US"/>
              </w:rPr>
              <w:t>1</w:t>
            </w:r>
            <w:r w:rsidRPr="000E3A79">
              <w:rPr>
                <w:rFonts w:asciiTheme="minorBidi" w:hAnsiTheme="minorBidi"/>
                <w:sz w:val="16"/>
                <w:lang w:val="en-US"/>
              </w:rPr>
              <w:t xml:space="preserve">; R&amp;P: </w:t>
            </w:r>
            <w:r w:rsidR="00B1549D" w:rsidRPr="000E3A79">
              <w:rPr>
                <w:rFonts w:asciiTheme="minorBidi" w:hAnsiTheme="minorBidi" w:cstheme="minorBidi"/>
                <w:b/>
                <w:iCs/>
                <w:sz w:val="16"/>
                <w:szCs w:val="16"/>
                <w:lang w:val="en-US"/>
              </w:rPr>
              <w:t>4</w:t>
            </w:r>
          </w:p>
          <w:p w14:paraId="1996B424" w14:textId="77777777" w:rsidR="00E05B40" w:rsidRPr="000E3A79" w:rsidDel="00BD7C58" w:rsidRDefault="00E05B40" w:rsidP="00E05B40">
            <w:pPr>
              <w:spacing w:before="120" w:after="240"/>
              <w:jc w:val="left"/>
              <w:rPr>
                <w:rFonts w:asciiTheme="minorBidi" w:hAnsiTheme="minorBidi"/>
                <w:sz w:val="16"/>
                <w:lang w:val="en-US"/>
              </w:rPr>
            </w:pPr>
          </w:p>
        </w:tc>
        <w:tc>
          <w:tcPr>
            <w:tcW w:w="2807" w:type="dxa"/>
            <w:shd w:val="clear" w:color="auto" w:fill="auto"/>
          </w:tcPr>
          <w:p w14:paraId="4589937B" w14:textId="794E1675" w:rsidR="00E05B40" w:rsidRPr="000E3A79" w:rsidRDefault="00E54323" w:rsidP="00E05B40">
            <w:pPr>
              <w:spacing w:before="120"/>
              <w:jc w:val="left"/>
              <w:rPr>
                <w:rFonts w:asciiTheme="minorBidi" w:hAnsiTheme="minorBidi" w:cstheme="minorBidi"/>
                <w:sz w:val="16"/>
                <w:szCs w:val="16"/>
                <w:lang w:val="en-US"/>
              </w:rPr>
            </w:pPr>
            <w:r>
              <w:rPr>
                <w:rFonts w:asciiTheme="minorBidi" w:eastAsia="Proxima Nova Rg" w:hAnsiTheme="minorBidi" w:cstheme="minorBidi"/>
                <w:iCs/>
                <w:sz w:val="16"/>
                <w:szCs w:val="16"/>
                <w:lang w:val="en-US"/>
              </w:rPr>
              <w:lastRenderedPageBreak/>
              <w:t xml:space="preserve">Rule of Law </w:t>
            </w:r>
            <w:proofErr w:type="spellStart"/>
            <w:r>
              <w:rPr>
                <w:rFonts w:asciiTheme="minorBidi" w:eastAsia="Proxima Nova Rg" w:hAnsiTheme="minorBidi" w:cstheme="minorBidi"/>
                <w:iCs/>
                <w:sz w:val="16"/>
                <w:szCs w:val="16"/>
                <w:lang w:val="en-US"/>
              </w:rPr>
              <w:t>Programme</w:t>
            </w:r>
            <w:proofErr w:type="spellEnd"/>
            <w:r w:rsidRPr="000E3A79" w:rsidDel="00E54323">
              <w:rPr>
                <w:rFonts w:asciiTheme="minorBidi" w:hAnsiTheme="minorBidi" w:cstheme="minorBidi"/>
                <w:sz w:val="16"/>
                <w:szCs w:val="16"/>
                <w:lang w:val="en-US"/>
              </w:rPr>
              <w:t xml:space="preserve"> </w:t>
            </w:r>
            <w:r w:rsidR="00E05B40" w:rsidRPr="000E3A79">
              <w:rPr>
                <w:rFonts w:asciiTheme="minorBidi" w:hAnsiTheme="minorBidi" w:cstheme="minorBidi"/>
                <w:sz w:val="16"/>
                <w:szCs w:val="16"/>
                <w:lang w:val="en-US"/>
              </w:rPr>
              <w:t xml:space="preserve">progress reports; </w:t>
            </w:r>
            <w:r>
              <w:rPr>
                <w:rFonts w:asciiTheme="minorBidi" w:eastAsia="Proxima Nova Rg" w:hAnsiTheme="minorBidi" w:cstheme="minorBidi"/>
                <w:iCs/>
                <w:sz w:val="16"/>
                <w:szCs w:val="16"/>
                <w:lang w:val="en-US"/>
              </w:rPr>
              <w:t xml:space="preserve">Rule of Law </w:t>
            </w:r>
            <w:proofErr w:type="spellStart"/>
            <w:r>
              <w:rPr>
                <w:rFonts w:asciiTheme="minorBidi" w:eastAsia="Proxima Nova Rg" w:hAnsiTheme="minorBidi" w:cstheme="minorBidi"/>
                <w:iCs/>
                <w:sz w:val="16"/>
                <w:szCs w:val="16"/>
                <w:lang w:val="en-US"/>
              </w:rPr>
              <w:t>Programme</w:t>
            </w:r>
            <w:proofErr w:type="spellEnd"/>
            <w:r w:rsidRPr="000E3A79" w:rsidDel="00E54323">
              <w:rPr>
                <w:rFonts w:asciiTheme="minorBidi" w:hAnsiTheme="minorBidi" w:cstheme="minorBidi"/>
                <w:sz w:val="16"/>
                <w:szCs w:val="16"/>
                <w:lang w:val="en-US"/>
              </w:rPr>
              <w:t xml:space="preserve"> </w:t>
            </w:r>
            <w:r w:rsidR="00E05B40" w:rsidRPr="000E3A79">
              <w:rPr>
                <w:rFonts w:asciiTheme="minorBidi" w:hAnsiTheme="minorBidi" w:cstheme="minorBidi"/>
                <w:sz w:val="16"/>
                <w:szCs w:val="16"/>
                <w:lang w:val="en-US"/>
              </w:rPr>
              <w:t>progress review meetings; participants feedback; best practice case studies; workshop minutes; handing over/inauguration ceremony photos and related communications and outreach documents.</w:t>
            </w:r>
          </w:p>
          <w:p w14:paraId="73D8C0E8" w14:textId="77777777" w:rsidR="00E05B40" w:rsidRPr="000E3A79" w:rsidRDefault="00E05B40" w:rsidP="00E05B40">
            <w:pPr>
              <w:spacing w:before="120"/>
              <w:jc w:val="left"/>
              <w:rPr>
                <w:rFonts w:asciiTheme="minorBidi" w:hAnsiTheme="minorBidi" w:cstheme="minorBidi"/>
                <w:sz w:val="16"/>
                <w:szCs w:val="16"/>
                <w:lang w:val="en-US"/>
              </w:rPr>
            </w:pPr>
          </w:p>
          <w:p w14:paraId="5D6D786B" w14:textId="07172CEC" w:rsidR="00E05B40" w:rsidRPr="000E3A79" w:rsidRDefault="00E05B40" w:rsidP="00E05B40">
            <w:pPr>
              <w:spacing w:before="120"/>
              <w:jc w:val="left"/>
              <w:rPr>
                <w:rFonts w:asciiTheme="minorBidi" w:hAnsiTheme="minorBidi" w:cstheme="minorBidi"/>
                <w:iCs/>
                <w:sz w:val="16"/>
                <w:szCs w:val="16"/>
                <w:lang w:val="en-US"/>
              </w:rPr>
            </w:pPr>
            <w:r w:rsidRPr="000E3A79">
              <w:rPr>
                <w:rFonts w:asciiTheme="minorBidi" w:eastAsia="Proxima Nova Rg" w:hAnsiTheme="minorBidi" w:cstheme="minorBidi"/>
                <w:iCs/>
                <w:sz w:val="16"/>
                <w:szCs w:val="16"/>
                <w:lang w:val="en-US"/>
              </w:rPr>
              <w:t>Risks: Refer to Annex III – Risk Log.</w:t>
            </w:r>
          </w:p>
        </w:tc>
      </w:tr>
      <w:tr w:rsidR="00977338" w:rsidRPr="00F0044F" w14:paraId="3BCFAB50" w14:textId="77777777" w:rsidTr="00B26EAB">
        <w:trPr>
          <w:trHeight w:val="397"/>
        </w:trPr>
        <w:tc>
          <w:tcPr>
            <w:tcW w:w="1685" w:type="dxa"/>
            <w:vMerge w:val="restart"/>
          </w:tcPr>
          <w:p w14:paraId="2115ABC8" w14:textId="77777777" w:rsidR="0047478A" w:rsidRPr="000E3A79" w:rsidRDefault="00977338" w:rsidP="0047478A">
            <w:pPr>
              <w:spacing w:before="120"/>
              <w:jc w:val="left"/>
              <w:rPr>
                <w:rFonts w:asciiTheme="minorBidi" w:hAnsiTheme="minorBidi" w:cstheme="minorBidi"/>
                <w:b/>
                <w:sz w:val="16"/>
                <w:szCs w:val="16"/>
                <w:lang w:val="en-US"/>
              </w:rPr>
            </w:pPr>
            <w:r w:rsidRPr="000E3A79">
              <w:rPr>
                <w:rFonts w:asciiTheme="minorBidi" w:hAnsiTheme="minorBidi" w:cstheme="minorBidi"/>
                <w:b/>
                <w:sz w:val="16"/>
                <w:szCs w:val="16"/>
                <w:lang w:val="en-US"/>
              </w:rPr>
              <w:t>Output 3:</w:t>
            </w:r>
          </w:p>
          <w:p w14:paraId="3F20A963" w14:textId="5658A097" w:rsidR="0047478A" w:rsidRPr="000E3A79" w:rsidRDefault="0047478A" w:rsidP="0047478A">
            <w:pPr>
              <w:spacing w:before="120"/>
              <w:jc w:val="left"/>
              <w:rPr>
                <w:rFonts w:asciiTheme="minorBidi" w:hAnsiTheme="minorBidi" w:cstheme="minorBidi"/>
                <w:b/>
                <w:sz w:val="16"/>
                <w:szCs w:val="16"/>
                <w:lang w:val="en-US"/>
              </w:rPr>
            </w:pPr>
            <w:r w:rsidRPr="000E3A79">
              <w:rPr>
                <w:rFonts w:asciiTheme="minorBidi" w:hAnsiTheme="minorBidi" w:cstheme="minorBidi"/>
                <w:bCs/>
                <w:iCs/>
                <w:sz w:val="16"/>
                <w:szCs w:val="16"/>
                <w:lang w:val="en-US"/>
              </w:rPr>
              <w:t xml:space="preserve">Capacity of women, and the most vulnerable and marginalized (rights </w:t>
            </w:r>
            <w:r w:rsidRPr="000E3A79">
              <w:rPr>
                <w:rFonts w:asciiTheme="minorBidi" w:hAnsiTheme="minorBidi" w:cstheme="minorBidi"/>
                <w:bCs/>
                <w:iCs/>
                <w:sz w:val="16"/>
                <w:szCs w:val="16"/>
                <w:lang w:val="en-US"/>
              </w:rPr>
              <w:lastRenderedPageBreak/>
              <w:t xml:space="preserve">holders) strengthened to access referral pathways to justice and security. </w:t>
            </w:r>
          </w:p>
          <w:p w14:paraId="3FFC8A01" w14:textId="0F440280" w:rsidR="00977338" w:rsidRPr="000E3A79" w:rsidRDefault="00977338" w:rsidP="00E05B40">
            <w:pPr>
              <w:spacing w:before="120" w:after="120"/>
              <w:ind w:right="-86"/>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(Gen-2)</w:t>
            </w:r>
          </w:p>
          <w:p w14:paraId="56472679" w14:textId="1BB331FE" w:rsidR="00977338" w:rsidRPr="000E3A79" w:rsidRDefault="00977338" w:rsidP="00B2006B">
            <w:pPr>
              <w:spacing w:before="60"/>
              <w:contextualSpacing/>
              <w:jc w:val="left"/>
              <w:rPr>
                <w:rFonts w:asciiTheme="minorBidi" w:hAnsiTheme="minorBidi" w:cstheme="minorBidi"/>
                <w:i/>
                <w:sz w:val="16"/>
                <w:szCs w:val="16"/>
                <w:lang w:val="en-US"/>
              </w:rPr>
            </w:pPr>
          </w:p>
        </w:tc>
        <w:tc>
          <w:tcPr>
            <w:tcW w:w="1558" w:type="dxa"/>
          </w:tcPr>
          <w:p w14:paraId="029BCF32" w14:textId="339BFF1C" w:rsidR="00977338" w:rsidRPr="000E3A79" w:rsidRDefault="00977338" w:rsidP="00E05B40">
            <w:pPr>
              <w:pStyle w:val="Header"/>
              <w:spacing w:before="120"/>
              <w:jc w:val="left"/>
              <w:rPr>
                <w:rFonts w:asciiTheme="minorBidi" w:hAnsiTheme="minorBidi" w:cstheme="minorBidi"/>
                <w:bCs/>
                <w:iCs/>
                <w:sz w:val="16"/>
                <w:szCs w:val="16"/>
                <w:lang w:val="en-US"/>
              </w:rPr>
            </w:pPr>
            <w:r w:rsidRPr="000E3A79">
              <w:rPr>
                <w:rFonts w:asciiTheme="minorBidi" w:hAnsiTheme="minorBidi" w:cstheme="minorBidi"/>
                <w:b/>
                <w:iCs/>
                <w:sz w:val="16"/>
                <w:szCs w:val="16"/>
                <w:lang w:val="en-US"/>
              </w:rPr>
              <w:lastRenderedPageBreak/>
              <w:t xml:space="preserve">3.1 (IIRF 2.2.3) </w:t>
            </w:r>
            <w:r w:rsidRPr="000E3A79">
              <w:rPr>
                <w:rFonts w:asciiTheme="minorBidi" w:hAnsiTheme="minorBidi" w:cstheme="minorBidi"/>
                <w:bCs/>
                <w:iCs/>
                <w:sz w:val="16"/>
                <w:szCs w:val="16"/>
                <w:lang w:val="en-US"/>
              </w:rPr>
              <w:t xml:space="preserve"># of people supported to access justice through legal awareness </w:t>
            </w:r>
            <w:r w:rsidRPr="000E3A79">
              <w:rPr>
                <w:rFonts w:asciiTheme="minorBidi" w:hAnsiTheme="minorBidi" w:cstheme="minorBidi"/>
                <w:bCs/>
                <w:iCs/>
                <w:sz w:val="16"/>
                <w:szCs w:val="16"/>
                <w:lang w:val="en-US"/>
              </w:rPr>
              <w:lastRenderedPageBreak/>
              <w:t>sessions, legal aid, and Dispute Resolution Councils (DRCs).</w:t>
            </w:r>
          </w:p>
          <w:p w14:paraId="2E685F79" w14:textId="77777777" w:rsidR="00977338" w:rsidRPr="000E3A79" w:rsidRDefault="00977338" w:rsidP="00E05B40">
            <w:pPr>
              <w:pStyle w:val="Header"/>
              <w:spacing w:before="12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(Disaggregated by gender)</w:t>
            </w:r>
          </w:p>
          <w:p w14:paraId="0FE42D30" w14:textId="3FED5D0A" w:rsidR="00977338" w:rsidRPr="000E3A79" w:rsidRDefault="00977338" w:rsidP="00E05B40">
            <w:pPr>
              <w:pStyle w:val="Header"/>
              <w:spacing w:before="12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a) Legal Awareness Sessions in Balochistan and KP: # Women; # Men</w:t>
            </w:r>
          </w:p>
          <w:p w14:paraId="4894E816" w14:textId="5FB35641" w:rsidR="00977338" w:rsidRPr="000E3A79" w:rsidRDefault="00977338" w:rsidP="00E05B40">
            <w:pPr>
              <w:pStyle w:val="Header"/>
              <w:spacing w:before="12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b) Legal Aid Desks in Balochistan and KP: # Women; # Men</w:t>
            </w:r>
          </w:p>
          <w:p w14:paraId="5DC13D13" w14:textId="4008D028" w:rsidR="00977338" w:rsidRPr="000E3A79" w:rsidRDefault="00977338" w:rsidP="00E05B40">
            <w:pPr>
              <w:pStyle w:val="Header"/>
              <w:spacing w:before="12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c) DRCs in Balochistan and KP: # Women; # Men</w:t>
            </w:r>
          </w:p>
        </w:tc>
        <w:tc>
          <w:tcPr>
            <w:tcW w:w="1414" w:type="dxa"/>
          </w:tcPr>
          <w:p w14:paraId="5950DD2A" w14:textId="555E2C3F" w:rsidR="00977338" w:rsidRPr="000E3A79" w:rsidRDefault="00977338" w:rsidP="00E05B40">
            <w:pPr>
              <w:pStyle w:val="Header"/>
              <w:spacing w:before="120"/>
              <w:jc w:val="left"/>
              <w:rPr>
                <w:rFonts w:asciiTheme="minorBidi" w:hAnsiTheme="minorBidi" w:cstheme="minorBidi"/>
                <w:iCs/>
                <w:sz w:val="16"/>
                <w:szCs w:val="16"/>
                <w:lang w:val="en-US"/>
              </w:rPr>
            </w:pPr>
            <w:r w:rsidRPr="000E3A79">
              <w:rPr>
                <w:rFonts w:asciiTheme="minorBidi" w:eastAsia="Proxima Nova Rg" w:hAnsiTheme="minorBidi" w:cstheme="minorBidi"/>
                <w:iCs/>
                <w:sz w:val="16"/>
                <w:szCs w:val="16"/>
                <w:lang w:val="en-US"/>
              </w:rPr>
              <w:lastRenderedPageBreak/>
              <w:t xml:space="preserve">Workshop meeting minutes; </w:t>
            </w:r>
            <w:r w:rsidRPr="000E3A79">
              <w:rPr>
                <w:rFonts w:asciiTheme="minorBidi" w:hAnsiTheme="minorBidi" w:cstheme="minorBidi"/>
                <w:sz w:val="16"/>
                <w:szCs w:val="16"/>
                <w:lang w:val="en-US"/>
              </w:rPr>
              <w:t>project progress reports; project</w:t>
            </w:r>
            <w:r w:rsidRPr="000E3A79">
              <w:rPr>
                <w:rFonts w:asciiTheme="minorBidi" w:hAnsiTheme="minorBidi" w:cstheme="minorBidi"/>
                <w:sz w:val="24"/>
                <w:lang w:val="en-US"/>
              </w:rPr>
              <w:t xml:space="preserve"> </w:t>
            </w:r>
            <w:r w:rsidRPr="000E3A79">
              <w:rPr>
                <w:rFonts w:asciiTheme="minorBidi" w:hAnsiTheme="minorBidi" w:cstheme="minorBidi"/>
                <w:sz w:val="16"/>
                <w:szCs w:val="16"/>
                <w:lang w:val="en-US"/>
              </w:rPr>
              <w:t xml:space="preserve">progress review </w:t>
            </w:r>
            <w:r w:rsidRPr="000E3A79">
              <w:rPr>
                <w:rFonts w:asciiTheme="minorBidi" w:hAnsiTheme="minorBidi" w:cstheme="minorBidi"/>
                <w:sz w:val="16"/>
                <w:szCs w:val="16"/>
                <w:lang w:val="en-US"/>
              </w:rPr>
              <w:lastRenderedPageBreak/>
              <w:t>meetings; beneficiary/ end-user feedback.</w:t>
            </w:r>
          </w:p>
        </w:tc>
        <w:tc>
          <w:tcPr>
            <w:tcW w:w="1410" w:type="dxa"/>
            <w:shd w:val="clear" w:color="auto" w:fill="auto"/>
          </w:tcPr>
          <w:p w14:paraId="387122D4" w14:textId="11A59F0E" w:rsidR="00977338" w:rsidRPr="000E3A79" w:rsidRDefault="00977338" w:rsidP="00E05B40">
            <w:pPr>
              <w:pStyle w:val="Header"/>
              <w:spacing w:before="120" w:after="240"/>
              <w:jc w:val="left"/>
              <w:rPr>
                <w:rFonts w:asciiTheme="minorBidi" w:hAnsiTheme="minorBidi"/>
                <w:b/>
                <w:sz w:val="16"/>
                <w:lang w:val="en-US"/>
              </w:rPr>
            </w:pPr>
            <w:r w:rsidRPr="000E3A79">
              <w:rPr>
                <w:rFonts w:asciiTheme="minorBidi" w:hAnsiTheme="minorBidi"/>
                <w:sz w:val="16"/>
                <w:lang w:val="en-US"/>
              </w:rPr>
              <w:lastRenderedPageBreak/>
              <w:t xml:space="preserve">a) Legal Awareness Sessions in Balochistan and KP: </w:t>
            </w:r>
            <w:r w:rsidRPr="000E3A79">
              <w:rPr>
                <w:rFonts w:asciiTheme="minorBidi" w:hAnsiTheme="minorBidi"/>
                <w:b/>
                <w:sz w:val="16"/>
                <w:lang w:val="en-US"/>
              </w:rPr>
              <w:t xml:space="preserve">18,099 </w:t>
            </w:r>
            <w:r w:rsidRPr="000E3A79">
              <w:rPr>
                <w:rFonts w:asciiTheme="minorBidi" w:hAnsiTheme="minorBidi"/>
                <w:sz w:val="16"/>
                <w:lang w:val="en-US"/>
              </w:rPr>
              <w:lastRenderedPageBreak/>
              <w:t>(Women 4,013; Men 14,086)</w:t>
            </w:r>
          </w:p>
          <w:p w14:paraId="7DC3A846" w14:textId="1CA4E4FC" w:rsidR="00977338" w:rsidRPr="000E3A79" w:rsidRDefault="00977338" w:rsidP="00E05B40">
            <w:pPr>
              <w:pStyle w:val="Header"/>
              <w:spacing w:before="120" w:after="240"/>
              <w:jc w:val="left"/>
              <w:rPr>
                <w:rFonts w:asciiTheme="minorBidi" w:hAnsiTheme="minorBidi"/>
                <w:sz w:val="16"/>
                <w:lang w:val="en-US"/>
              </w:rPr>
            </w:pPr>
            <w:r w:rsidRPr="000E3A79">
              <w:rPr>
                <w:rFonts w:asciiTheme="minorBidi" w:hAnsiTheme="minorBidi"/>
                <w:sz w:val="16"/>
                <w:lang w:val="en-US"/>
              </w:rPr>
              <w:t xml:space="preserve">b) Legal Aid Desks in Balochistan and KP: </w:t>
            </w:r>
            <w:r w:rsidRPr="000E3A79">
              <w:rPr>
                <w:rFonts w:asciiTheme="minorBidi" w:hAnsiTheme="minorBidi"/>
                <w:b/>
                <w:sz w:val="16"/>
                <w:lang w:val="en-US"/>
              </w:rPr>
              <w:t xml:space="preserve">197 </w:t>
            </w:r>
            <w:r w:rsidRPr="000E3A79">
              <w:rPr>
                <w:rFonts w:asciiTheme="minorBidi" w:hAnsiTheme="minorBidi"/>
                <w:sz w:val="16"/>
                <w:lang w:val="en-US"/>
              </w:rPr>
              <w:t>(Women 160; Men 37)</w:t>
            </w:r>
          </w:p>
          <w:p w14:paraId="092E5952" w14:textId="5C5E071B" w:rsidR="00977338" w:rsidRPr="000E3A79" w:rsidRDefault="00977338" w:rsidP="00E05B40">
            <w:pPr>
              <w:pStyle w:val="Header"/>
              <w:spacing w:before="120" w:after="240"/>
              <w:jc w:val="left"/>
              <w:rPr>
                <w:rFonts w:asciiTheme="minorBidi" w:hAnsiTheme="minorBidi"/>
                <w:sz w:val="16"/>
                <w:lang w:val="en-US"/>
              </w:rPr>
            </w:pPr>
            <w:r w:rsidRPr="000E3A79">
              <w:rPr>
                <w:rFonts w:asciiTheme="minorBidi" w:hAnsiTheme="minorBidi"/>
                <w:sz w:val="16"/>
                <w:lang w:val="en-US"/>
              </w:rPr>
              <w:t xml:space="preserve">c) DRCs in Balochistan and KP: </w:t>
            </w:r>
            <w:r w:rsidRPr="000E3A79">
              <w:rPr>
                <w:rFonts w:asciiTheme="minorBidi" w:hAnsiTheme="minorBidi"/>
                <w:b/>
                <w:sz w:val="16"/>
                <w:lang w:val="en-US"/>
              </w:rPr>
              <w:t xml:space="preserve">13,064 </w:t>
            </w:r>
            <w:r w:rsidRPr="000E3A79">
              <w:rPr>
                <w:rFonts w:asciiTheme="minorBidi" w:hAnsiTheme="minorBidi"/>
                <w:sz w:val="16"/>
                <w:lang w:val="en-US"/>
              </w:rPr>
              <w:t>(Women 3,900; Men 9,164)</w:t>
            </w:r>
          </w:p>
          <w:p w14:paraId="522563A6" w14:textId="77777777" w:rsidR="00977338" w:rsidRPr="000E3A79" w:rsidRDefault="00977338" w:rsidP="00E05B40">
            <w:pPr>
              <w:pStyle w:val="Header"/>
              <w:spacing w:before="120" w:after="240"/>
              <w:jc w:val="left"/>
              <w:rPr>
                <w:rFonts w:asciiTheme="minorBidi" w:hAnsiTheme="minorBidi"/>
                <w:i/>
                <w:sz w:val="16"/>
                <w:lang w:val="en-US"/>
              </w:rPr>
            </w:pPr>
          </w:p>
        </w:tc>
        <w:tc>
          <w:tcPr>
            <w:tcW w:w="650" w:type="dxa"/>
          </w:tcPr>
          <w:p w14:paraId="7F6CAE5E" w14:textId="77777777" w:rsidR="00977338" w:rsidRPr="000E3A79" w:rsidRDefault="00977338" w:rsidP="00E05B40">
            <w:pPr>
              <w:pStyle w:val="Header"/>
              <w:spacing w:before="120" w:after="240"/>
              <w:jc w:val="left"/>
              <w:rPr>
                <w:rFonts w:asciiTheme="minorBidi" w:hAnsiTheme="minorBidi"/>
                <w:sz w:val="16"/>
                <w:lang w:val="en-US"/>
              </w:rPr>
            </w:pPr>
            <w:r w:rsidRPr="000E3A79">
              <w:rPr>
                <w:rFonts w:asciiTheme="minorBidi" w:hAnsiTheme="minorBidi"/>
                <w:sz w:val="16"/>
                <w:lang w:val="en-US"/>
              </w:rPr>
              <w:lastRenderedPageBreak/>
              <w:t>2023</w:t>
            </w:r>
          </w:p>
        </w:tc>
        <w:tc>
          <w:tcPr>
            <w:tcW w:w="1269" w:type="dxa"/>
          </w:tcPr>
          <w:p w14:paraId="202F4D8E" w14:textId="59E5CFDC" w:rsidR="00977338" w:rsidRPr="000E3A79" w:rsidRDefault="00977338" w:rsidP="00E05B40">
            <w:pPr>
              <w:pStyle w:val="Header"/>
              <w:spacing w:before="120" w:after="240"/>
              <w:jc w:val="left"/>
              <w:rPr>
                <w:rFonts w:asciiTheme="minorBidi" w:hAnsiTheme="minorBidi" w:cstheme="minorBidi"/>
                <w:b/>
                <w:iCs/>
                <w:sz w:val="16"/>
                <w:szCs w:val="16"/>
                <w:lang w:val="en-US"/>
              </w:rPr>
            </w:pPr>
            <w:r w:rsidRPr="000E3A79">
              <w:rPr>
                <w:rFonts w:asciiTheme="minorBidi" w:hAnsiTheme="minorBidi" w:cstheme="minorBidi"/>
                <w:bCs/>
                <w:iCs/>
                <w:sz w:val="16"/>
                <w:szCs w:val="16"/>
                <w:lang w:val="en-US"/>
              </w:rPr>
              <w:t xml:space="preserve">a) Legal Awareness Sessions in Balochistan and KP: </w:t>
            </w:r>
            <w:r w:rsidRPr="000E3A79">
              <w:rPr>
                <w:rFonts w:asciiTheme="minorBidi" w:hAnsiTheme="minorBidi" w:cstheme="minorBidi"/>
                <w:b/>
                <w:iCs/>
                <w:sz w:val="16"/>
                <w:szCs w:val="16"/>
                <w:lang w:val="en-US"/>
              </w:rPr>
              <w:t xml:space="preserve">10,000 </w:t>
            </w:r>
            <w:r w:rsidRPr="000E3A79">
              <w:rPr>
                <w:rFonts w:asciiTheme="minorBidi" w:hAnsiTheme="minorBidi" w:cstheme="minorBidi"/>
                <w:bCs/>
                <w:iCs/>
                <w:sz w:val="16"/>
                <w:szCs w:val="16"/>
                <w:lang w:val="en-US"/>
              </w:rPr>
              <w:lastRenderedPageBreak/>
              <w:t>(Women 4,000; Men</w:t>
            </w:r>
            <w:r w:rsidRPr="000E3A79">
              <w:rPr>
                <w:rFonts w:asciiTheme="minorBidi" w:hAnsiTheme="minorBidi" w:cstheme="minorBidi"/>
                <w:b/>
                <w:iCs/>
                <w:sz w:val="16"/>
                <w:szCs w:val="16"/>
                <w:lang w:val="en-US"/>
              </w:rPr>
              <w:t xml:space="preserve"> </w:t>
            </w:r>
            <w:r w:rsidRPr="000E3A79">
              <w:rPr>
                <w:rFonts w:asciiTheme="minorBidi" w:hAnsiTheme="minorBidi" w:cstheme="minorBidi"/>
                <w:bCs/>
                <w:iCs/>
                <w:sz w:val="16"/>
                <w:szCs w:val="16"/>
                <w:lang w:val="en-US"/>
              </w:rPr>
              <w:t>6,000)</w:t>
            </w:r>
          </w:p>
          <w:p w14:paraId="02D5ED93" w14:textId="5776585D" w:rsidR="00977338" w:rsidRPr="000E3A79" w:rsidRDefault="00977338" w:rsidP="00E05B40">
            <w:pPr>
              <w:pStyle w:val="Header"/>
              <w:spacing w:before="120" w:after="24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 xml:space="preserve">b) Legal Aid Desks in Balochistan and KP: </w:t>
            </w:r>
            <w:r w:rsidRPr="000E3A79">
              <w:rPr>
                <w:rFonts w:asciiTheme="minorBidi" w:hAnsiTheme="minorBidi" w:cstheme="minorBidi"/>
                <w:b/>
                <w:iCs/>
                <w:sz w:val="16"/>
                <w:szCs w:val="16"/>
                <w:lang w:val="en-US"/>
              </w:rPr>
              <w:t xml:space="preserve">550 </w:t>
            </w:r>
            <w:r w:rsidRPr="000E3A79">
              <w:rPr>
                <w:rFonts w:asciiTheme="minorBidi" w:hAnsiTheme="minorBidi" w:cstheme="minorBidi"/>
                <w:bCs/>
                <w:iCs/>
                <w:sz w:val="16"/>
                <w:szCs w:val="16"/>
                <w:lang w:val="en-US"/>
              </w:rPr>
              <w:t>(Women 300; Men 250)</w:t>
            </w:r>
          </w:p>
          <w:p w14:paraId="20456B9D" w14:textId="317F1BDC" w:rsidR="00977338" w:rsidRPr="000E3A79" w:rsidRDefault="00977338" w:rsidP="00E05B40">
            <w:pPr>
              <w:pStyle w:val="Header"/>
              <w:spacing w:before="120" w:after="24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 xml:space="preserve">c) DRCs in Balochistan and KP: </w:t>
            </w:r>
            <w:r w:rsidRPr="000E3A79">
              <w:rPr>
                <w:rFonts w:asciiTheme="minorBidi" w:hAnsiTheme="minorBidi" w:cstheme="minorBidi"/>
                <w:b/>
                <w:iCs/>
                <w:sz w:val="16"/>
                <w:szCs w:val="16"/>
                <w:lang w:val="en-US"/>
              </w:rPr>
              <w:t xml:space="preserve">1,500 </w:t>
            </w:r>
            <w:r w:rsidRPr="000E3A79">
              <w:rPr>
                <w:rFonts w:asciiTheme="minorBidi" w:hAnsiTheme="minorBidi" w:cstheme="minorBidi"/>
                <w:bCs/>
                <w:iCs/>
                <w:sz w:val="16"/>
                <w:szCs w:val="16"/>
                <w:lang w:val="en-US"/>
              </w:rPr>
              <w:t>(Women 500; Men 1000)</w:t>
            </w:r>
          </w:p>
          <w:p w14:paraId="223E2A26" w14:textId="77777777" w:rsidR="00977338" w:rsidRPr="000E3A79" w:rsidRDefault="00977338" w:rsidP="00E05B40">
            <w:pPr>
              <w:pStyle w:val="Header"/>
              <w:spacing w:before="120" w:after="240"/>
              <w:jc w:val="left"/>
              <w:rPr>
                <w:rFonts w:asciiTheme="minorBidi" w:hAnsiTheme="minorBidi" w:cstheme="minorBidi"/>
                <w:sz w:val="16"/>
                <w:szCs w:val="16"/>
                <w:lang w:val="en-US"/>
              </w:rPr>
            </w:pPr>
          </w:p>
          <w:p w14:paraId="45E3AB8D" w14:textId="77777777" w:rsidR="00977338" w:rsidRPr="000E3A79" w:rsidRDefault="00977338" w:rsidP="00E05B40">
            <w:pPr>
              <w:pStyle w:val="Header"/>
              <w:spacing w:before="120" w:after="240"/>
              <w:jc w:val="left"/>
              <w:rPr>
                <w:rFonts w:asciiTheme="minorBidi" w:hAnsiTheme="minorBidi" w:cstheme="minorBidi"/>
                <w:i/>
                <w:sz w:val="16"/>
                <w:szCs w:val="16"/>
                <w:lang w:val="en-US"/>
              </w:rPr>
            </w:pPr>
          </w:p>
        </w:tc>
        <w:tc>
          <w:tcPr>
            <w:tcW w:w="1270" w:type="dxa"/>
          </w:tcPr>
          <w:p w14:paraId="0AA59B91" w14:textId="74B5E6B1" w:rsidR="00977338" w:rsidRPr="000E3A79" w:rsidRDefault="00977338" w:rsidP="00E05B40">
            <w:pPr>
              <w:pStyle w:val="Header"/>
              <w:spacing w:before="120" w:after="240"/>
              <w:jc w:val="left"/>
              <w:rPr>
                <w:rFonts w:asciiTheme="minorBidi" w:hAnsiTheme="minorBidi" w:cstheme="minorBidi"/>
                <w:b/>
                <w:iCs/>
                <w:sz w:val="16"/>
                <w:szCs w:val="16"/>
                <w:lang w:val="en-US"/>
              </w:rPr>
            </w:pPr>
            <w:r w:rsidRPr="000E3A79">
              <w:rPr>
                <w:rFonts w:asciiTheme="minorBidi" w:hAnsiTheme="minorBidi" w:cstheme="minorBidi"/>
                <w:bCs/>
                <w:iCs/>
                <w:sz w:val="16"/>
                <w:szCs w:val="16"/>
                <w:lang w:val="en-US"/>
              </w:rPr>
              <w:lastRenderedPageBreak/>
              <w:t xml:space="preserve">a) Legal Awareness Sessions in Balochistan and KP: </w:t>
            </w:r>
            <w:r w:rsidRPr="000E3A79">
              <w:rPr>
                <w:rFonts w:asciiTheme="minorBidi" w:hAnsiTheme="minorBidi" w:cstheme="minorBidi"/>
                <w:b/>
                <w:iCs/>
                <w:sz w:val="16"/>
                <w:szCs w:val="16"/>
                <w:lang w:val="en-US"/>
              </w:rPr>
              <w:t xml:space="preserve">10,000 </w:t>
            </w:r>
            <w:r w:rsidRPr="000E3A79">
              <w:rPr>
                <w:rFonts w:asciiTheme="minorBidi" w:hAnsiTheme="minorBidi" w:cstheme="minorBidi"/>
                <w:bCs/>
                <w:iCs/>
                <w:sz w:val="16"/>
                <w:szCs w:val="16"/>
                <w:lang w:val="en-US"/>
              </w:rPr>
              <w:lastRenderedPageBreak/>
              <w:t>(Women 4,000; Men</w:t>
            </w:r>
            <w:r w:rsidRPr="000E3A79">
              <w:rPr>
                <w:rFonts w:asciiTheme="minorBidi" w:hAnsiTheme="minorBidi" w:cstheme="minorBidi"/>
                <w:b/>
                <w:iCs/>
                <w:sz w:val="16"/>
                <w:szCs w:val="16"/>
                <w:lang w:val="en-US"/>
              </w:rPr>
              <w:t xml:space="preserve"> </w:t>
            </w:r>
            <w:r w:rsidRPr="000E3A79">
              <w:rPr>
                <w:rFonts w:asciiTheme="minorBidi" w:hAnsiTheme="minorBidi" w:cstheme="minorBidi"/>
                <w:bCs/>
                <w:iCs/>
                <w:sz w:val="16"/>
                <w:szCs w:val="16"/>
                <w:lang w:val="en-US"/>
              </w:rPr>
              <w:t>6,000)</w:t>
            </w:r>
          </w:p>
          <w:p w14:paraId="23A249EF" w14:textId="1EF5EFF2" w:rsidR="00977338" w:rsidRPr="000E3A79" w:rsidRDefault="00977338" w:rsidP="00E05B40">
            <w:pPr>
              <w:pStyle w:val="Header"/>
              <w:spacing w:before="120" w:after="24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 xml:space="preserve">b) Legal Aid Desks in Balochistan and KP: </w:t>
            </w:r>
            <w:r w:rsidRPr="000E3A79">
              <w:rPr>
                <w:rFonts w:asciiTheme="minorBidi" w:hAnsiTheme="minorBidi" w:cstheme="minorBidi"/>
                <w:b/>
                <w:iCs/>
                <w:sz w:val="16"/>
                <w:szCs w:val="16"/>
                <w:lang w:val="en-US"/>
              </w:rPr>
              <w:t xml:space="preserve">550 </w:t>
            </w:r>
            <w:r w:rsidRPr="000E3A79">
              <w:rPr>
                <w:rFonts w:asciiTheme="minorBidi" w:hAnsiTheme="minorBidi" w:cstheme="minorBidi"/>
                <w:bCs/>
                <w:iCs/>
                <w:sz w:val="16"/>
                <w:szCs w:val="16"/>
                <w:lang w:val="en-US"/>
              </w:rPr>
              <w:t>(Women 300; Men 250)</w:t>
            </w:r>
          </w:p>
          <w:p w14:paraId="745F485A" w14:textId="2D8E9497" w:rsidR="00977338" w:rsidRPr="000E3A79" w:rsidRDefault="00977338" w:rsidP="00E05B40">
            <w:pPr>
              <w:pStyle w:val="Header"/>
              <w:spacing w:before="120" w:after="24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 xml:space="preserve">c) DRCs in Balochistan and KP: </w:t>
            </w:r>
            <w:r w:rsidRPr="000E3A79">
              <w:rPr>
                <w:rFonts w:asciiTheme="minorBidi" w:hAnsiTheme="minorBidi" w:cstheme="minorBidi"/>
                <w:b/>
                <w:iCs/>
                <w:sz w:val="16"/>
                <w:szCs w:val="16"/>
                <w:lang w:val="en-US"/>
              </w:rPr>
              <w:t xml:space="preserve">1,500 </w:t>
            </w:r>
            <w:r w:rsidRPr="000E3A79">
              <w:rPr>
                <w:rFonts w:asciiTheme="minorBidi" w:hAnsiTheme="minorBidi" w:cstheme="minorBidi"/>
                <w:bCs/>
                <w:iCs/>
                <w:sz w:val="16"/>
                <w:szCs w:val="16"/>
                <w:lang w:val="en-US"/>
              </w:rPr>
              <w:t>(Women 500; Men 1000)</w:t>
            </w:r>
          </w:p>
          <w:p w14:paraId="06678F8C" w14:textId="77777777" w:rsidR="00977338" w:rsidRPr="000E3A79" w:rsidRDefault="00977338" w:rsidP="00E05B40">
            <w:pPr>
              <w:pStyle w:val="Header"/>
              <w:spacing w:before="120" w:after="240"/>
              <w:jc w:val="left"/>
              <w:rPr>
                <w:rFonts w:asciiTheme="minorBidi" w:hAnsiTheme="minorBidi" w:cstheme="minorBidi"/>
                <w:sz w:val="16"/>
                <w:szCs w:val="16"/>
                <w:lang w:val="en-US"/>
              </w:rPr>
            </w:pPr>
          </w:p>
        </w:tc>
        <w:tc>
          <w:tcPr>
            <w:tcW w:w="1269" w:type="dxa"/>
          </w:tcPr>
          <w:p w14:paraId="5130AE16" w14:textId="68041BC6" w:rsidR="00977338" w:rsidRPr="000E3A79" w:rsidRDefault="00977338" w:rsidP="00E05B40">
            <w:pPr>
              <w:pStyle w:val="Header"/>
              <w:spacing w:before="120" w:after="240"/>
              <w:jc w:val="left"/>
              <w:rPr>
                <w:rFonts w:asciiTheme="minorBidi" w:hAnsiTheme="minorBidi" w:cstheme="minorBidi"/>
                <w:b/>
                <w:iCs/>
                <w:sz w:val="16"/>
                <w:szCs w:val="16"/>
                <w:lang w:val="en-US"/>
              </w:rPr>
            </w:pPr>
            <w:r w:rsidRPr="000E3A79">
              <w:rPr>
                <w:rFonts w:asciiTheme="minorBidi" w:hAnsiTheme="minorBidi" w:cstheme="minorBidi"/>
                <w:bCs/>
                <w:iCs/>
                <w:sz w:val="16"/>
                <w:szCs w:val="16"/>
                <w:lang w:val="en-US"/>
              </w:rPr>
              <w:lastRenderedPageBreak/>
              <w:t xml:space="preserve">a) Legal Awareness Sessions in Balochistan and KP: </w:t>
            </w:r>
            <w:r w:rsidRPr="000E3A79">
              <w:rPr>
                <w:rFonts w:asciiTheme="minorBidi" w:hAnsiTheme="minorBidi" w:cstheme="minorBidi"/>
                <w:b/>
                <w:iCs/>
                <w:sz w:val="16"/>
                <w:szCs w:val="16"/>
                <w:lang w:val="en-US"/>
              </w:rPr>
              <w:t xml:space="preserve">10,000 </w:t>
            </w:r>
            <w:r w:rsidRPr="000E3A79">
              <w:rPr>
                <w:rFonts w:asciiTheme="minorBidi" w:hAnsiTheme="minorBidi" w:cstheme="minorBidi"/>
                <w:bCs/>
                <w:iCs/>
                <w:sz w:val="16"/>
                <w:szCs w:val="16"/>
                <w:lang w:val="en-US"/>
              </w:rPr>
              <w:lastRenderedPageBreak/>
              <w:t>(Women 4,000; Men</w:t>
            </w:r>
            <w:r w:rsidRPr="000E3A79">
              <w:rPr>
                <w:rFonts w:asciiTheme="minorBidi" w:hAnsiTheme="minorBidi" w:cstheme="minorBidi"/>
                <w:b/>
                <w:iCs/>
                <w:sz w:val="16"/>
                <w:szCs w:val="16"/>
                <w:lang w:val="en-US"/>
              </w:rPr>
              <w:t xml:space="preserve"> </w:t>
            </w:r>
            <w:r w:rsidRPr="000E3A79">
              <w:rPr>
                <w:rFonts w:asciiTheme="minorBidi" w:hAnsiTheme="minorBidi" w:cstheme="minorBidi"/>
                <w:bCs/>
                <w:iCs/>
                <w:sz w:val="16"/>
                <w:szCs w:val="16"/>
                <w:lang w:val="en-US"/>
              </w:rPr>
              <w:t>6,000)</w:t>
            </w:r>
          </w:p>
          <w:p w14:paraId="160B9F77" w14:textId="5F5A230E" w:rsidR="00977338" w:rsidRPr="000E3A79" w:rsidRDefault="00977338" w:rsidP="00E05B40">
            <w:pPr>
              <w:pStyle w:val="Header"/>
              <w:spacing w:before="120" w:after="24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 xml:space="preserve">b) Legal Aid Desks in Balochistan and KP: </w:t>
            </w:r>
            <w:r w:rsidRPr="000E3A79">
              <w:rPr>
                <w:rFonts w:asciiTheme="minorBidi" w:hAnsiTheme="minorBidi" w:cstheme="minorBidi"/>
                <w:b/>
                <w:iCs/>
                <w:sz w:val="16"/>
                <w:szCs w:val="16"/>
                <w:lang w:val="en-US"/>
              </w:rPr>
              <w:t xml:space="preserve">550 </w:t>
            </w:r>
            <w:r w:rsidRPr="000E3A79">
              <w:rPr>
                <w:rFonts w:asciiTheme="minorBidi" w:hAnsiTheme="minorBidi" w:cstheme="minorBidi"/>
                <w:bCs/>
                <w:iCs/>
                <w:sz w:val="16"/>
                <w:szCs w:val="16"/>
                <w:lang w:val="en-US"/>
              </w:rPr>
              <w:t>(Women 300; Men 250)</w:t>
            </w:r>
          </w:p>
          <w:p w14:paraId="67794B79" w14:textId="1276274B" w:rsidR="00977338" w:rsidRPr="000E3A79" w:rsidRDefault="00977338" w:rsidP="00E05B40">
            <w:pPr>
              <w:pStyle w:val="Header"/>
              <w:spacing w:before="120" w:after="24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 xml:space="preserve">c) DRCs in Balochistan and KP: </w:t>
            </w:r>
            <w:r w:rsidRPr="000E3A79">
              <w:rPr>
                <w:rFonts w:asciiTheme="minorBidi" w:hAnsiTheme="minorBidi" w:cstheme="minorBidi"/>
                <w:b/>
                <w:iCs/>
                <w:sz w:val="16"/>
                <w:szCs w:val="16"/>
                <w:lang w:val="en-US"/>
              </w:rPr>
              <w:t xml:space="preserve">1,500 </w:t>
            </w:r>
            <w:r w:rsidRPr="000E3A79">
              <w:rPr>
                <w:rFonts w:asciiTheme="minorBidi" w:hAnsiTheme="minorBidi" w:cstheme="minorBidi"/>
                <w:bCs/>
                <w:iCs/>
                <w:sz w:val="16"/>
                <w:szCs w:val="16"/>
                <w:lang w:val="en-US"/>
              </w:rPr>
              <w:t>(Women 500; Men 1000)</w:t>
            </w:r>
          </w:p>
          <w:p w14:paraId="335153AC" w14:textId="77777777" w:rsidR="00977338" w:rsidRPr="000E3A79" w:rsidRDefault="00977338" w:rsidP="00E05B40">
            <w:pPr>
              <w:pStyle w:val="Header"/>
              <w:spacing w:before="120" w:after="240"/>
              <w:jc w:val="left"/>
              <w:rPr>
                <w:rFonts w:asciiTheme="minorBidi" w:hAnsiTheme="minorBidi" w:cstheme="minorBidi"/>
                <w:sz w:val="16"/>
                <w:szCs w:val="16"/>
                <w:lang w:val="en-US"/>
              </w:rPr>
            </w:pPr>
          </w:p>
        </w:tc>
        <w:tc>
          <w:tcPr>
            <w:tcW w:w="1269" w:type="dxa"/>
            <w:shd w:val="clear" w:color="auto" w:fill="auto"/>
          </w:tcPr>
          <w:p w14:paraId="19CEC4E8" w14:textId="749084EC" w:rsidR="00977338" w:rsidRPr="000E3A79" w:rsidRDefault="00977338" w:rsidP="00E05B40">
            <w:pPr>
              <w:pStyle w:val="Header"/>
              <w:spacing w:before="120" w:after="240"/>
              <w:jc w:val="left"/>
              <w:rPr>
                <w:rFonts w:asciiTheme="minorBidi" w:hAnsiTheme="minorBidi" w:cstheme="minorBidi"/>
                <w:b/>
                <w:iCs/>
                <w:sz w:val="16"/>
                <w:szCs w:val="16"/>
                <w:lang w:val="en-US"/>
              </w:rPr>
            </w:pPr>
            <w:r w:rsidRPr="000E3A79">
              <w:rPr>
                <w:rFonts w:asciiTheme="minorBidi" w:hAnsiTheme="minorBidi" w:cstheme="minorBidi"/>
                <w:bCs/>
                <w:iCs/>
                <w:sz w:val="16"/>
                <w:szCs w:val="16"/>
                <w:lang w:val="en-US"/>
              </w:rPr>
              <w:lastRenderedPageBreak/>
              <w:t xml:space="preserve">a) Legal Awareness Sessions in Balochistan and KP: </w:t>
            </w:r>
            <w:r w:rsidRPr="000E3A79">
              <w:rPr>
                <w:rFonts w:asciiTheme="minorBidi" w:hAnsiTheme="minorBidi" w:cstheme="minorBidi"/>
                <w:b/>
                <w:iCs/>
                <w:sz w:val="16"/>
                <w:szCs w:val="16"/>
                <w:lang w:val="en-US"/>
              </w:rPr>
              <w:t xml:space="preserve">10,000 </w:t>
            </w:r>
            <w:r w:rsidRPr="000E3A79">
              <w:rPr>
                <w:rFonts w:asciiTheme="minorBidi" w:hAnsiTheme="minorBidi" w:cstheme="minorBidi"/>
                <w:bCs/>
                <w:iCs/>
                <w:sz w:val="16"/>
                <w:szCs w:val="16"/>
                <w:lang w:val="en-US"/>
              </w:rPr>
              <w:lastRenderedPageBreak/>
              <w:t>(Women 4,000; Men</w:t>
            </w:r>
            <w:r w:rsidRPr="000E3A79">
              <w:rPr>
                <w:rFonts w:asciiTheme="minorBidi" w:hAnsiTheme="minorBidi" w:cstheme="minorBidi"/>
                <w:b/>
                <w:iCs/>
                <w:sz w:val="16"/>
                <w:szCs w:val="16"/>
                <w:lang w:val="en-US"/>
              </w:rPr>
              <w:t xml:space="preserve"> </w:t>
            </w:r>
            <w:r w:rsidRPr="000E3A79">
              <w:rPr>
                <w:rFonts w:asciiTheme="minorBidi" w:hAnsiTheme="minorBidi" w:cstheme="minorBidi"/>
                <w:bCs/>
                <w:iCs/>
                <w:sz w:val="16"/>
                <w:szCs w:val="16"/>
                <w:lang w:val="en-US"/>
              </w:rPr>
              <w:t>6,000)</w:t>
            </w:r>
          </w:p>
          <w:p w14:paraId="7B22E399" w14:textId="6428733C" w:rsidR="00977338" w:rsidRPr="000E3A79" w:rsidRDefault="00977338" w:rsidP="00E05B40">
            <w:pPr>
              <w:pStyle w:val="Header"/>
              <w:spacing w:before="120" w:after="24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 xml:space="preserve">b) Legal Aid Desks in Balochistan and KP: </w:t>
            </w:r>
            <w:r w:rsidRPr="000E3A79">
              <w:rPr>
                <w:rFonts w:asciiTheme="minorBidi" w:hAnsiTheme="minorBidi" w:cstheme="minorBidi"/>
                <w:b/>
                <w:iCs/>
                <w:sz w:val="16"/>
                <w:szCs w:val="16"/>
                <w:lang w:val="en-US"/>
              </w:rPr>
              <w:t xml:space="preserve">550 </w:t>
            </w:r>
            <w:r w:rsidRPr="000E3A79">
              <w:rPr>
                <w:rFonts w:asciiTheme="minorBidi" w:hAnsiTheme="minorBidi" w:cstheme="minorBidi"/>
                <w:bCs/>
                <w:iCs/>
                <w:sz w:val="16"/>
                <w:szCs w:val="16"/>
                <w:lang w:val="en-US"/>
              </w:rPr>
              <w:t>(Women 300; Men 250)</w:t>
            </w:r>
          </w:p>
          <w:p w14:paraId="17774296" w14:textId="593B9767" w:rsidR="00977338" w:rsidRPr="000E3A79" w:rsidRDefault="00977338" w:rsidP="00E05B40">
            <w:pPr>
              <w:pStyle w:val="Header"/>
              <w:spacing w:before="120" w:after="24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 xml:space="preserve">c) DRCs in Balochistan and KP: </w:t>
            </w:r>
            <w:r w:rsidRPr="000E3A79">
              <w:rPr>
                <w:rFonts w:asciiTheme="minorBidi" w:hAnsiTheme="minorBidi" w:cstheme="minorBidi"/>
                <w:b/>
                <w:iCs/>
                <w:sz w:val="16"/>
                <w:szCs w:val="16"/>
                <w:lang w:val="en-US"/>
              </w:rPr>
              <w:t xml:space="preserve">1,500 </w:t>
            </w:r>
            <w:r w:rsidRPr="000E3A79">
              <w:rPr>
                <w:rFonts w:asciiTheme="minorBidi" w:hAnsiTheme="minorBidi" w:cstheme="minorBidi"/>
                <w:bCs/>
                <w:iCs/>
                <w:sz w:val="16"/>
                <w:szCs w:val="16"/>
                <w:lang w:val="en-US"/>
              </w:rPr>
              <w:t>(Women 500; Men 1000)</w:t>
            </w:r>
          </w:p>
          <w:p w14:paraId="55422558" w14:textId="77777777" w:rsidR="00977338" w:rsidRPr="000E3A79" w:rsidRDefault="00977338" w:rsidP="00E05B40">
            <w:pPr>
              <w:pStyle w:val="Header"/>
              <w:spacing w:before="120" w:after="240"/>
              <w:jc w:val="left"/>
              <w:rPr>
                <w:rFonts w:asciiTheme="minorBidi" w:hAnsiTheme="minorBidi" w:cstheme="minorBidi"/>
                <w:iCs/>
                <w:sz w:val="16"/>
                <w:szCs w:val="16"/>
                <w:lang w:val="en-US"/>
              </w:rPr>
            </w:pPr>
          </w:p>
        </w:tc>
        <w:tc>
          <w:tcPr>
            <w:tcW w:w="1270" w:type="dxa"/>
          </w:tcPr>
          <w:p w14:paraId="4DAACC59" w14:textId="35364CF8" w:rsidR="00977338" w:rsidRPr="000E3A79" w:rsidRDefault="00977338" w:rsidP="00E05B40">
            <w:pPr>
              <w:pStyle w:val="Header"/>
              <w:spacing w:before="120" w:after="240"/>
              <w:jc w:val="left"/>
              <w:rPr>
                <w:rFonts w:asciiTheme="minorBidi" w:hAnsiTheme="minorBidi"/>
                <w:b/>
                <w:sz w:val="16"/>
                <w:lang w:val="en-US"/>
              </w:rPr>
            </w:pPr>
            <w:r w:rsidRPr="000E3A79">
              <w:rPr>
                <w:rFonts w:asciiTheme="minorBidi" w:hAnsiTheme="minorBidi"/>
                <w:sz w:val="16"/>
                <w:lang w:val="en-US"/>
              </w:rPr>
              <w:lastRenderedPageBreak/>
              <w:t xml:space="preserve">a) Legal Awareness Sessions in Balochistan and KP: </w:t>
            </w:r>
            <w:r w:rsidRPr="000E3A79">
              <w:rPr>
                <w:rFonts w:asciiTheme="minorBidi" w:hAnsiTheme="minorBidi" w:cstheme="minorBidi"/>
                <w:b/>
                <w:iCs/>
                <w:sz w:val="16"/>
                <w:szCs w:val="16"/>
                <w:lang w:val="en-US"/>
              </w:rPr>
              <w:t>40</w:t>
            </w:r>
            <w:r w:rsidRPr="000E3A79">
              <w:rPr>
                <w:rFonts w:asciiTheme="minorBidi" w:hAnsiTheme="minorBidi"/>
                <w:b/>
                <w:sz w:val="16"/>
                <w:lang w:val="en-US"/>
              </w:rPr>
              <w:t xml:space="preserve">,000 </w:t>
            </w:r>
            <w:r w:rsidRPr="000E3A79">
              <w:rPr>
                <w:rFonts w:asciiTheme="minorBidi" w:hAnsiTheme="minorBidi"/>
                <w:sz w:val="16"/>
                <w:lang w:val="en-US"/>
              </w:rPr>
              <w:lastRenderedPageBreak/>
              <w:t>(Women 20,000; Men</w:t>
            </w:r>
            <w:r w:rsidRPr="000E3A79">
              <w:rPr>
                <w:rFonts w:asciiTheme="minorBidi" w:hAnsiTheme="minorBidi"/>
                <w:b/>
                <w:sz w:val="16"/>
                <w:lang w:val="en-US"/>
              </w:rPr>
              <w:t xml:space="preserve"> </w:t>
            </w:r>
            <w:r w:rsidRPr="000E3A79">
              <w:rPr>
                <w:rFonts w:asciiTheme="minorBidi" w:hAnsiTheme="minorBidi"/>
                <w:sz w:val="16"/>
                <w:lang w:val="en-US"/>
              </w:rPr>
              <w:t>30,000)</w:t>
            </w:r>
          </w:p>
          <w:p w14:paraId="338E5871" w14:textId="11B50490" w:rsidR="00977338" w:rsidRPr="000E3A79" w:rsidRDefault="00977338" w:rsidP="00E05B40">
            <w:pPr>
              <w:pStyle w:val="Header"/>
              <w:spacing w:before="120" w:after="240"/>
              <w:jc w:val="left"/>
              <w:rPr>
                <w:rFonts w:asciiTheme="minorBidi" w:hAnsiTheme="minorBidi"/>
                <w:sz w:val="16"/>
                <w:lang w:val="en-US"/>
              </w:rPr>
            </w:pPr>
            <w:r w:rsidRPr="000E3A79">
              <w:rPr>
                <w:rFonts w:asciiTheme="minorBidi" w:hAnsiTheme="minorBidi"/>
                <w:sz w:val="16"/>
                <w:lang w:val="en-US"/>
              </w:rPr>
              <w:t xml:space="preserve">b) Legal Aid Desks in Balochistan and KP: </w:t>
            </w:r>
            <w:r w:rsidRPr="000E3A79">
              <w:rPr>
                <w:rFonts w:asciiTheme="minorBidi" w:hAnsiTheme="minorBidi"/>
                <w:b/>
                <w:sz w:val="16"/>
                <w:lang w:val="en-US"/>
              </w:rPr>
              <w:t>2,</w:t>
            </w:r>
            <w:r w:rsidRPr="000E3A79">
              <w:rPr>
                <w:rFonts w:asciiTheme="minorBidi" w:hAnsiTheme="minorBidi" w:cstheme="minorBidi"/>
                <w:b/>
                <w:iCs/>
                <w:sz w:val="16"/>
                <w:szCs w:val="16"/>
                <w:lang w:val="en-US"/>
              </w:rPr>
              <w:t>200</w:t>
            </w:r>
            <w:r w:rsidRPr="000E3A79">
              <w:rPr>
                <w:rFonts w:asciiTheme="minorBidi" w:hAnsiTheme="minorBidi"/>
                <w:b/>
                <w:sz w:val="16"/>
                <w:lang w:val="en-US"/>
              </w:rPr>
              <w:t xml:space="preserve"> </w:t>
            </w:r>
            <w:r w:rsidRPr="000E3A79">
              <w:rPr>
                <w:rFonts w:asciiTheme="minorBidi" w:hAnsiTheme="minorBidi"/>
                <w:sz w:val="16"/>
                <w:lang w:val="en-US"/>
              </w:rPr>
              <w:t>(Women 1,</w:t>
            </w:r>
            <w:r w:rsidRPr="000E3A79">
              <w:rPr>
                <w:rFonts w:asciiTheme="minorBidi" w:hAnsiTheme="minorBidi" w:cstheme="minorBidi"/>
                <w:bCs/>
                <w:iCs/>
                <w:sz w:val="16"/>
                <w:szCs w:val="16"/>
                <w:lang w:val="en-US"/>
              </w:rPr>
              <w:t>200</w:t>
            </w:r>
            <w:r w:rsidRPr="000E3A79">
              <w:rPr>
                <w:rFonts w:asciiTheme="minorBidi" w:hAnsiTheme="minorBidi"/>
                <w:sz w:val="16"/>
                <w:lang w:val="en-US"/>
              </w:rPr>
              <w:t>; Men 1,</w:t>
            </w:r>
            <w:r w:rsidRPr="000E3A79">
              <w:rPr>
                <w:rFonts w:asciiTheme="minorBidi" w:hAnsiTheme="minorBidi" w:cstheme="minorBidi"/>
                <w:bCs/>
                <w:iCs/>
                <w:sz w:val="16"/>
                <w:szCs w:val="16"/>
                <w:lang w:val="en-US"/>
              </w:rPr>
              <w:t>000</w:t>
            </w:r>
            <w:r w:rsidRPr="000E3A79">
              <w:rPr>
                <w:rFonts w:asciiTheme="minorBidi" w:hAnsiTheme="minorBidi"/>
                <w:sz w:val="16"/>
                <w:lang w:val="en-US"/>
              </w:rPr>
              <w:t>)</w:t>
            </w:r>
          </w:p>
          <w:p w14:paraId="00AA83F7" w14:textId="7283A778" w:rsidR="00977338" w:rsidRPr="000E3A79" w:rsidRDefault="00977338" w:rsidP="00E05B40">
            <w:pPr>
              <w:pStyle w:val="Header"/>
              <w:spacing w:before="120" w:after="240"/>
              <w:jc w:val="left"/>
              <w:rPr>
                <w:rFonts w:asciiTheme="minorBidi" w:hAnsiTheme="minorBidi"/>
                <w:sz w:val="16"/>
                <w:lang w:val="en-US"/>
              </w:rPr>
            </w:pPr>
            <w:r w:rsidRPr="000E3A79">
              <w:rPr>
                <w:rFonts w:asciiTheme="minorBidi" w:hAnsiTheme="minorBidi"/>
                <w:sz w:val="16"/>
                <w:lang w:val="en-US"/>
              </w:rPr>
              <w:t xml:space="preserve">c) DRCs In Balochistan and KP: </w:t>
            </w:r>
            <w:r w:rsidRPr="000E3A79">
              <w:rPr>
                <w:rFonts w:asciiTheme="minorBidi" w:hAnsiTheme="minorBidi" w:cstheme="minorBidi"/>
                <w:b/>
                <w:iCs/>
                <w:sz w:val="16"/>
                <w:szCs w:val="16"/>
                <w:lang w:val="en-US"/>
              </w:rPr>
              <w:t>6,000</w:t>
            </w:r>
            <w:r w:rsidRPr="000E3A79">
              <w:rPr>
                <w:rFonts w:asciiTheme="minorBidi" w:hAnsiTheme="minorBidi"/>
                <w:b/>
                <w:sz w:val="16"/>
                <w:lang w:val="en-US"/>
              </w:rPr>
              <w:t xml:space="preserve"> </w:t>
            </w:r>
            <w:r w:rsidRPr="000E3A79">
              <w:rPr>
                <w:rFonts w:asciiTheme="minorBidi" w:hAnsiTheme="minorBidi"/>
                <w:sz w:val="16"/>
                <w:lang w:val="en-US"/>
              </w:rPr>
              <w:t>(Women 2,</w:t>
            </w:r>
            <w:r w:rsidRPr="000E3A79">
              <w:rPr>
                <w:rFonts w:asciiTheme="minorBidi" w:hAnsiTheme="minorBidi" w:cstheme="minorBidi"/>
                <w:bCs/>
                <w:iCs/>
                <w:sz w:val="16"/>
                <w:szCs w:val="16"/>
                <w:lang w:val="en-US"/>
              </w:rPr>
              <w:t>000</w:t>
            </w:r>
            <w:r w:rsidRPr="000E3A79">
              <w:rPr>
                <w:rFonts w:asciiTheme="minorBidi" w:hAnsiTheme="minorBidi"/>
                <w:sz w:val="16"/>
                <w:lang w:val="en-US"/>
              </w:rPr>
              <w:t xml:space="preserve">; Men </w:t>
            </w:r>
            <w:r w:rsidRPr="000E3A79">
              <w:rPr>
                <w:rFonts w:asciiTheme="minorBidi" w:hAnsiTheme="minorBidi" w:cstheme="minorBidi"/>
                <w:bCs/>
                <w:iCs/>
                <w:sz w:val="16"/>
                <w:szCs w:val="16"/>
                <w:lang w:val="en-US"/>
              </w:rPr>
              <w:t>4</w:t>
            </w:r>
            <w:r w:rsidRPr="000E3A79">
              <w:rPr>
                <w:rFonts w:asciiTheme="minorBidi" w:hAnsiTheme="minorBidi"/>
                <w:sz w:val="16"/>
                <w:lang w:val="en-US"/>
              </w:rPr>
              <w:t>,000)</w:t>
            </w:r>
          </w:p>
          <w:p w14:paraId="28954BF6" w14:textId="77777777" w:rsidR="00977338" w:rsidRPr="000E3A79" w:rsidDel="00BD7C58" w:rsidRDefault="00977338" w:rsidP="00E05B40">
            <w:pPr>
              <w:spacing w:before="120" w:after="240"/>
              <w:jc w:val="left"/>
              <w:rPr>
                <w:rFonts w:asciiTheme="minorBidi" w:hAnsiTheme="minorBidi"/>
                <w:i/>
                <w:sz w:val="16"/>
                <w:lang w:val="en-US"/>
              </w:rPr>
            </w:pPr>
          </w:p>
        </w:tc>
        <w:tc>
          <w:tcPr>
            <w:tcW w:w="2807" w:type="dxa"/>
            <w:shd w:val="clear" w:color="auto" w:fill="auto"/>
          </w:tcPr>
          <w:p w14:paraId="028FDCD0" w14:textId="634C6362" w:rsidR="00977338" w:rsidRPr="000E3A79" w:rsidRDefault="00154500" w:rsidP="00E05B40">
            <w:pPr>
              <w:spacing w:before="120"/>
              <w:jc w:val="left"/>
              <w:rPr>
                <w:rFonts w:asciiTheme="minorBidi" w:hAnsiTheme="minorBidi" w:cstheme="minorBidi"/>
                <w:sz w:val="16"/>
                <w:szCs w:val="16"/>
                <w:lang w:val="en-US"/>
              </w:rPr>
            </w:pPr>
            <w:r>
              <w:rPr>
                <w:rFonts w:asciiTheme="minorBidi" w:eastAsia="Proxima Nova Rg" w:hAnsiTheme="minorBidi" w:cstheme="minorBidi"/>
                <w:iCs/>
                <w:sz w:val="16"/>
                <w:szCs w:val="16"/>
                <w:lang w:val="en-US"/>
              </w:rPr>
              <w:lastRenderedPageBreak/>
              <w:t xml:space="preserve">Rule of Law </w:t>
            </w:r>
            <w:proofErr w:type="spellStart"/>
            <w:r>
              <w:rPr>
                <w:rFonts w:asciiTheme="minorBidi" w:eastAsia="Proxima Nova Rg" w:hAnsiTheme="minorBidi" w:cstheme="minorBidi"/>
                <w:iCs/>
                <w:sz w:val="16"/>
                <w:szCs w:val="16"/>
                <w:lang w:val="en-US"/>
              </w:rPr>
              <w:t>Programme</w:t>
            </w:r>
            <w:proofErr w:type="spellEnd"/>
            <w:r w:rsidRPr="000E3A79" w:rsidDel="00154500">
              <w:rPr>
                <w:rFonts w:asciiTheme="minorBidi" w:hAnsiTheme="minorBidi" w:cstheme="minorBidi"/>
                <w:sz w:val="16"/>
                <w:szCs w:val="16"/>
                <w:lang w:val="en-US"/>
              </w:rPr>
              <w:t xml:space="preserve"> </w:t>
            </w:r>
            <w:r w:rsidR="00977338" w:rsidRPr="000E3A79">
              <w:rPr>
                <w:rFonts w:asciiTheme="minorBidi" w:hAnsiTheme="minorBidi" w:cstheme="minorBidi"/>
                <w:sz w:val="16"/>
                <w:szCs w:val="16"/>
                <w:lang w:val="en-US"/>
              </w:rPr>
              <w:t xml:space="preserve">progress </w:t>
            </w:r>
            <w:proofErr w:type="gramStart"/>
            <w:r w:rsidR="00977338" w:rsidRPr="000E3A79">
              <w:rPr>
                <w:rFonts w:asciiTheme="minorBidi" w:hAnsiTheme="minorBidi" w:cstheme="minorBidi"/>
                <w:sz w:val="16"/>
                <w:szCs w:val="16"/>
                <w:lang w:val="en-US"/>
              </w:rPr>
              <w:t xml:space="preserve">reports; </w:t>
            </w:r>
            <w:r>
              <w:rPr>
                <w:rFonts w:asciiTheme="minorBidi" w:eastAsia="Proxima Nova Rg" w:hAnsiTheme="minorBidi" w:cstheme="minorBidi"/>
                <w:iCs/>
                <w:sz w:val="16"/>
                <w:szCs w:val="16"/>
                <w:lang w:val="en-US"/>
              </w:rPr>
              <w:t xml:space="preserve"> Rule</w:t>
            </w:r>
            <w:proofErr w:type="gramEnd"/>
            <w:r>
              <w:rPr>
                <w:rFonts w:asciiTheme="minorBidi" w:eastAsia="Proxima Nova Rg" w:hAnsiTheme="minorBidi" w:cstheme="minorBidi"/>
                <w:iCs/>
                <w:sz w:val="16"/>
                <w:szCs w:val="16"/>
                <w:lang w:val="en-US"/>
              </w:rPr>
              <w:t xml:space="preserve"> of Law </w:t>
            </w:r>
            <w:proofErr w:type="spellStart"/>
            <w:r>
              <w:rPr>
                <w:rFonts w:asciiTheme="minorBidi" w:eastAsia="Proxima Nova Rg" w:hAnsiTheme="minorBidi" w:cstheme="minorBidi"/>
                <w:iCs/>
                <w:sz w:val="16"/>
                <w:szCs w:val="16"/>
                <w:lang w:val="en-US"/>
              </w:rPr>
              <w:t>Programme</w:t>
            </w:r>
            <w:proofErr w:type="spellEnd"/>
            <w:r w:rsidRPr="000E3A79" w:rsidDel="00154500">
              <w:rPr>
                <w:rFonts w:asciiTheme="minorBidi" w:hAnsiTheme="minorBidi" w:cstheme="minorBidi"/>
                <w:sz w:val="16"/>
                <w:szCs w:val="16"/>
                <w:lang w:val="en-US"/>
              </w:rPr>
              <w:t xml:space="preserve"> </w:t>
            </w:r>
            <w:r w:rsidR="00977338" w:rsidRPr="000E3A79">
              <w:rPr>
                <w:rFonts w:asciiTheme="minorBidi" w:hAnsiTheme="minorBidi" w:cstheme="minorBidi"/>
                <w:sz w:val="16"/>
                <w:szCs w:val="16"/>
                <w:lang w:val="en-US"/>
              </w:rPr>
              <w:t xml:space="preserve">progress review meetings; beneficiary/ end-user feedback; field monitoring reports; best </w:t>
            </w:r>
            <w:r w:rsidR="00977338" w:rsidRPr="000E3A79">
              <w:rPr>
                <w:rFonts w:asciiTheme="minorBidi" w:hAnsiTheme="minorBidi" w:cstheme="minorBidi"/>
                <w:sz w:val="16"/>
                <w:szCs w:val="16"/>
                <w:lang w:val="en-US"/>
              </w:rPr>
              <w:lastRenderedPageBreak/>
              <w:t>practice/lessons learned case studies.</w:t>
            </w:r>
          </w:p>
          <w:p w14:paraId="56A800B4" w14:textId="77777777" w:rsidR="00977338" w:rsidRPr="000E3A79" w:rsidRDefault="00977338" w:rsidP="00E05B40">
            <w:pPr>
              <w:spacing w:before="120"/>
              <w:jc w:val="left"/>
              <w:rPr>
                <w:rFonts w:asciiTheme="minorBidi" w:hAnsiTheme="minorBidi" w:cstheme="minorBidi"/>
                <w:sz w:val="16"/>
                <w:szCs w:val="16"/>
                <w:lang w:val="en-US"/>
              </w:rPr>
            </w:pPr>
          </w:p>
          <w:p w14:paraId="062FD315" w14:textId="3B13EB18" w:rsidR="00977338" w:rsidRPr="000E3A79" w:rsidRDefault="00977338" w:rsidP="00E05B40">
            <w:pPr>
              <w:spacing w:before="120"/>
              <w:jc w:val="left"/>
              <w:rPr>
                <w:rFonts w:asciiTheme="minorBidi" w:hAnsiTheme="minorBidi" w:cstheme="minorBidi"/>
                <w:iCs/>
                <w:sz w:val="16"/>
                <w:szCs w:val="16"/>
                <w:lang w:val="en-US"/>
              </w:rPr>
            </w:pPr>
            <w:r w:rsidRPr="000E3A79">
              <w:rPr>
                <w:rFonts w:asciiTheme="minorBidi" w:eastAsia="Proxima Nova Rg" w:hAnsiTheme="minorBidi" w:cstheme="minorBidi"/>
                <w:iCs/>
                <w:sz w:val="16"/>
                <w:szCs w:val="16"/>
                <w:lang w:val="en-US"/>
              </w:rPr>
              <w:t>Risks: Refer to Annex III – Risk Log.</w:t>
            </w:r>
          </w:p>
        </w:tc>
      </w:tr>
      <w:tr w:rsidR="00977338" w:rsidRPr="00F0044F" w14:paraId="4192EDA6" w14:textId="77777777" w:rsidTr="00B26EAB">
        <w:trPr>
          <w:trHeight w:val="20"/>
        </w:trPr>
        <w:tc>
          <w:tcPr>
            <w:tcW w:w="1685" w:type="dxa"/>
            <w:vMerge/>
          </w:tcPr>
          <w:p w14:paraId="63CC216A" w14:textId="18B15BD8" w:rsidR="00977338" w:rsidRPr="000E3A79" w:rsidRDefault="00977338" w:rsidP="00B2006B">
            <w:pPr>
              <w:spacing w:before="60"/>
              <w:contextualSpacing/>
              <w:jc w:val="left"/>
              <w:rPr>
                <w:rFonts w:asciiTheme="minorBidi" w:hAnsiTheme="minorBidi" w:cstheme="minorBidi"/>
                <w:b/>
                <w:sz w:val="16"/>
                <w:szCs w:val="16"/>
                <w:lang w:val="en-US"/>
              </w:rPr>
            </w:pPr>
          </w:p>
        </w:tc>
        <w:tc>
          <w:tcPr>
            <w:tcW w:w="1558" w:type="dxa"/>
          </w:tcPr>
          <w:p w14:paraId="292AD36C" w14:textId="77777777" w:rsidR="00977338" w:rsidRPr="000E3A79" w:rsidRDefault="00977338" w:rsidP="00E05B40">
            <w:pPr>
              <w:pStyle w:val="Header"/>
              <w:spacing w:before="60"/>
              <w:contextualSpacing/>
              <w:jc w:val="left"/>
              <w:rPr>
                <w:rFonts w:asciiTheme="minorBidi" w:hAnsiTheme="minorBidi" w:cstheme="minorBidi"/>
                <w:bCs/>
                <w:iCs/>
                <w:sz w:val="16"/>
                <w:szCs w:val="16"/>
                <w:lang w:val="en-US"/>
              </w:rPr>
            </w:pPr>
            <w:r w:rsidRPr="000E3A79">
              <w:rPr>
                <w:rFonts w:asciiTheme="minorBidi" w:hAnsiTheme="minorBidi" w:cstheme="minorBidi"/>
                <w:b/>
                <w:iCs/>
                <w:sz w:val="16"/>
                <w:szCs w:val="16"/>
                <w:lang w:val="en-US"/>
              </w:rPr>
              <w:t>3.2</w:t>
            </w:r>
            <w:r w:rsidRPr="000E3A79">
              <w:rPr>
                <w:rFonts w:asciiTheme="minorBidi" w:hAnsiTheme="minorBidi" w:cstheme="minorBidi"/>
                <w:bCs/>
                <w:iCs/>
                <w:sz w:val="16"/>
                <w:szCs w:val="16"/>
                <w:lang w:val="en-US"/>
              </w:rPr>
              <w:t xml:space="preserve"> # of women law students and graduates supported through coaching sessions, scholarships, and stipends to advance in their legal careers</w:t>
            </w:r>
          </w:p>
          <w:p w14:paraId="6AFDAFFF" w14:textId="77777777" w:rsidR="00977338" w:rsidRPr="000E3A79" w:rsidRDefault="00977338" w:rsidP="00E05B40">
            <w:pPr>
              <w:pStyle w:val="Header"/>
              <w:spacing w:before="60"/>
              <w:contextualSpacing/>
              <w:jc w:val="left"/>
              <w:rPr>
                <w:rFonts w:asciiTheme="minorBidi" w:hAnsiTheme="minorBidi" w:cstheme="minorBidi"/>
                <w:bCs/>
                <w:i/>
                <w:sz w:val="16"/>
                <w:szCs w:val="16"/>
                <w:lang w:val="en-US"/>
              </w:rPr>
            </w:pPr>
          </w:p>
          <w:p w14:paraId="2155BAB5" w14:textId="77777777" w:rsidR="00977338" w:rsidRPr="000E3A79" w:rsidRDefault="00977338" w:rsidP="00E05B40">
            <w:pPr>
              <w:pStyle w:val="Header"/>
              <w:spacing w:before="60"/>
              <w:contextualSpacing/>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lastRenderedPageBreak/>
              <w:t>a) # Scholarships (Balochistan, KP, Sindh, and GB)</w:t>
            </w:r>
          </w:p>
          <w:p w14:paraId="70E868F9" w14:textId="77777777" w:rsidR="00977338" w:rsidRPr="000E3A79" w:rsidRDefault="00977338" w:rsidP="00E05B40">
            <w:pPr>
              <w:pStyle w:val="Header"/>
              <w:spacing w:before="60"/>
              <w:contextualSpacing/>
              <w:jc w:val="left"/>
              <w:rPr>
                <w:rFonts w:asciiTheme="minorBidi" w:hAnsiTheme="minorBidi" w:cstheme="minorBidi"/>
                <w:bCs/>
                <w:iCs/>
                <w:sz w:val="16"/>
                <w:szCs w:val="16"/>
                <w:lang w:val="en-US"/>
              </w:rPr>
            </w:pPr>
          </w:p>
          <w:p w14:paraId="1F1013A4" w14:textId="55FE99D1" w:rsidR="00977338" w:rsidRPr="000E3A79" w:rsidRDefault="00977338" w:rsidP="00E05B40">
            <w:pPr>
              <w:pStyle w:val="Header"/>
              <w:spacing w:before="60"/>
              <w:contextualSpacing/>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b) # Stipends (Balochistan, KP, Sindh, and GB)</w:t>
            </w:r>
          </w:p>
          <w:p w14:paraId="46CE45BB" w14:textId="77777777" w:rsidR="00977338" w:rsidRPr="000E3A79" w:rsidRDefault="00977338" w:rsidP="00E05B40">
            <w:pPr>
              <w:pStyle w:val="Header"/>
              <w:spacing w:before="60"/>
              <w:contextualSpacing/>
              <w:jc w:val="left"/>
              <w:rPr>
                <w:rFonts w:asciiTheme="minorBidi" w:hAnsiTheme="minorBidi" w:cstheme="minorBidi"/>
                <w:bCs/>
                <w:iCs/>
                <w:sz w:val="16"/>
                <w:szCs w:val="16"/>
                <w:lang w:val="en-US"/>
              </w:rPr>
            </w:pPr>
          </w:p>
          <w:p w14:paraId="6713C150" w14:textId="64BEBA69" w:rsidR="00977338" w:rsidRPr="000E3A79" w:rsidRDefault="00977338" w:rsidP="00E05B40">
            <w:pPr>
              <w:pStyle w:val="Header"/>
              <w:spacing w:before="60"/>
              <w:contextualSpacing/>
              <w:jc w:val="left"/>
              <w:rPr>
                <w:rFonts w:asciiTheme="minorBidi" w:hAnsiTheme="minorBidi" w:cstheme="minorBidi"/>
                <w:bCs/>
                <w:i/>
                <w:sz w:val="16"/>
                <w:szCs w:val="16"/>
                <w:lang w:val="en-US"/>
              </w:rPr>
            </w:pPr>
            <w:r w:rsidRPr="000E3A79">
              <w:rPr>
                <w:rFonts w:asciiTheme="minorBidi" w:hAnsiTheme="minorBidi" w:cstheme="minorBidi"/>
                <w:bCs/>
                <w:iCs/>
                <w:sz w:val="16"/>
                <w:szCs w:val="16"/>
                <w:lang w:val="en-US"/>
              </w:rPr>
              <w:t>c) # Coaching sessions (Balochistan, KP, Sindh, and GB)</w:t>
            </w:r>
          </w:p>
        </w:tc>
        <w:tc>
          <w:tcPr>
            <w:tcW w:w="1414" w:type="dxa"/>
          </w:tcPr>
          <w:p w14:paraId="7BEC1205" w14:textId="06ED55EC" w:rsidR="00977338" w:rsidRPr="000E3A79" w:rsidRDefault="00977338" w:rsidP="00E05B40">
            <w:pPr>
              <w:pStyle w:val="Header"/>
              <w:spacing w:before="60"/>
              <w:contextualSpacing/>
              <w:jc w:val="left"/>
              <w:rPr>
                <w:rFonts w:asciiTheme="minorBidi" w:hAnsiTheme="minorBidi" w:cstheme="minorBidi"/>
                <w:iCs/>
                <w:sz w:val="16"/>
                <w:szCs w:val="16"/>
                <w:lang w:val="en-US"/>
              </w:rPr>
            </w:pPr>
            <w:r w:rsidRPr="000E3A79">
              <w:rPr>
                <w:rFonts w:asciiTheme="minorBidi" w:eastAsia="Proxima Nova Rg" w:hAnsiTheme="minorBidi" w:cstheme="minorBidi"/>
                <w:iCs/>
                <w:sz w:val="16"/>
                <w:szCs w:val="16"/>
                <w:lang w:val="en-US"/>
              </w:rPr>
              <w:lastRenderedPageBreak/>
              <w:t xml:space="preserve">Coaching workshop /meeting minutes; scholarship and stipend recipient records; </w:t>
            </w:r>
            <w:r w:rsidRPr="000E3A79">
              <w:rPr>
                <w:rFonts w:asciiTheme="minorBidi" w:hAnsiTheme="minorBidi" w:cstheme="minorBidi"/>
                <w:sz w:val="16"/>
                <w:szCs w:val="16"/>
                <w:lang w:val="en-US"/>
              </w:rPr>
              <w:t>project progress reports; project progress review meetings; beneficiary/ end-user feedback.</w:t>
            </w:r>
          </w:p>
        </w:tc>
        <w:tc>
          <w:tcPr>
            <w:tcW w:w="1410" w:type="dxa"/>
            <w:shd w:val="clear" w:color="auto" w:fill="auto"/>
          </w:tcPr>
          <w:p w14:paraId="2A7C429A" w14:textId="541FF349" w:rsidR="00977338" w:rsidRPr="000E3A79" w:rsidRDefault="00977338" w:rsidP="00E05B40">
            <w:pPr>
              <w:pStyle w:val="Header"/>
              <w:spacing w:before="60"/>
              <w:contextualSpacing/>
              <w:jc w:val="left"/>
              <w:rPr>
                <w:rFonts w:asciiTheme="minorBidi" w:hAnsiTheme="minorBidi"/>
                <w:sz w:val="16"/>
                <w:lang w:val="en-US"/>
              </w:rPr>
            </w:pPr>
            <w:r w:rsidRPr="000E3A79">
              <w:rPr>
                <w:rFonts w:asciiTheme="minorBidi" w:hAnsiTheme="minorBidi"/>
                <w:sz w:val="16"/>
                <w:lang w:val="en-US"/>
              </w:rPr>
              <w:t xml:space="preserve">a) Scholarship: </w:t>
            </w:r>
            <w:r w:rsidRPr="000E3A79">
              <w:rPr>
                <w:rFonts w:asciiTheme="minorBidi" w:hAnsiTheme="minorBidi"/>
                <w:b/>
                <w:sz w:val="16"/>
                <w:lang w:val="en-US"/>
              </w:rPr>
              <w:t xml:space="preserve">81 </w:t>
            </w:r>
          </w:p>
          <w:p w14:paraId="7C13E04A" w14:textId="156A887B" w:rsidR="00977338" w:rsidRPr="000E3A79" w:rsidRDefault="00977338" w:rsidP="00E05B40">
            <w:pPr>
              <w:pStyle w:val="Header"/>
              <w:spacing w:before="60"/>
              <w:contextualSpacing/>
              <w:jc w:val="left"/>
              <w:rPr>
                <w:rFonts w:asciiTheme="minorBidi" w:hAnsiTheme="minorBidi"/>
                <w:sz w:val="16"/>
                <w:lang w:val="en-US"/>
              </w:rPr>
            </w:pPr>
            <w:r w:rsidRPr="000E3A79">
              <w:rPr>
                <w:rFonts w:asciiTheme="minorBidi" w:hAnsiTheme="minorBidi"/>
                <w:sz w:val="16"/>
                <w:lang w:val="en-US"/>
              </w:rPr>
              <w:t>(Balochistan:0; KP: 81 Sindh: 0; GB: 0)</w:t>
            </w:r>
          </w:p>
          <w:p w14:paraId="3C0A91C6" w14:textId="77777777" w:rsidR="00977338" w:rsidRPr="000E3A79" w:rsidRDefault="00977338" w:rsidP="00E05B40">
            <w:pPr>
              <w:pStyle w:val="Header"/>
              <w:spacing w:before="60"/>
              <w:contextualSpacing/>
              <w:jc w:val="left"/>
              <w:rPr>
                <w:rFonts w:asciiTheme="minorBidi" w:hAnsiTheme="minorBidi"/>
                <w:i/>
                <w:sz w:val="16"/>
                <w:lang w:val="en-US"/>
              </w:rPr>
            </w:pPr>
          </w:p>
          <w:p w14:paraId="7C8735FD" w14:textId="5F4026F3" w:rsidR="00977338" w:rsidRPr="000E3A79" w:rsidRDefault="00977338" w:rsidP="00E05B40">
            <w:pPr>
              <w:pStyle w:val="Header"/>
              <w:spacing w:before="60"/>
              <w:contextualSpacing/>
              <w:jc w:val="left"/>
              <w:rPr>
                <w:rFonts w:asciiTheme="minorBidi" w:hAnsiTheme="minorBidi"/>
                <w:sz w:val="16"/>
                <w:lang w:val="en-US"/>
              </w:rPr>
            </w:pPr>
            <w:r w:rsidRPr="000E3A79">
              <w:rPr>
                <w:rFonts w:asciiTheme="minorBidi" w:hAnsiTheme="minorBidi"/>
                <w:sz w:val="16"/>
                <w:lang w:val="en-US"/>
              </w:rPr>
              <w:t>b) Stipends:</w:t>
            </w:r>
            <w:r w:rsidRPr="000E3A79">
              <w:rPr>
                <w:rFonts w:asciiTheme="minorBidi" w:hAnsiTheme="minorBidi"/>
                <w:b/>
                <w:sz w:val="16"/>
                <w:lang w:val="en-US"/>
              </w:rPr>
              <w:t xml:space="preserve"> 24</w:t>
            </w:r>
            <w:r w:rsidRPr="000E3A79">
              <w:rPr>
                <w:rFonts w:asciiTheme="minorBidi" w:hAnsiTheme="minorBidi"/>
                <w:sz w:val="16"/>
                <w:lang w:val="en-US"/>
              </w:rPr>
              <w:t xml:space="preserve"> (Balochistan: 0; KP: 24; Sindh: 0; GB: 0)</w:t>
            </w:r>
          </w:p>
          <w:p w14:paraId="6A2F1BAD" w14:textId="77777777" w:rsidR="00977338" w:rsidRPr="000E3A79" w:rsidRDefault="00977338" w:rsidP="00E05B40">
            <w:pPr>
              <w:pStyle w:val="Header"/>
              <w:spacing w:before="60"/>
              <w:contextualSpacing/>
              <w:jc w:val="left"/>
              <w:rPr>
                <w:rFonts w:asciiTheme="minorBidi" w:hAnsiTheme="minorBidi"/>
                <w:sz w:val="16"/>
                <w:lang w:val="en-US"/>
              </w:rPr>
            </w:pPr>
          </w:p>
          <w:p w14:paraId="2C45A3ED" w14:textId="3FAE3328" w:rsidR="00977338" w:rsidRPr="000E3A79" w:rsidRDefault="00977338" w:rsidP="00E05B40">
            <w:pPr>
              <w:pStyle w:val="Header"/>
              <w:spacing w:before="60"/>
              <w:contextualSpacing/>
              <w:jc w:val="left"/>
              <w:rPr>
                <w:rFonts w:asciiTheme="minorBidi" w:hAnsiTheme="minorBidi"/>
                <w:sz w:val="16"/>
                <w:lang w:val="en-US"/>
              </w:rPr>
            </w:pPr>
            <w:r w:rsidRPr="000E3A79">
              <w:rPr>
                <w:rFonts w:asciiTheme="minorBidi" w:hAnsiTheme="minorBidi"/>
                <w:sz w:val="16"/>
                <w:lang w:val="en-US"/>
              </w:rPr>
              <w:t xml:space="preserve">c) # Coaching sessions: </w:t>
            </w:r>
            <w:r w:rsidRPr="000E3A79">
              <w:rPr>
                <w:rFonts w:asciiTheme="minorBidi" w:hAnsiTheme="minorBidi"/>
                <w:b/>
                <w:sz w:val="16"/>
                <w:lang w:val="en-US"/>
              </w:rPr>
              <w:t xml:space="preserve">0 </w:t>
            </w:r>
          </w:p>
          <w:p w14:paraId="06AE7A0B" w14:textId="61CD0C83" w:rsidR="00977338" w:rsidRPr="000E3A79" w:rsidRDefault="00977338" w:rsidP="00E05B40">
            <w:pPr>
              <w:pStyle w:val="Header"/>
              <w:spacing w:before="60"/>
              <w:contextualSpacing/>
              <w:jc w:val="left"/>
              <w:rPr>
                <w:rFonts w:asciiTheme="minorBidi" w:hAnsiTheme="minorBidi"/>
                <w:sz w:val="16"/>
                <w:lang w:val="en-US"/>
              </w:rPr>
            </w:pPr>
            <w:r w:rsidRPr="000E3A79">
              <w:rPr>
                <w:rFonts w:asciiTheme="minorBidi" w:hAnsiTheme="minorBidi"/>
                <w:sz w:val="16"/>
                <w:lang w:val="en-US"/>
              </w:rPr>
              <w:lastRenderedPageBreak/>
              <w:t>(Balochistan: 0; KP: 0; Sindh: 0; GB: 0)</w:t>
            </w:r>
          </w:p>
          <w:p w14:paraId="6E8C9B49" w14:textId="77777777" w:rsidR="00977338" w:rsidRPr="000E3A79" w:rsidRDefault="00977338" w:rsidP="00E05B40">
            <w:pPr>
              <w:pStyle w:val="Header"/>
              <w:spacing w:before="60"/>
              <w:contextualSpacing/>
              <w:jc w:val="left"/>
              <w:rPr>
                <w:rFonts w:asciiTheme="minorBidi" w:hAnsiTheme="minorBidi"/>
                <w:i/>
                <w:sz w:val="16"/>
                <w:lang w:val="en-US"/>
              </w:rPr>
            </w:pPr>
          </w:p>
        </w:tc>
        <w:tc>
          <w:tcPr>
            <w:tcW w:w="650" w:type="dxa"/>
          </w:tcPr>
          <w:p w14:paraId="232E2E91" w14:textId="77777777" w:rsidR="00977338" w:rsidRPr="000E3A79" w:rsidRDefault="00977338" w:rsidP="00E05B40">
            <w:pPr>
              <w:pStyle w:val="Header"/>
              <w:spacing w:before="60"/>
              <w:contextualSpacing/>
              <w:jc w:val="left"/>
              <w:rPr>
                <w:rFonts w:asciiTheme="minorBidi" w:hAnsiTheme="minorBidi"/>
                <w:sz w:val="16"/>
                <w:lang w:val="en-US"/>
              </w:rPr>
            </w:pPr>
            <w:r w:rsidRPr="000E3A79">
              <w:rPr>
                <w:rFonts w:asciiTheme="minorBidi" w:hAnsiTheme="minorBidi"/>
                <w:sz w:val="16"/>
                <w:lang w:val="en-US"/>
              </w:rPr>
              <w:lastRenderedPageBreak/>
              <w:t>2023</w:t>
            </w:r>
          </w:p>
        </w:tc>
        <w:tc>
          <w:tcPr>
            <w:tcW w:w="1269" w:type="dxa"/>
          </w:tcPr>
          <w:p w14:paraId="15FB356C" w14:textId="24A648DB" w:rsidR="00977338" w:rsidRPr="000E3A79" w:rsidRDefault="00977338" w:rsidP="00E05B40">
            <w:pPr>
              <w:pStyle w:val="Header"/>
              <w:spacing w:before="60"/>
              <w:contextualSpacing/>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 xml:space="preserve">a) Scholarships: </w:t>
            </w:r>
            <w:r w:rsidRPr="000E3A79">
              <w:rPr>
                <w:rFonts w:asciiTheme="minorBidi" w:hAnsiTheme="minorBidi" w:cstheme="minorBidi"/>
                <w:b/>
                <w:iCs/>
                <w:sz w:val="16"/>
                <w:szCs w:val="16"/>
                <w:lang w:val="en-US"/>
              </w:rPr>
              <w:t>60</w:t>
            </w:r>
          </w:p>
          <w:p w14:paraId="613D38D7" w14:textId="5524F6DF" w:rsidR="00977338" w:rsidRPr="000E3A79" w:rsidRDefault="00977338" w:rsidP="00E05B40">
            <w:pPr>
              <w:pStyle w:val="Header"/>
              <w:spacing w:before="60"/>
              <w:contextualSpacing/>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(Balochistan: 15; KP:15 Sindh: 15; GB: 15)</w:t>
            </w:r>
          </w:p>
          <w:p w14:paraId="04BA6A53" w14:textId="77777777" w:rsidR="00977338" w:rsidRPr="000E3A79" w:rsidRDefault="00977338" w:rsidP="00E05B40">
            <w:pPr>
              <w:pStyle w:val="Header"/>
              <w:spacing w:before="60"/>
              <w:contextualSpacing/>
              <w:jc w:val="left"/>
              <w:rPr>
                <w:rFonts w:asciiTheme="minorBidi" w:hAnsiTheme="minorBidi" w:cstheme="minorBidi"/>
                <w:iCs/>
                <w:sz w:val="16"/>
                <w:szCs w:val="16"/>
                <w:lang w:val="en-US"/>
              </w:rPr>
            </w:pPr>
          </w:p>
          <w:p w14:paraId="4B89EE7D" w14:textId="2F16E6A1" w:rsidR="00977338" w:rsidRPr="00F0044F" w:rsidRDefault="00977338" w:rsidP="00E05B40">
            <w:pPr>
              <w:pStyle w:val="Header"/>
              <w:spacing w:before="60"/>
              <w:contextualSpacing/>
              <w:jc w:val="left"/>
              <w:rPr>
                <w:rFonts w:asciiTheme="minorBidi" w:hAnsiTheme="minorBidi" w:cstheme="minorBidi"/>
                <w:bCs/>
                <w:iCs/>
                <w:sz w:val="16"/>
                <w:szCs w:val="16"/>
                <w:lang w:val="en-US"/>
              </w:rPr>
            </w:pPr>
            <w:r w:rsidRPr="00F0044F">
              <w:rPr>
                <w:rFonts w:asciiTheme="minorBidi" w:hAnsiTheme="minorBidi" w:cstheme="minorBidi"/>
                <w:bCs/>
                <w:iCs/>
                <w:sz w:val="16"/>
                <w:szCs w:val="16"/>
                <w:lang w:val="en-US"/>
              </w:rPr>
              <w:t>b) Stipends:</w:t>
            </w:r>
            <w:r w:rsidRPr="00F0044F">
              <w:rPr>
                <w:rFonts w:asciiTheme="minorBidi" w:hAnsiTheme="minorBidi" w:cstheme="minorBidi"/>
                <w:b/>
                <w:iCs/>
                <w:sz w:val="16"/>
                <w:szCs w:val="16"/>
                <w:lang w:val="en-US"/>
              </w:rPr>
              <w:t xml:space="preserve"> 40 </w:t>
            </w:r>
            <w:r w:rsidRPr="00F0044F">
              <w:rPr>
                <w:rFonts w:asciiTheme="minorBidi" w:hAnsiTheme="minorBidi" w:cstheme="minorBidi"/>
                <w:bCs/>
                <w:iCs/>
                <w:sz w:val="16"/>
                <w:szCs w:val="16"/>
                <w:lang w:val="en-US"/>
              </w:rPr>
              <w:t xml:space="preserve">(Balochistan: 10; KP: 10; </w:t>
            </w:r>
            <w:r w:rsidRPr="00F0044F">
              <w:rPr>
                <w:rFonts w:asciiTheme="minorBidi" w:hAnsiTheme="minorBidi" w:cstheme="minorBidi"/>
                <w:bCs/>
                <w:iCs/>
                <w:sz w:val="16"/>
                <w:szCs w:val="16"/>
                <w:lang w:val="en-US"/>
              </w:rPr>
              <w:lastRenderedPageBreak/>
              <w:t>Sindh: 10; GB:10)</w:t>
            </w:r>
          </w:p>
          <w:p w14:paraId="058F1FDC" w14:textId="77777777" w:rsidR="00977338" w:rsidRPr="00F0044F" w:rsidRDefault="00977338" w:rsidP="00E05B40">
            <w:pPr>
              <w:pStyle w:val="Header"/>
              <w:spacing w:before="60"/>
              <w:contextualSpacing/>
              <w:jc w:val="left"/>
              <w:rPr>
                <w:rFonts w:asciiTheme="minorBidi" w:hAnsiTheme="minorBidi" w:cstheme="minorBidi"/>
                <w:iCs/>
                <w:sz w:val="16"/>
                <w:szCs w:val="16"/>
                <w:lang w:val="en-US"/>
              </w:rPr>
            </w:pPr>
          </w:p>
          <w:p w14:paraId="5E6A986C" w14:textId="550173C5" w:rsidR="00977338" w:rsidRPr="000E3A79" w:rsidRDefault="00977338" w:rsidP="00E05B40">
            <w:pPr>
              <w:pStyle w:val="Header"/>
              <w:spacing w:before="60"/>
              <w:contextualSpacing/>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 xml:space="preserve">c) Coaching sessions: </w:t>
            </w:r>
            <w:r w:rsidRPr="000E3A79">
              <w:rPr>
                <w:rFonts w:asciiTheme="minorBidi" w:hAnsiTheme="minorBidi" w:cstheme="minorBidi"/>
                <w:b/>
                <w:iCs/>
                <w:sz w:val="16"/>
                <w:szCs w:val="16"/>
                <w:lang w:val="en-US"/>
              </w:rPr>
              <w:t xml:space="preserve">120 </w:t>
            </w:r>
            <w:r w:rsidRPr="000E3A79">
              <w:rPr>
                <w:rFonts w:asciiTheme="minorBidi" w:hAnsiTheme="minorBidi" w:cstheme="minorBidi"/>
                <w:bCs/>
                <w:iCs/>
                <w:sz w:val="16"/>
                <w:szCs w:val="16"/>
                <w:lang w:val="en-US"/>
              </w:rPr>
              <w:t>(Balochistan: 30; KP: 30; Sindh: 30; GB: 30)</w:t>
            </w:r>
          </w:p>
          <w:p w14:paraId="3A663E87" w14:textId="77777777" w:rsidR="00977338" w:rsidRPr="000E3A79" w:rsidRDefault="00977338" w:rsidP="00E05B40">
            <w:pPr>
              <w:pStyle w:val="Header"/>
              <w:spacing w:before="60"/>
              <w:contextualSpacing/>
              <w:jc w:val="left"/>
              <w:rPr>
                <w:rFonts w:asciiTheme="minorBidi" w:hAnsiTheme="minorBidi" w:cstheme="minorBidi"/>
                <w:b/>
                <w:iCs/>
                <w:sz w:val="16"/>
                <w:szCs w:val="16"/>
                <w:lang w:val="en-US"/>
              </w:rPr>
            </w:pPr>
          </w:p>
          <w:p w14:paraId="7F798BF8" w14:textId="77777777" w:rsidR="00977338" w:rsidRPr="000E3A79" w:rsidRDefault="00977338" w:rsidP="00E05B40">
            <w:pPr>
              <w:pStyle w:val="Header"/>
              <w:spacing w:before="60"/>
              <w:contextualSpacing/>
              <w:jc w:val="left"/>
              <w:rPr>
                <w:rFonts w:asciiTheme="minorBidi" w:hAnsiTheme="minorBidi" w:cstheme="minorBidi"/>
                <w:iCs/>
                <w:sz w:val="16"/>
                <w:szCs w:val="16"/>
                <w:lang w:val="en-US"/>
              </w:rPr>
            </w:pPr>
          </w:p>
        </w:tc>
        <w:tc>
          <w:tcPr>
            <w:tcW w:w="1270" w:type="dxa"/>
          </w:tcPr>
          <w:p w14:paraId="74FB9B82" w14:textId="77777777" w:rsidR="00977338" w:rsidRPr="000E3A79" w:rsidRDefault="00977338" w:rsidP="00E05B40">
            <w:pPr>
              <w:pStyle w:val="Header"/>
              <w:spacing w:before="60"/>
              <w:contextualSpacing/>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lastRenderedPageBreak/>
              <w:t xml:space="preserve">a) Scholarships: </w:t>
            </w:r>
            <w:r w:rsidRPr="000E3A79">
              <w:rPr>
                <w:rFonts w:asciiTheme="minorBidi" w:hAnsiTheme="minorBidi" w:cstheme="minorBidi"/>
                <w:b/>
                <w:iCs/>
                <w:sz w:val="16"/>
                <w:szCs w:val="16"/>
                <w:lang w:val="en-US"/>
              </w:rPr>
              <w:t>60</w:t>
            </w:r>
          </w:p>
          <w:p w14:paraId="7389B226" w14:textId="7B67F17C" w:rsidR="00977338" w:rsidRPr="000E3A79" w:rsidRDefault="00977338" w:rsidP="00E05B40">
            <w:pPr>
              <w:pStyle w:val="Header"/>
              <w:spacing w:before="60"/>
              <w:contextualSpacing/>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(Balochistan: 15; KP: 15 Sindh: 15; GB: 15)</w:t>
            </w:r>
          </w:p>
          <w:p w14:paraId="0484599D" w14:textId="77777777" w:rsidR="00977338" w:rsidRPr="000E3A79" w:rsidRDefault="00977338" w:rsidP="00E05B40">
            <w:pPr>
              <w:pStyle w:val="Header"/>
              <w:spacing w:before="60"/>
              <w:contextualSpacing/>
              <w:jc w:val="left"/>
              <w:rPr>
                <w:rFonts w:asciiTheme="minorBidi" w:hAnsiTheme="minorBidi" w:cstheme="minorBidi"/>
                <w:iCs/>
                <w:sz w:val="16"/>
                <w:szCs w:val="16"/>
                <w:lang w:val="en-US"/>
              </w:rPr>
            </w:pPr>
          </w:p>
          <w:p w14:paraId="4706FB0B" w14:textId="753F5415" w:rsidR="00977338" w:rsidRPr="00F0044F" w:rsidRDefault="00977338" w:rsidP="00E05B40">
            <w:pPr>
              <w:pStyle w:val="Header"/>
              <w:spacing w:before="60"/>
              <w:contextualSpacing/>
              <w:jc w:val="left"/>
              <w:rPr>
                <w:rFonts w:asciiTheme="minorBidi" w:hAnsiTheme="minorBidi" w:cstheme="minorBidi"/>
                <w:bCs/>
                <w:iCs/>
                <w:sz w:val="16"/>
                <w:szCs w:val="16"/>
                <w:lang w:val="en-US"/>
              </w:rPr>
            </w:pPr>
            <w:r w:rsidRPr="00F0044F">
              <w:rPr>
                <w:rFonts w:asciiTheme="minorBidi" w:hAnsiTheme="minorBidi" w:cstheme="minorBidi"/>
                <w:bCs/>
                <w:iCs/>
                <w:sz w:val="16"/>
                <w:szCs w:val="16"/>
                <w:lang w:val="en-US"/>
              </w:rPr>
              <w:t>b) Stipends:</w:t>
            </w:r>
            <w:r w:rsidRPr="00F0044F">
              <w:rPr>
                <w:rFonts w:asciiTheme="minorBidi" w:hAnsiTheme="minorBidi" w:cstheme="minorBidi"/>
                <w:b/>
                <w:iCs/>
                <w:sz w:val="16"/>
                <w:szCs w:val="16"/>
                <w:lang w:val="en-US"/>
              </w:rPr>
              <w:t xml:space="preserve"> 40 </w:t>
            </w:r>
            <w:r w:rsidRPr="00F0044F">
              <w:rPr>
                <w:rFonts w:asciiTheme="minorBidi" w:hAnsiTheme="minorBidi" w:cstheme="minorBidi"/>
                <w:bCs/>
                <w:iCs/>
                <w:sz w:val="16"/>
                <w:szCs w:val="16"/>
                <w:lang w:val="en-US"/>
              </w:rPr>
              <w:t xml:space="preserve">(Balochistan: 10; KP: 10; </w:t>
            </w:r>
            <w:r w:rsidRPr="00F0044F">
              <w:rPr>
                <w:rFonts w:asciiTheme="minorBidi" w:hAnsiTheme="minorBidi" w:cstheme="minorBidi"/>
                <w:bCs/>
                <w:iCs/>
                <w:sz w:val="16"/>
                <w:szCs w:val="16"/>
                <w:lang w:val="en-US"/>
              </w:rPr>
              <w:lastRenderedPageBreak/>
              <w:t>Sindh: 10; GB: 10)</w:t>
            </w:r>
          </w:p>
          <w:p w14:paraId="71D99EB9" w14:textId="77777777" w:rsidR="00977338" w:rsidRPr="00F0044F" w:rsidRDefault="00977338" w:rsidP="00E05B40">
            <w:pPr>
              <w:pStyle w:val="Header"/>
              <w:spacing w:before="60"/>
              <w:contextualSpacing/>
              <w:jc w:val="left"/>
              <w:rPr>
                <w:rFonts w:asciiTheme="minorBidi" w:hAnsiTheme="minorBidi" w:cstheme="minorBidi"/>
                <w:iCs/>
                <w:sz w:val="16"/>
                <w:szCs w:val="16"/>
                <w:lang w:val="en-US"/>
              </w:rPr>
            </w:pPr>
          </w:p>
          <w:p w14:paraId="5491D60C" w14:textId="545C59B4" w:rsidR="00977338" w:rsidRPr="000E3A79" w:rsidRDefault="00977338" w:rsidP="00E05B40">
            <w:pPr>
              <w:pStyle w:val="Header"/>
              <w:spacing w:before="60"/>
              <w:contextualSpacing/>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 xml:space="preserve">c) Coaching sessions: </w:t>
            </w:r>
            <w:r w:rsidRPr="000E3A79">
              <w:rPr>
                <w:rFonts w:asciiTheme="minorBidi" w:hAnsiTheme="minorBidi" w:cstheme="minorBidi"/>
                <w:b/>
                <w:iCs/>
                <w:sz w:val="16"/>
                <w:szCs w:val="16"/>
                <w:lang w:val="en-US"/>
              </w:rPr>
              <w:t xml:space="preserve">120 </w:t>
            </w:r>
            <w:r w:rsidRPr="000E3A79">
              <w:rPr>
                <w:rFonts w:asciiTheme="minorBidi" w:hAnsiTheme="minorBidi" w:cstheme="minorBidi"/>
                <w:bCs/>
                <w:iCs/>
                <w:sz w:val="16"/>
                <w:szCs w:val="16"/>
                <w:lang w:val="en-US"/>
              </w:rPr>
              <w:t>(Balochistan: 30; KP: 30; Sindh: 30; GB: 30)</w:t>
            </w:r>
          </w:p>
          <w:p w14:paraId="79CD5F06" w14:textId="77777777" w:rsidR="00977338" w:rsidRPr="000E3A79" w:rsidRDefault="00977338" w:rsidP="00E05B40">
            <w:pPr>
              <w:pStyle w:val="Header"/>
              <w:spacing w:before="60"/>
              <w:contextualSpacing/>
              <w:jc w:val="left"/>
              <w:rPr>
                <w:rFonts w:asciiTheme="minorBidi" w:hAnsiTheme="minorBidi" w:cstheme="minorBidi"/>
                <w:b/>
                <w:iCs/>
                <w:sz w:val="16"/>
                <w:szCs w:val="16"/>
                <w:lang w:val="en-US"/>
              </w:rPr>
            </w:pPr>
          </w:p>
          <w:p w14:paraId="56C3731F" w14:textId="77777777" w:rsidR="00977338" w:rsidRPr="000E3A79" w:rsidRDefault="00977338" w:rsidP="00E05B40">
            <w:pPr>
              <w:pStyle w:val="Header"/>
              <w:spacing w:before="60"/>
              <w:contextualSpacing/>
              <w:jc w:val="left"/>
              <w:rPr>
                <w:rFonts w:asciiTheme="minorBidi" w:hAnsiTheme="minorBidi" w:cstheme="minorBidi"/>
                <w:b/>
                <w:bCs/>
                <w:iCs/>
                <w:sz w:val="16"/>
                <w:szCs w:val="16"/>
                <w:lang w:val="en-US"/>
              </w:rPr>
            </w:pPr>
          </w:p>
        </w:tc>
        <w:tc>
          <w:tcPr>
            <w:tcW w:w="1269" w:type="dxa"/>
          </w:tcPr>
          <w:p w14:paraId="2324558A" w14:textId="77777777" w:rsidR="00977338" w:rsidRPr="000E3A79" w:rsidRDefault="00977338" w:rsidP="00E05B40">
            <w:pPr>
              <w:pStyle w:val="Header"/>
              <w:spacing w:before="60"/>
              <w:contextualSpacing/>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lastRenderedPageBreak/>
              <w:t xml:space="preserve">a) Scholarships: </w:t>
            </w:r>
            <w:r w:rsidRPr="000E3A79">
              <w:rPr>
                <w:rFonts w:asciiTheme="minorBidi" w:hAnsiTheme="minorBidi" w:cstheme="minorBidi"/>
                <w:b/>
                <w:iCs/>
                <w:sz w:val="16"/>
                <w:szCs w:val="16"/>
                <w:lang w:val="en-US"/>
              </w:rPr>
              <w:t>60</w:t>
            </w:r>
          </w:p>
          <w:p w14:paraId="43F24A7A" w14:textId="6ACB664B" w:rsidR="00977338" w:rsidRPr="000E3A79" w:rsidRDefault="00977338" w:rsidP="00E05B40">
            <w:pPr>
              <w:pStyle w:val="Header"/>
              <w:spacing w:before="60"/>
              <w:contextualSpacing/>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(Balochistan: 15; KP: 15 Sindh: 15; GB: 15)</w:t>
            </w:r>
          </w:p>
          <w:p w14:paraId="411FFEC4" w14:textId="77777777" w:rsidR="00977338" w:rsidRPr="000E3A79" w:rsidRDefault="00977338" w:rsidP="00E05B40">
            <w:pPr>
              <w:pStyle w:val="Header"/>
              <w:spacing w:before="60"/>
              <w:contextualSpacing/>
              <w:jc w:val="left"/>
              <w:rPr>
                <w:rFonts w:asciiTheme="minorBidi" w:hAnsiTheme="minorBidi" w:cstheme="minorBidi"/>
                <w:iCs/>
                <w:sz w:val="16"/>
                <w:szCs w:val="16"/>
                <w:lang w:val="en-US"/>
              </w:rPr>
            </w:pPr>
          </w:p>
          <w:p w14:paraId="0B61C9CE" w14:textId="1D029E71" w:rsidR="00977338" w:rsidRPr="00F0044F" w:rsidRDefault="00977338" w:rsidP="00E05B40">
            <w:pPr>
              <w:pStyle w:val="Header"/>
              <w:spacing w:before="60"/>
              <w:contextualSpacing/>
              <w:jc w:val="left"/>
              <w:rPr>
                <w:rFonts w:asciiTheme="minorBidi" w:hAnsiTheme="minorBidi" w:cstheme="minorBidi"/>
                <w:bCs/>
                <w:iCs/>
                <w:sz w:val="16"/>
                <w:szCs w:val="16"/>
                <w:lang w:val="en-US"/>
              </w:rPr>
            </w:pPr>
            <w:r w:rsidRPr="00F0044F">
              <w:rPr>
                <w:rFonts w:asciiTheme="minorBidi" w:hAnsiTheme="minorBidi" w:cstheme="minorBidi"/>
                <w:bCs/>
                <w:iCs/>
                <w:sz w:val="16"/>
                <w:szCs w:val="16"/>
                <w:lang w:val="en-US"/>
              </w:rPr>
              <w:t>b) Stipends:</w:t>
            </w:r>
            <w:r w:rsidRPr="00F0044F">
              <w:rPr>
                <w:rFonts w:asciiTheme="minorBidi" w:hAnsiTheme="minorBidi" w:cstheme="minorBidi"/>
                <w:b/>
                <w:iCs/>
                <w:sz w:val="16"/>
                <w:szCs w:val="16"/>
                <w:lang w:val="en-US"/>
              </w:rPr>
              <w:t xml:space="preserve"> 40 </w:t>
            </w:r>
            <w:r w:rsidRPr="00F0044F">
              <w:rPr>
                <w:rFonts w:asciiTheme="minorBidi" w:hAnsiTheme="minorBidi" w:cstheme="minorBidi"/>
                <w:bCs/>
                <w:iCs/>
                <w:sz w:val="16"/>
                <w:szCs w:val="16"/>
                <w:lang w:val="en-US"/>
              </w:rPr>
              <w:t xml:space="preserve">(Balochistan: 10; KP: 10; </w:t>
            </w:r>
            <w:r w:rsidRPr="00F0044F">
              <w:rPr>
                <w:rFonts w:asciiTheme="minorBidi" w:hAnsiTheme="minorBidi" w:cstheme="minorBidi"/>
                <w:bCs/>
                <w:iCs/>
                <w:sz w:val="16"/>
                <w:szCs w:val="16"/>
                <w:lang w:val="en-US"/>
              </w:rPr>
              <w:lastRenderedPageBreak/>
              <w:t>Sindh: 10; GB:10)</w:t>
            </w:r>
          </w:p>
          <w:p w14:paraId="0B2919B4" w14:textId="77777777" w:rsidR="00977338" w:rsidRPr="00F0044F" w:rsidRDefault="00977338" w:rsidP="00E05B40">
            <w:pPr>
              <w:pStyle w:val="Header"/>
              <w:spacing w:before="60"/>
              <w:contextualSpacing/>
              <w:jc w:val="left"/>
              <w:rPr>
                <w:rFonts w:asciiTheme="minorBidi" w:hAnsiTheme="minorBidi" w:cstheme="minorBidi"/>
                <w:iCs/>
                <w:sz w:val="16"/>
                <w:szCs w:val="16"/>
                <w:lang w:val="en-US"/>
              </w:rPr>
            </w:pPr>
          </w:p>
          <w:p w14:paraId="75D058C3" w14:textId="154F390A" w:rsidR="00977338" w:rsidRPr="000E3A79" w:rsidRDefault="00977338" w:rsidP="00E05B40">
            <w:pPr>
              <w:pStyle w:val="Header"/>
              <w:spacing w:before="60"/>
              <w:contextualSpacing/>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 xml:space="preserve">c) Coaching sessions: </w:t>
            </w:r>
            <w:r w:rsidRPr="000E3A79">
              <w:rPr>
                <w:rFonts w:asciiTheme="minorBidi" w:hAnsiTheme="minorBidi" w:cstheme="minorBidi"/>
                <w:b/>
                <w:iCs/>
                <w:sz w:val="16"/>
                <w:szCs w:val="16"/>
                <w:lang w:val="en-US"/>
              </w:rPr>
              <w:t xml:space="preserve">120 </w:t>
            </w:r>
            <w:r w:rsidRPr="000E3A79">
              <w:rPr>
                <w:rFonts w:asciiTheme="minorBidi" w:hAnsiTheme="minorBidi" w:cstheme="minorBidi"/>
                <w:bCs/>
                <w:iCs/>
                <w:sz w:val="16"/>
                <w:szCs w:val="16"/>
                <w:lang w:val="en-US"/>
              </w:rPr>
              <w:t>(Balochistan: 30; KP:30; Sindh: 30; GB: 30)</w:t>
            </w:r>
          </w:p>
          <w:p w14:paraId="54EA3277" w14:textId="77777777" w:rsidR="00977338" w:rsidRPr="000E3A79" w:rsidRDefault="00977338" w:rsidP="00E05B40">
            <w:pPr>
              <w:pStyle w:val="Header"/>
              <w:spacing w:before="60"/>
              <w:contextualSpacing/>
              <w:jc w:val="left"/>
              <w:rPr>
                <w:rFonts w:asciiTheme="minorBidi" w:hAnsiTheme="minorBidi" w:cstheme="minorBidi"/>
                <w:b/>
                <w:iCs/>
                <w:sz w:val="16"/>
                <w:szCs w:val="16"/>
                <w:lang w:val="en-US"/>
              </w:rPr>
            </w:pPr>
          </w:p>
          <w:p w14:paraId="379EE25D" w14:textId="77777777" w:rsidR="00977338" w:rsidRPr="000E3A79" w:rsidRDefault="00977338" w:rsidP="00E05B40">
            <w:pPr>
              <w:pStyle w:val="Header"/>
              <w:spacing w:before="60"/>
              <w:contextualSpacing/>
              <w:jc w:val="left"/>
              <w:rPr>
                <w:rFonts w:asciiTheme="minorBidi" w:hAnsiTheme="minorBidi" w:cstheme="minorBidi"/>
                <w:iCs/>
                <w:sz w:val="16"/>
                <w:szCs w:val="16"/>
                <w:lang w:val="en-US"/>
              </w:rPr>
            </w:pPr>
          </w:p>
        </w:tc>
        <w:tc>
          <w:tcPr>
            <w:tcW w:w="1269" w:type="dxa"/>
            <w:shd w:val="clear" w:color="auto" w:fill="auto"/>
          </w:tcPr>
          <w:p w14:paraId="655EC92C" w14:textId="77777777" w:rsidR="00977338" w:rsidRPr="000E3A79" w:rsidRDefault="00977338" w:rsidP="00E05B40">
            <w:pPr>
              <w:pStyle w:val="Header"/>
              <w:spacing w:before="60"/>
              <w:contextualSpacing/>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lastRenderedPageBreak/>
              <w:t xml:space="preserve">a) Scholarships: </w:t>
            </w:r>
            <w:r w:rsidRPr="000E3A79">
              <w:rPr>
                <w:rFonts w:asciiTheme="minorBidi" w:hAnsiTheme="minorBidi" w:cstheme="minorBidi"/>
                <w:b/>
                <w:iCs/>
                <w:sz w:val="16"/>
                <w:szCs w:val="16"/>
                <w:lang w:val="en-US"/>
              </w:rPr>
              <w:t>60</w:t>
            </w:r>
          </w:p>
          <w:p w14:paraId="00589074" w14:textId="4159EB03" w:rsidR="00977338" w:rsidRPr="000E3A79" w:rsidRDefault="00977338" w:rsidP="00E05B40">
            <w:pPr>
              <w:pStyle w:val="Header"/>
              <w:spacing w:before="60"/>
              <w:contextualSpacing/>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(Balochistan: 15; KP: 15 Sindh: 15; GB: 15)</w:t>
            </w:r>
          </w:p>
          <w:p w14:paraId="03821627" w14:textId="77777777" w:rsidR="00977338" w:rsidRPr="000E3A79" w:rsidRDefault="00977338" w:rsidP="00E05B40">
            <w:pPr>
              <w:pStyle w:val="Header"/>
              <w:spacing w:before="60"/>
              <w:contextualSpacing/>
              <w:jc w:val="left"/>
              <w:rPr>
                <w:rFonts w:asciiTheme="minorBidi" w:hAnsiTheme="minorBidi" w:cstheme="minorBidi"/>
                <w:i/>
                <w:sz w:val="16"/>
                <w:szCs w:val="16"/>
                <w:lang w:val="en-US"/>
              </w:rPr>
            </w:pPr>
          </w:p>
          <w:p w14:paraId="30989974" w14:textId="71A71221" w:rsidR="00977338" w:rsidRPr="00F0044F" w:rsidRDefault="00977338" w:rsidP="00E05B40">
            <w:pPr>
              <w:pStyle w:val="Header"/>
              <w:spacing w:before="60"/>
              <w:contextualSpacing/>
              <w:jc w:val="left"/>
              <w:rPr>
                <w:rFonts w:asciiTheme="minorBidi" w:hAnsiTheme="minorBidi" w:cstheme="minorBidi"/>
                <w:bCs/>
                <w:iCs/>
                <w:sz w:val="16"/>
                <w:szCs w:val="16"/>
                <w:lang w:val="en-US"/>
              </w:rPr>
            </w:pPr>
            <w:r w:rsidRPr="00F0044F">
              <w:rPr>
                <w:rFonts w:asciiTheme="minorBidi" w:hAnsiTheme="minorBidi" w:cstheme="minorBidi"/>
                <w:bCs/>
                <w:iCs/>
                <w:sz w:val="16"/>
                <w:szCs w:val="16"/>
                <w:lang w:val="en-US"/>
              </w:rPr>
              <w:t>b) Stipends:</w:t>
            </w:r>
            <w:r w:rsidRPr="00F0044F">
              <w:rPr>
                <w:rFonts w:asciiTheme="minorBidi" w:hAnsiTheme="minorBidi" w:cstheme="minorBidi"/>
                <w:b/>
                <w:iCs/>
                <w:sz w:val="16"/>
                <w:szCs w:val="16"/>
                <w:lang w:val="en-US"/>
              </w:rPr>
              <w:t xml:space="preserve"> 40 </w:t>
            </w:r>
            <w:r w:rsidRPr="00F0044F">
              <w:rPr>
                <w:rFonts w:asciiTheme="minorBidi" w:hAnsiTheme="minorBidi" w:cstheme="minorBidi"/>
                <w:bCs/>
                <w:iCs/>
                <w:sz w:val="16"/>
                <w:szCs w:val="16"/>
                <w:lang w:val="en-US"/>
              </w:rPr>
              <w:t xml:space="preserve">(Balochistan: 10; KP: 10; </w:t>
            </w:r>
            <w:r w:rsidRPr="00F0044F">
              <w:rPr>
                <w:rFonts w:asciiTheme="minorBidi" w:hAnsiTheme="minorBidi" w:cstheme="minorBidi"/>
                <w:bCs/>
                <w:iCs/>
                <w:sz w:val="16"/>
                <w:szCs w:val="16"/>
                <w:lang w:val="en-US"/>
              </w:rPr>
              <w:lastRenderedPageBreak/>
              <w:t>Sindh: 10; GB:10)</w:t>
            </w:r>
          </w:p>
          <w:p w14:paraId="6943D553" w14:textId="77777777" w:rsidR="00977338" w:rsidRPr="00F0044F" w:rsidRDefault="00977338" w:rsidP="00E05B40">
            <w:pPr>
              <w:pStyle w:val="Header"/>
              <w:spacing w:before="60"/>
              <w:contextualSpacing/>
              <w:jc w:val="left"/>
              <w:rPr>
                <w:rFonts w:asciiTheme="minorBidi" w:hAnsiTheme="minorBidi" w:cstheme="minorBidi"/>
                <w:iCs/>
                <w:sz w:val="16"/>
                <w:szCs w:val="16"/>
                <w:lang w:val="en-US"/>
              </w:rPr>
            </w:pPr>
          </w:p>
          <w:p w14:paraId="5B95EE9B" w14:textId="2845A87C" w:rsidR="00977338" w:rsidRPr="000E3A79" w:rsidRDefault="00977338" w:rsidP="00E05B40">
            <w:pPr>
              <w:pStyle w:val="Header"/>
              <w:spacing w:before="60"/>
              <w:contextualSpacing/>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 xml:space="preserve">c) Coaching sessions: </w:t>
            </w:r>
            <w:r w:rsidRPr="000E3A79">
              <w:rPr>
                <w:rFonts w:asciiTheme="minorBidi" w:hAnsiTheme="minorBidi" w:cstheme="minorBidi"/>
                <w:b/>
                <w:iCs/>
                <w:sz w:val="16"/>
                <w:szCs w:val="16"/>
                <w:lang w:val="en-US"/>
              </w:rPr>
              <w:t xml:space="preserve">120 </w:t>
            </w:r>
            <w:r w:rsidRPr="000E3A79">
              <w:rPr>
                <w:rFonts w:asciiTheme="minorBidi" w:hAnsiTheme="minorBidi" w:cstheme="minorBidi"/>
                <w:bCs/>
                <w:iCs/>
                <w:sz w:val="16"/>
                <w:szCs w:val="16"/>
                <w:lang w:val="en-US"/>
              </w:rPr>
              <w:t>(Balochistan: 30; KP:30; Sindh: 30; GB: 30)</w:t>
            </w:r>
          </w:p>
          <w:p w14:paraId="21EF9444" w14:textId="77777777" w:rsidR="00977338" w:rsidRPr="000E3A79" w:rsidRDefault="00977338" w:rsidP="00E05B40">
            <w:pPr>
              <w:pStyle w:val="Header"/>
              <w:spacing w:before="60"/>
              <w:contextualSpacing/>
              <w:jc w:val="left"/>
              <w:rPr>
                <w:rFonts w:asciiTheme="minorBidi" w:hAnsiTheme="minorBidi" w:cstheme="minorBidi"/>
                <w:b/>
                <w:iCs/>
                <w:sz w:val="16"/>
                <w:szCs w:val="16"/>
                <w:lang w:val="en-US"/>
              </w:rPr>
            </w:pPr>
          </w:p>
          <w:p w14:paraId="7F17B404" w14:textId="77777777" w:rsidR="00977338" w:rsidRPr="000E3A79" w:rsidRDefault="00977338" w:rsidP="00E05B40">
            <w:pPr>
              <w:pStyle w:val="Header"/>
              <w:spacing w:before="60"/>
              <w:contextualSpacing/>
              <w:jc w:val="left"/>
              <w:rPr>
                <w:rFonts w:asciiTheme="minorBidi" w:hAnsiTheme="minorBidi" w:cstheme="minorBidi"/>
                <w:iCs/>
                <w:sz w:val="16"/>
                <w:szCs w:val="16"/>
                <w:lang w:val="en-US"/>
              </w:rPr>
            </w:pPr>
          </w:p>
        </w:tc>
        <w:tc>
          <w:tcPr>
            <w:tcW w:w="1270" w:type="dxa"/>
          </w:tcPr>
          <w:p w14:paraId="4B61E9F3" w14:textId="3FBCA992" w:rsidR="00977338" w:rsidRPr="000E3A79" w:rsidRDefault="00977338" w:rsidP="00E05B40">
            <w:pPr>
              <w:pStyle w:val="Header"/>
              <w:spacing w:before="60"/>
              <w:contextualSpacing/>
              <w:jc w:val="left"/>
              <w:rPr>
                <w:rFonts w:asciiTheme="minorBidi" w:hAnsiTheme="minorBidi"/>
                <w:sz w:val="16"/>
                <w:lang w:val="en-US"/>
              </w:rPr>
            </w:pPr>
            <w:r w:rsidRPr="000E3A79">
              <w:rPr>
                <w:rFonts w:asciiTheme="minorBidi" w:hAnsiTheme="minorBidi"/>
                <w:sz w:val="16"/>
                <w:lang w:val="en-US"/>
              </w:rPr>
              <w:lastRenderedPageBreak/>
              <w:t xml:space="preserve">a) Scholarships: </w:t>
            </w:r>
            <w:r w:rsidRPr="000E3A79">
              <w:rPr>
                <w:rFonts w:asciiTheme="minorBidi" w:hAnsiTheme="minorBidi" w:cstheme="minorBidi"/>
                <w:b/>
                <w:iCs/>
                <w:sz w:val="16"/>
                <w:szCs w:val="16"/>
                <w:lang w:val="en-US"/>
              </w:rPr>
              <w:t>240</w:t>
            </w:r>
          </w:p>
          <w:p w14:paraId="0658E9B8" w14:textId="718B27F2" w:rsidR="00977338" w:rsidRPr="000E3A79" w:rsidRDefault="00977338" w:rsidP="00E05B40">
            <w:pPr>
              <w:pStyle w:val="Header"/>
              <w:spacing w:before="60"/>
              <w:contextualSpacing/>
              <w:jc w:val="left"/>
              <w:rPr>
                <w:rFonts w:asciiTheme="minorBidi" w:hAnsiTheme="minorBidi"/>
                <w:sz w:val="16"/>
                <w:lang w:val="en-US"/>
              </w:rPr>
            </w:pPr>
            <w:r w:rsidRPr="000E3A79">
              <w:rPr>
                <w:rFonts w:asciiTheme="minorBidi" w:hAnsiTheme="minorBidi"/>
                <w:sz w:val="16"/>
                <w:lang w:val="en-US"/>
              </w:rPr>
              <w:t>(Balochistan: 60; KP: 60 Sindh: 60; GB: 60)</w:t>
            </w:r>
          </w:p>
          <w:p w14:paraId="4A05FC41" w14:textId="77777777" w:rsidR="00977338" w:rsidRPr="000E3A79" w:rsidRDefault="00977338" w:rsidP="00E05B40">
            <w:pPr>
              <w:pStyle w:val="Header"/>
              <w:spacing w:before="60"/>
              <w:contextualSpacing/>
              <w:jc w:val="left"/>
              <w:rPr>
                <w:rFonts w:asciiTheme="minorBidi" w:hAnsiTheme="minorBidi"/>
                <w:sz w:val="16"/>
                <w:lang w:val="en-US"/>
              </w:rPr>
            </w:pPr>
          </w:p>
          <w:p w14:paraId="6B540A8D" w14:textId="43C20CFF" w:rsidR="00977338" w:rsidRPr="000E3A79" w:rsidRDefault="00977338" w:rsidP="00E05B40">
            <w:pPr>
              <w:pStyle w:val="Header"/>
              <w:spacing w:before="60"/>
              <w:contextualSpacing/>
              <w:jc w:val="left"/>
              <w:rPr>
                <w:rFonts w:asciiTheme="minorBidi" w:hAnsiTheme="minorBidi"/>
                <w:sz w:val="16"/>
                <w:lang w:val="en-US"/>
              </w:rPr>
            </w:pPr>
            <w:r w:rsidRPr="000E3A79">
              <w:rPr>
                <w:rFonts w:asciiTheme="minorBidi" w:hAnsiTheme="minorBidi"/>
                <w:sz w:val="16"/>
                <w:lang w:val="en-US"/>
              </w:rPr>
              <w:t>b) Stipends:</w:t>
            </w:r>
            <w:r w:rsidRPr="000E3A79">
              <w:rPr>
                <w:rFonts w:asciiTheme="minorBidi" w:hAnsiTheme="minorBidi"/>
                <w:b/>
                <w:sz w:val="16"/>
                <w:lang w:val="en-US"/>
              </w:rPr>
              <w:t xml:space="preserve"> </w:t>
            </w:r>
            <w:r w:rsidRPr="000E3A79">
              <w:rPr>
                <w:rFonts w:asciiTheme="minorBidi" w:hAnsiTheme="minorBidi" w:cstheme="minorBidi"/>
                <w:b/>
                <w:iCs/>
                <w:sz w:val="16"/>
                <w:szCs w:val="16"/>
                <w:lang w:val="en-US"/>
              </w:rPr>
              <w:t>160</w:t>
            </w:r>
            <w:r w:rsidRPr="000E3A79">
              <w:rPr>
                <w:rFonts w:asciiTheme="minorBidi" w:hAnsiTheme="minorBidi"/>
                <w:b/>
                <w:sz w:val="16"/>
                <w:lang w:val="en-US"/>
              </w:rPr>
              <w:t xml:space="preserve"> </w:t>
            </w:r>
            <w:r w:rsidRPr="000E3A79">
              <w:rPr>
                <w:rFonts w:asciiTheme="minorBidi" w:hAnsiTheme="minorBidi"/>
                <w:sz w:val="16"/>
                <w:lang w:val="en-US"/>
              </w:rPr>
              <w:t xml:space="preserve">(Balochistan: 40; KP: 40; </w:t>
            </w:r>
            <w:r w:rsidRPr="000E3A79">
              <w:rPr>
                <w:rFonts w:asciiTheme="minorBidi" w:hAnsiTheme="minorBidi"/>
                <w:sz w:val="16"/>
                <w:lang w:val="en-US"/>
              </w:rPr>
              <w:lastRenderedPageBreak/>
              <w:t>Sindh: 40; GB: 40)</w:t>
            </w:r>
          </w:p>
          <w:p w14:paraId="1225BAD0" w14:textId="77777777" w:rsidR="00977338" w:rsidRPr="000E3A79" w:rsidRDefault="00977338" w:rsidP="00E05B40">
            <w:pPr>
              <w:jc w:val="left"/>
              <w:rPr>
                <w:rFonts w:asciiTheme="minorBidi" w:hAnsiTheme="minorBidi"/>
                <w:sz w:val="16"/>
                <w:lang w:val="en-US"/>
              </w:rPr>
            </w:pPr>
          </w:p>
          <w:p w14:paraId="5C73E507" w14:textId="06796D01" w:rsidR="00977338" w:rsidRPr="000E3A79" w:rsidRDefault="00977338" w:rsidP="00E05B40">
            <w:pPr>
              <w:pStyle w:val="Header"/>
              <w:spacing w:before="60"/>
              <w:contextualSpacing/>
              <w:jc w:val="left"/>
              <w:rPr>
                <w:rFonts w:asciiTheme="minorBidi" w:hAnsiTheme="minorBidi"/>
                <w:b/>
                <w:sz w:val="16"/>
                <w:lang w:val="en-US"/>
              </w:rPr>
            </w:pPr>
            <w:r w:rsidRPr="000E3A79">
              <w:rPr>
                <w:rFonts w:asciiTheme="minorBidi" w:hAnsiTheme="minorBidi"/>
                <w:sz w:val="16"/>
                <w:lang w:val="en-US"/>
              </w:rPr>
              <w:t xml:space="preserve">c) Coaching sessions: </w:t>
            </w:r>
            <w:r w:rsidRPr="000E3A79">
              <w:rPr>
                <w:rFonts w:asciiTheme="minorBidi" w:hAnsiTheme="minorBidi" w:cstheme="minorBidi"/>
                <w:b/>
                <w:iCs/>
                <w:sz w:val="16"/>
                <w:szCs w:val="16"/>
                <w:lang w:val="en-US"/>
              </w:rPr>
              <w:t>500</w:t>
            </w:r>
          </w:p>
          <w:p w14:paraId="65262D69" w14:textId="4A30352B" w:rsidR="00977338" w:rsidRPr="000E3A79" w:rsidDel="00BD7C58" w:rsidRDefault="00977338" w:rsidP="00E05B40">
            <w:pPr>
              <w:jc w:val="left"/>
              <w:rPr>
                <w:rFonts w:asciiTheme="minorBidi" w:hAnsiTheme="minorBidi"/>
                <w:sz w:val="16"/>
                <w:lang w:val="en-US"/>
              </w:rPr>
            </w:pPr>
            <w:r w:rsidRPr="000E3A79">
              <w:rPr>
                <w:rFonts w:asciiTheme="minorBidi" w:hAnsiTheme="minorBidi"/>
                <w:sz w:val="16"/>
                <w:lang w:val="en-US"/>
              </w:rPr>
              <w:t>(Balochistan: 120; KP: 120; Sindh: 120; GB: 120)</w:t>
            </w:r>
          </w:p>
        </w:tc>
        <w:tc>
          <w:tcPr>
            <w:tcW w:w="2807" w:type="dxa"/>
            <w:shd w:val="clear" w:color="auto" w:fill="auto"/>
          </w:tcPr>
          <w:p w14:paraId="04A8F641" w14:textId="6EB1953E" w:rsidR="00977338" w:rsidRPr="000E3A79" w:rsidRDefault="00154500" w:rsidP="00E05B40">
            <w:pPr>
              <w:spacing w:before="60"/>
              <w:contextualSpacing/>
              <w:jc w:val="left"/>
              <w:rPr>
                <w:rFonts w:asciiTheme="minorBidi" w:hAnsiTheme="minorBidi" w:cstheme="minorBidi"/>
                <w:sz w:val="16"/>
                <w:szCs w:val="16"/>
                <w:lang w:val="en-US"/>
              </w:rPr>
            </w:pPr>
            <w:r>
              <w:rPr>
                <w:rFonts w:asciiTheme="minorBidi" w:eastAsia="Proxima Nova Rg" w:hAnsiTheme="minorBidi" w:cstheme="minorBidi"/>
                <w:iCs/>
                <w:sz w:val="16"/>
                <w:szCs w:val="16"/>
                <w:lang w:val="en-US"/>
              </w:rPr>
              <w:lastRenderedPageBreak/>
              <w:t xml:space="preserve">Rule of Law </w:t>
            </w:r>
            <w:proofErr w:type="spellStart"/>
            <w:r>
              <w:rPr>
                <w:rFonts w:asciiTheme="minorBidi" w:eastAsia="Proxima Nova Rg" w:hAnsiTheme="minorBidi" w:cstheme="minorBidi"/>
                <w:iCs/>
                <w:sz w:val="16"/>
                <w:szCs w:val="16"/>
                <w:lang w:val="en-US"/>
              </w:rPr>
              <w:t>Programme</w:t>
            </w:r>
            <w:proofErr w:type="spellEnd"/>
            <w:r w:rsidRPr="000E3A79" w:rsidDel="00154500">
              <w:rPr>
                <w:rFonts w:asciiTheme="minorBidi" w:hAnsiTheme="minorBidi" w:cstheme="minorBidi"/>
                <w:sz w:val="16"/>
                <w:szCs w:val="16"/>
                <w:lang w:val="en-US"/>
              </w:rPr>
              <w:t xml:space="preserve"> </w:t>
            </w:r>
            <w:r w:rsidR="00977338" w:rsidRPr="000E3A79">
              <w:rPr>
                <w:rFonts w:asciiTheme="minorBidi" w:hAnsiTheme="minorBidi" w:cstheme="minorBidi"/>
                <w:sz w:val="16"/>
                <w:szCs w:val="16"/>
                <w:lang w:val="en-US"/>
              </w:rPr>
              <w:t xml:space="preserve">progress </w:t>
            </w:r>
            <w:proofErr w:type="gramStart"/>
            <w:r w:rsidR="00977338" w:rsidRPr="000E3A79">
              <w:rPr>
                <w:rFonts w:asciiTheme="minorBidi" w:hAnsiTheme="minorBidi" w:cstheme="minorBidi"/>
                <w:sz w:val="16"/>
                <w:szCs w:val="16"/>
                <w:lang w:val="en-US"/>
              </w:rPr>
              <w:t xml:space="preserve">reports; </w:t>
            </w:r>
            <w:r>
              <w:rPr>
                <w:rFonts w:asciiTheme="minorBidi" w:eastAsia="Proxima Nova Rg" w:hAnsiTheme="minorBidi" w:cstheme="minorBidi"/>
                <w:iCs/>
                <w:sz w:val="16"/>
                <w:szCs w:val="16"/>
                <w:lang w:val="en-US"/>
              </w:rPr>
              <w:t xml:space="preserve"> Rule</w:t>
            </w:r>
            <w:proofErr w:type="gramEnd"/>
            <w:r>
              <w:rPr>
                <w:rFonts w:asciiTheme="minorBidi" w:eastAsia="Proxima Nova Rg" w:hAnsiTheme="minorBidi" w:cstheme="minorBidi"/>
                <w:iCs/>
                <w:sz w:val="16"/>
                <w:szCs w:val="16"/>
                <w:lang w:val="en-US"/>
              </w:rPr>
              <w:t xml:space="preserve"> of Law </w:t>
            </w:r>
            <w:proofErr w:type="spellStart"/>
            <w:r>
              <w:rPr>
                <w:rFonts w:asciiTheme="minorBidi" w:eastAsia="Proxima Nova Rg" w:hAnsiTheme="minorBidi" w:cstheme="minorBidi"/>
                <w:iCs/>
                <w:sz w:val="16"/>
                <w:szCs w:val="16"/>
                <w:lang w:val="en-US"/>
              </w:rPr>
              <w:t>Programme</w:t>
            </w:r>
            <w:proofErr w:type="spellEnd"/>
            <w:r w:rsidRPr="000E3A79" w:rsidDel="00154500">
              <w:rPr>
                <w:rFonts w:asciiTheme="minorBidi" w:hAnsiTheme="minorBidi" w:cstheme="minorBidi"/>
                <w:sz w:val="16"/>
                <w:szCs w:val="16"/>
                <w:lang w:val="en-US"/>
              </w:rPr>
              <w:t xml:space="preserve"> </w:t>
            </w:r>
            <w:r w:rsidR="00977338" w:rsidRPr="000E3A79">
              <w:rPr>
                <w:rFonts w:asciiTheme="minorBidi" w:hAnsiTheme="minorBidi" w:cstheme="minorBidi"/>
                <w:sz w:val="16"/>
                <w:szCs w:val="16"/>
                <w:lang w:val="en-US"/>
              </w:rPr>
              <w:t>progress review meetings; beneficiary/ end-user feedback; field monitoring reports; best practice and success story case studies.</w:t>
            </w:r>
          </w:p>
          <w:p w14:paraId="60FBDEAC" w14:textId="77777777" w:rsidR="00977338" w:rsidRPr="000E3A79" w:rsidRDefault="00977338" w:rsidP="00E05B40">
            <w:pPr>
              <w:spacing w:before="120"/>
              <w:jc w:val="left"/>
              <w:rPr>
                <w:rFonts w:asciiTheme="minorBidi" w:hAnsiTheme="minorBidi" w:cstheme="minorBidi"/>
                <w:iCs/>
                <w:sz w:val="16"/>
                <w:szCs w:val="16"/>
                <w:lang w:val="en-US"/>
              </w:rPr>
            </w:pPr>
          </w:p>
          <w:p w14:paraId="399A5C21" w14:textId="2193E957" w:rsidR="00977338" w:rsidRPr="000E3A79" w:rsidRDefault="00977338" w:rsidP="00E05B40">
            <w:pPr>
              <w:spacing w:before="60"/>
              <w:contextualSpacing/>
              <w:jc w:val="left"/>
              <w:rPr>
                <w:rFonts w:asciiTheme="minorBidi" w:hAnsiTheme="minorBidi" w:cstheme="minorBidi"/>
                <w:iCs/>
                <w:sz w:val="16"/>
                <w:szCs w:val="16"/>
                <w:lang w:val="en-US"/>
              </w:rPr>
            </w:pPr>
            <w:r w:rsidRPr="000E3A79">
              <w:rPr>
                <w:rFonts w:asciiTheme="minorBidi" w:eastAsia="Proxima Nova Rg" w:hAnsiTheme="minorBidi" w:cstheme="minorBidi"/>
                <w:iCs/>
                <w:sz w:val="16"/>
                <w:szCs w:val="16"/>
                <w:lang w:val="en-US"/>
              </w:rPr>
              <w:t>Risks: Refer to Annex III – Risk Log.</w:t>
            </w:r>
          </w:p>
        </w:tc>
      </w:tr>
      <w:tr w:rsidR="00977338" w:rsidRPr="00F0044F" w14:paraId="0CBAD2F0" w14:textId="77777777" w:rsidTr="00B26EAB">
        <w:trPr>
          <w:trHeight w:val="20"/>
        </w:trPr>
        <w:tc>
          <w:tcPr>
            <w:tcW w:w="1685" w:type="dxa"/>
            <w:vMerge/>
          </w:tcPr>
          <w:p w14:paraId="12E6644E" w14:textId="048531BD" w:rsidR="00977338" w:rsidRPr="000E3A79" w:rsidRDefault="00977338" w:rsidP="00B2006B">
            <w:pPr>
              <w:spacing w:before="60"/>
              <w:contextualSpacing/>
              <w:jc w:val="left"/>
              <w:rPr>
                <w:rFonts w:asciiTheme="minorBidi" w:hAnsiTheme="minorBidi" w:cstheme="minorBidi"/>
                <w:b/>
                <w:sz w:val="16"/>
                <w:szCs w:val="16"/>
                <w:lang w:val="en-US"/>
              </w:rPr>
            </w:pPr>
          </w:p>
        </w:tc>
        <w:tc>
          <w:tcPr>
            <w:tcW w:w="1558" w:type="dxa"/>
          </w:tcPr>
          <w:p w14:paraId="1F0A2617" w14:textId="74DE3A63" w:rsidR="00977338" w:rsidRPr="000E3A79" w:rsidRDefault="00977338" w:rsidP="00E05B40">
            <w:pPr>
              <w:pStyle w:val="Header"/>
              <w:spacing w:before="60"/>
              <w:contextualSpacing/>
              <w:jc w:val="left"/>
              <w:rPr>
                <w:rFonts w:asciiTheme="minorBidi" w:hAnsiTheme="minorBidi" w:cstheme="minorBidi"/>
                <w:bCs/>
                <w:iCs/>
                <w:sz w:val="16"/>
                <w:szCs w:val="16"/>
                <w:lang w:val="en-US"/>
              </w:rPr>
            </w:pPr>
            <w:r w:rsidRPr="000E3A79">
              <w:rPr>
                <w:rFonts w:asciiTheme="minorBidi" w:hAnsiTheme="minorBidi" w:cstheme="minorBidi"/>
                <w:b/>
                <w:iCs/>
                <w:sz w:val="16"/>
                <w:szCs w:val="16"/>
                <w:lang w:val="en-US"/>
              </w:rPr>
              <w:t xml:space="preserve">3.3 </w:t>
            </w:r>
            <w:r w:rsidRPr="000E3A79">
              <w:rPr>
                <w:rFonts w:asciiTheme="minorBidi" w:hAnsiTheme="minorBidi" w:cstheme="minorBidi"/>
                <w:bCs/>
                <w:iCs/>
                <w:sz w:val="16"/>
                <w:szCs w:val="16"/>
                <w:lang w:val="en-US"/>
              </w:rPr>
              <w:t>%</w:t>
            </w:r>
            <w:r w:rsidRPr="000E3A79">
              <w:rPr>
                <w:rFonts w:asciiTheme="minorBidi" w:hAnsiTheme="minorBidi" w:cstheme="minorBidi"/>
                <w:b/>
                <w:iCs/>
                <w:sz w:val="16"/>
                <w:szCs w:val="16"/>
                <w:lang w:val="en-US"/>
              </w:rPr>
              <w:t xml:space="preserve"> </w:t>
            </w:r>
            <w:r w:rsidRPr="000E3A79">
              <w:rPr>
                <w:rFonts w:asciiTheme="minorBidi" w:hAnsiTheme="minorBidi" w:cstheme="minorBidi"/>
                <w:bCs/>
                <w:iCs/>
                <w:sz w:val="16"/>
                <w:szCs w:val="16"/>
                <w:lang w:val="en-US"/>
              </w:rPr>
              <w:t>Career advancement rate of scholarship and stipend recipients</w:t>
            </w:r>
          </w:p>
          <w:p w14:paraId="2432C833" w14:textId="77777777" w:rsidR="00977338" w:rsidRPr="000E3A79" w:rsidRDefault="00977338" w:rsidP="00E05B40">
            <w:pPr>
              <w:pStyle w:val="Header"/>
              <w:spacing w:before="60"/>
              <w:contextualSpacing/>
              <w:jc w:val="left"/>
              <w:rPr>
                <w:rFonts w:asciiTheme="minorBidi" w:hAnsiTheme="minorBidi" w:cstheme="minorBidi"/>
                <w:bCs/>
                <w:iCs/>
                <w:sz w:val="16"/>
                <w:szCs w:val="16"/>
                <w:lang w:val="en-US"/>
              </w:rPr>
            </w:pPr>
          </w:p>
          <w:p w14:paraId="2BA2B245" w14:textId="195623BC" w:rsidR="00977338" w:rsidRPr="000E3A79" w:rsidRDefault="00977338" w:rsidP="005B21F5">
            <w:pPr>
              <w:pStyle w:val="Header"/>
              <w:spacing w:before="60"/>
              <w:contextualSpacing/>
              <w:jc w:val="left"/>
              <w:rPr>
                <w:rFonts w:asciiTheme="minorBidi" w:hAnsiTheme="minorBidi" w:cstheme="minorBidi"/>
                <w:bCs/>
                <w:iCs/>
                <w:sz w:val="16"/>
                <w:szCs w:val="16"/>
                <w:lang w:val="en-US"/>
              </w:rPr>
            </w:pPr>
            <w:r w:rsidRPr="000E3A79">
              <w:rPr>
                <w:rFonts w:asciiTheme="minorBidi" w:hAnsiTheme="minorBidi" w:cstheme="minorBidi"/>
                <w:b/>
                <w:iCs/>
                <w:sz w:val="16"/>
                <w:szCs w:val="16"/>
                <w:lang w:val="en-US"/>
              </w:rPr>
              <w:t>Scale:</w:t>
            </w:r>
            <w:r w:rsidRPr="000E3A79">
              <w:rPr>
                <w:rFonts w:asciiTheme="minorBidi" w:hAnsiTheme="minorBidi" w:cstheme="minorBidi"/>
                <w:bCs/>
                <w:iCs/>
                <w:sz w:val="16"/>
                <w:szCs w:val="16"/>
                <w:lang w:val="en-US"/>
              </w:rPr>
              <w:t xml:space="preserve"> The advancement rate</w:t>
            </w:r>
            <w:r w:rsidR="005B21F5" w:rsidRPr="000E3A79">
              <w:rPr>
                <w:rStyle w:val="FootnoteReference"/>
                <w:rFonts w:cstheme="minorBidi"/>
                <w:bCs/>
                <w:iCs/>
                <w:szCs w:val="16"/>
                <w:lang w:val="en-US"/>
              </w:rPr>
              <w:footnoteReference w:id="26"/>
            </w:r>
            <w:r w:rsidRPr="000E3A79">
              <w:rPr>
                <w:rFonts w:asciiTheme="minorBidi" w:hAnsiTheme="minorBidi" w:cstheme="minorBidi"/>
                <w:bCs/>
                <w:iCs/>
                <w:sz w:val="16"/>
                <w:szCs w:val="16"/>
                <w:lang w:val="en-US"/>
              </w:rPr>
              <w:t xml:space="preserve"> is presented as a percentage (%) to measure the extent of career advancement/ progress for women law students and graduate beneficiaries.</w:t>
            </w:r>
            <w:r w:rsidR="004A7043" w:rsidRPr="000E3A79">
              <w:rPr>
                <w:rFonts w:asciiTheme="minorBidi" w:hAnsiTheme="minorBidi" w:cstheme="minorBidi"/>
                <w:bCs/>
                <w:iCs/>
                <w:sz w:val="16"/>
                <w:szCs w:val="16"/>
                <w:lang w:val="en-US"/>
              </w:rPr>
              <w:t xml:space="preserve"> </w:t>
            </w:r>
          </w:p>
        </w:tc>
        <w:tc>
          <w:tcPr>
            <w:tcW w:w="1414" w:type="dxa"/>
          </w:tcPr>
          <w:p w14:paraId="1B9DC1CF" w14:textId="2692A4B4" w:rsidR="00977338" w:rsidRPr="000E3A79" w:rsidRDefault="00977338" w:rsidP="00E05B40">
            <w:pPr>
              <w:pStyle w:val="Header"/>
              <w:spacing w:before="60"/>
              <w:contextualSpacing/>
              <w:jc w:val="left"/>
              <w:rPr>
                <w:rFonts w:asciiTheme="minorBidi" w:eastAsia="Proxima Nova Rg" w:hAnsiTheme="minorBidi" w:cstheme="minorBidi"/>
                <w:iCs/>
                <w:sz w:val="16"/>
                <w:szCs w:val="16"/>
                <w:lang w:val="en-US"/>
              </w:rPr>
            </w:pPr>
            <w:r w:rsidRPr="000E3A79">
              <w:rPr>
                <w:rFonts w:asciiTheme="minorBidi" w:eastAsia="Proxima Nova Rg" w:hAnsiTheme="minorBidi" w:cstheme="minorBidi"/>
                <w:iCs/>
                <w:sz w:val="16"/>
                <w:szCs w:val="16"/>
                <w:lang w:val="en-US"/>
              </w:rPr>
              <w:t>Post-</w:t>
            </w:r>
            <w:r w:rsidR="004A7043" w:rsidRPr="000E3A79">
              <w:rPr>
                <w:rFonts w:asciiTheme="minorBidi" w:eastAsia="Proxima Nova Rg" w:hAnsiTheme="minorBidi" w:cstheme="minorBidi"/>
                <w:iCs/>
                <w:sz w:val="16"/>
                <w:szCs w:val="16"/>
                <w:lang w:val="en-US"/>
              </w:rPr>
              <w:t xml:space="preserve"> </w:t>
            </w:r>
            <w:r w:rsidRPr="000E3A79">
              <w:rPr>
                <w:rFonts w:asciiTheme="minorBidi" w:eastAsia="Proxima Nova Rg" w:hAnsiTheme="minorBidi" w:cstheme="minorBidi"/>
                <w:iCs/>
                <w:sz w:val="16"/>
                <w:szCs w:val="16"/>
                <w:lang w:val="en-US"/>
              </w:rPr>
              <w:t>scholarship and stipend distribution/award monitoring survey.</w:t>
            </w:r>
          </w:p>
        </w:tc>
        <w:tc>
          <w:tcPr>
            <w:tcW w:w="1410" w:type="dxa"/>
            <w:shd w:val="clear" w:color="auto" w:fill="auto"/>
          </w:tcPr>
          <w:p w14:paraId="59C0F0D0" w14:textId="3CC7FA95" w:rsidR="00977338" w:rsidRPr="000E3A79" w:rsidRDefault="00977338" w:rsidP="00E05B40">
            <w:pPr>
              <w:pStyle w:val="Header"/>
              <w:spacing w:before="60"/>
              <w:contextualSpacing/>
              <w:jc w:val="left"/>
              <w:rPr>
                <w:rFonts w:asciiTheme="minorBidi" w:hAnsiTheme="minorBidi"/>
                <w:sz w:val="16"/>
                <w:lang w:val="en-US"/>
              </w:rPr>
            </w:pPr>
            <w:r w:rsidRPr="000E3A79">
              <w:rPr>
                <w:rFonts w:asciiTheme="minorBidi" w:hAnsiTheme="minorBidi"/>
                <w:sz w:val="16"/>
                <w:lang w:val="en-US"/>
              </w:rPr>
              <w:t>50% Career advancement rate of scholarship and stipend recipients</w:t>
            </w:r>
          </w:p>
          <w:p w14:paraId="236CAC9D" w14:textId="77777777" w:rsidR="00977338" w:rsidRPr="000E3A79" w:rsidRDefault="00977338" w:rsidP="00E05B40">
            <w:pPr>
              <w:pStyle w:val="Header"/>
              <w:spacing w:before="60"/>
              <w:contextualSpacing/>
              <w:jc w:val="left"/>
              <w:rPr>
                <w:rFonts w:asciiTheme="minorBidi" w:hAnsiTheme="minorBidi"/>
                <w:sz w:val="16"/>
                <w:lang w:val="en-US"/>
              </w:rPr>
            </w:pPr>
          </w:p>
          <w:p w14:paraId="0E20D348" w14:textId="3DA72AA1" w:rsidR="00977338" w:rsidRPr="000E3A79" w:rsidRDefault="00977338" w:rsidP="00E05B40">
            <w:pPr>
              <w:pStyle w:val="Header"/>
              <w:spacing w:before="60"/>
              <w:contextualSpacing/>
              <w:jc w:val="left"/>
              <w:rPr>
                <w:rFonts w:asciiTheme="minorBidi" w:hAnsiTheme="minorBidi"/>
                <w:sz w:val="16"/>
                <w:lang w:val="en-US"/>
              </w:rPr>
            </w:pPr>
            <w:r w:rsidRPr="000E3A79">
              <w:rPr>
                <w:rFonts w:asciiTheme="minorBidi" w:hAnsiTheme="minorBidi"/>
                <w:sz w:val="16"/>
                <w:lang w:val="en-US"/>
              </w:rPr>
              <w:t>Source:</w:t>
            </w:r>
            <w:r w:rsidR="004A7043" w:rsidRPr="000E3A79">
              <w:rPr>
                <w:rFonts w:asciiTheme="minorBidi" w:hAnsiTheme="minorBidi"/>
                <w:sz w:val="16"/>
                <w:lang w:val="en-US"/>
              </w:rPr>
              <w:t xml:space="preserve"> </w:t>
            </w:r>
            <w:r w:rsidRPr="000E3A79">
              <w:rPr>
                <w:rFonts w:asciiTheme="minorBidi" w:eastAsia="Proxima Nova Rg" w:hAnsiTheme="minorBidi"/>
                <w:sz w:val="16"/>
                <w:lang w:val="en-US"/>
              </w:rPr>
              <w:t>Post-</w:t>
            </w:r>
            <w:r w:rsidR="004A7043" w:rsidRPr="000E3A79">
              <w:rPr>
                <w:rFonts w:asciiTheme="minorBidi" w:eastAsia="Proxima Nova Rg" w:hAnsiTheme="minorBidi"/>
                <w:sz w:val="16"/>
                <w:lang w:val="en-US"/>
              </w:rPr>
              <w:t xml:space="preserve"> </w:t>
            </w:r>
            <w:r w:rsidRPr="000E3A79">
              <w:rPr>
                <w:rFonts w:asciiTheme="minorBidi" w:eastAsia="Proxima Nova Rg" w:hAnsiTheme="minorBidi"/>
                <w:sz w:val="16"/>
                <w:lang w:val="en-US"/>
              </w:rPr>
              <w:t>scholarship and stipend distribution monitoring survey (2022, UNDP)</w:t>
            </w:r>
          </w:p>
        </w:tc>
        <w:tc>
          <w:tcPr>
            <w:tcW w:w="650" w:type="dxa"/>
          </w:tcPr>
          <w:p w14:paraId="1C5623A9" w14:textId="38A1B3DF" w:rsidR="00977338" w:rsidRPr="000E3A79" w:rsidRDefault="00977338" w:rsidP="00E05B40">
            <w:pPr>
              <w:pStyle w:val="Header"/>
              <w:spacing w:before="60"/>
              <w:contextualSpacing/>
              <w:jc w:val="left"/>
              <w:rPr>
                <w:rFonts w:asciiTheme="minorBidi" w:hAnsiTheme="minorBidi"/>
                <w:sz w:val="16"/>
                <w:lang w:val="en-US"/>
              </w:rPr>
            </w:pPr>
            <w:r w:rsidRPr="000E3A79">
              <w:rPr>
                <w:rFonts w:asciiTheme="minorBidi" w:hAnsiTheme="minorBidi"/>
                <w:sz w:val="16"/>
                <w:lang w:val="en-US"/>
              </w:rPr>
              <w:t>2022</w:t>
            </w:r>
          </w:p>
        </w:tc>
        <w:tc>
          <w:tcPr>
            <w:tcW w:w="1269" w:type="dxa"/>
          </w:tcPr>
          <w:p w14:paraId="13CD897E" w14:textId="7B391EA9" w:rsidR="00977338" w:rsidRPr="000E3A79" w:rsidRDefault="00977338" w:rsidP="00E05B40">
            <w:pPr>
              <w:pStyle w:val="Header"/>
              <w:spacing w:before="60"/>
              <w:contextualSpacing/>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10% Increase in the advancement rate</w:t>
            </w:r>
          </w:p>
        </w:tc>
        <w:tc>
          <w:tcPr>
            <w:tcW w:w="1270" w:type="dxa"/>
          </w:tcPr>
          <w:p w14:paraId="4F207021" w14:textId="6E04CB7C" w:rsidR="00977338" w:rsidRPr="000E3A79" w:rsidRDefault="00977338" w:rsidP="00E05B40">
            <w:pPr>
              <w:pStyle w:val="Header"/>
              <w:spacing w:before="60"/>
              <w:contextualSpacing/>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15% Increase in the advancement rate</w:t>
            </w:r>
          </w:p>
        </w:tc>
        <w:tc>
          <w:tcPr>
            <w:tcW w:w="1269" w:type="dxa"/>
          </w:tcPr>
          <w:p w14:paraId="2A7A7529" w14:textId="36900507" w:rsidR="00977338" w:rsidRPr="000E3A79" w:rsidRDefault="00977338" w:rsidP="00E05B40">
            <w:pPr>
              <w:pStyle w:val="Header"/>
              <w:spacing w:before="60"/>
              <w:contextualSpacing/>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20% Increase in the advancement rate</w:t>
            </w:r>
          </w:p>
        </w:tc>
        <w:tc>
          <w:tcPr>
            <w:tcW w:w="1269" w:type="dxa"/>
            <w:shd w:val="clear" w:color="auto" w:fill="auto"/>
          </w:tcPr>
          <w:p w14:paraId="36ED7133" w14:textId="67857733" w:rsidR="00977338" w:rsidRPr="000E3A79" w:rsidRDefault="00977338" w:rsidP="00E05B40">
            <w:pPr>
              <w:pStyle w:val="Header"/>
              <w:spacing w:before="60"/>
              <w:contextualSpacing/>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 xml:space="preserve"> 25% Increase in the advancement rate</w:t>
            </w:r>
          </w:p>
        </w:tc>
        <w:tc>
          <w:tcPr>
            <w:tcW w:w="1270" w:type="dxa"/>
          </w:tcPr>
          <w:p w14:paraId="4E1C7A0F" w14:textId="71FBED54" w:rsidR="00977338" w:rsidRPr="000E3A79" w:rsidRDefault="00977338" w:rsidP="00E05B40">
            <w:pPr>
              <w:pStyle w:val="Header"/>
              <w:spacing w:before="60"/>
              <w:contextualSpacing/>
              <w:jc w:val="left"/>
              <w:rPr>
                <w:rFonts w:asciiTheme="minorBidi" w:hAnsiTheme="minorBidi"/>
                <w:sz w:val="16"/>
                <w:highlight w:val="green"/>
                <w:lang w:val="en-US"/>
              </w:rPr>
            </w:pPr>
            <w:r w:rsidRPr="000E3A79">
              <w:rPr>
                <w:rFonts w:asciiTheme="minorBidi" w:hAnsiTheme="minorBidi"/>
                <w:sz w:val="16"/>
                <w:lang w:val="en-US"/>
              </w:rPr>
              <w:t>25% Increase in the advancement rate</w:t>
            </w:r>
          </w:p>
        </w:tc>
        <w:tc>
          <w:tcPr>
            <w:tcW w:w="2807" w:type="dxa"/>
            <w:shd w:val="clear" w:color="auto" w:fill="auto"/>
          </w:tcPr>
          <w:p w14:paraId="5AF6CAA5" w14:textId="2650F1F9" w:rsidR="00977338" w:rsidRPr="000E3A79" w:rsidRDefault="00977338" w:rsidP="00E05B40">
            <w:pPr>
              <w:spacing w:before="60"/>
              <w:contextualSpacing/>
              <w:jc w:val="left"/>
              <w:rPr>
                <w:rFonts w:asciiTheme="minorBidi" w:hAnsiTheme="minorBidi" w:cstheme="minorBidi"/>
                <w:sz w:val="16"/>
                <w:szCs w:val="16"/>
                <w:lang w:val="en-US"/>
              </w:rPr>
            </w:pPr>
            <w:r w:rsidRPr="000E3A79">
              <w:rPr>
                <w:rFonts w:asciiTheme="minorBidi" w:hAnsiTheme="minorBidi" w:cstheme="minorBidi"/>
                <w:sz w:val="16"/>
                <w:szCs w:val="16"/>
                <w:lang w:val="en-US"/>
              </w:rPr>
              <w:t>Post distribution/award monitoring survey by UNDP</w:t>
            </w:r>
          </w:p>
          <w:p w14:paraId="5626DFDA" w14:textId="77777777" w:rsidR="00977338" w:rsidRPr="000E3A79" w:rsidRDefault="00977338" w:rsidP="00E05B40">
            <w:pPr>
              <w:spacing w:before="60"/>
              <w:contextualSpacing/>
              <w:jc w:val="left"/>
              <w:rPr>
                <w:rFonts w:asciiTheme="minorBidi" w:hAnsiTheme="minorBidi" w:cstheme="minorBidi"/>
                <w:sz w:val="16"/>
                <w:szCs w:val="16"/>
                <w:lang w:val="en-US"/>
              </w:rPr>
            </w:pPr>
          </w:p>
          <w:p w14:paraId="568C1E1C" w14:textId="77777777" w:rsidR="00977338" w:rsidRPr="000E3A79" w:rsidRDefault="00977338" w:rsidP="00E05B40">
            <w:pPr>
              <w:pStyle w:val="Header"/>
              <w:spacing w:before="120"/>
              <w:jc w:val="left"/>
              <w:rPr>
                <w:rFonts w:asciiTheme="minorBidi" w:eastAsia="Proxima Nova Rg" w:hAnsiTheme="minorBidi" w:cstheme="minorBidi"/>
                <w:iCs/>
                <w:sz w:val="16"/>
                <w:szCs w:val="16"/>
                <w:lang w:val="en-US"/>
              </w:rPr>
            </w:pPr>
            <w:r w:rsidRPr="000E3A79">
              <w:rPr>
                <w:rFonts w:asciiTheme="minorBidi" w:eastAsia="Proxima Nova Rg" w:hAnsiTheme="minorBidi" w:cstheme="minorBidi"/>
                <w:iCs/>
                <w:sz w:val="16"/>
                <w:szCs w:val="16"/>
                <w:lang w:val="en-US"/>
              </w:rPr>
              <w:t>Risks: Refer to Annex III – Risk Log.</w:t>
            </w:r>
          </w:p>
          <w:p w14:paraId="358364B2" w14:textId="6A2CDCFE" w:rsidR="00977338" w:rsidRPr="000E3A79" w:rsidRDefault="00977338" w:rsidP="00E05B40">
            <w:pPr>
              <w:spacing w:before="60"/>
              <w:contextualSpacing/>
              <w:jc w:val="left"/>
              <w:rPr>
                <w:rFonts w:asciiTheme="minorBidi" w:hAnsiTheme="minorBidi" w:cstheme="minorBidi"/>
                <w:sz w:val="16"/>
                <w:szCs w:val="16"/>
                <w:lang w:val="en-US"/>
              </w:rPr>
            </w:pPr>
          </w:p>
        </w:tc>
      </w:tr>
      <w:tr w:rsidR="00977338" w:rsidRPr="00F0044F" w14:paraId="321D6C96" w14:textId="77777777" w:rsidTr="00B26EAB">
        <w:trPr>
          <w:trHeight w:val="20"/>
        </w:trPr>
        <w:tc>
          <w:tcPr>
            <w:tcW w:w="1685" w:type="dxa"/>
            <w:vMerge/>
          </w:tcPr>
          <w:p w14:paraId="65EC2BB3" w14:textId="2B8E48F5" w:rsidR="00977338" w:rsidRPr="000E3A79" w:rsidRDefault="00977338" w:rsidP="008E5314">
            <w:pPr>
              <w:spacing w:before="60"/>
              <w:contextualSpacing/>
              <w:jc w:val="left"/>
              <w:rPr>
                <w:rFonts w:asciiTheme="minorBidi" w:hAnsiTheme="minorBidi" w:cstheme="minorBidi"/>
                <w:b/>
                <w:sz w:val="16"/>
                <w:szCs w:val="16"/>
                <w:lang w:val="en-US"/>
              </w:rPr>
            </w:pPr>
          </w:p>
        </w:tc>
        <w:tc>
          <w:tcPr>
            <w:tcW w:w="1558" w:type="dxa"/>
          </w:tcPr>
          <w:p w14:paraId="30555456" w14:textId="3EEBF905" w:rsidR="00977338" w:rsidRPr="000E3A79" w:rsidRDefault="00977338" w:rsidP="008E5314">
            <w:pPr>
              <w:pStyle w:val="Header"/>
              <w:spacing w:before="60"/>
              <w:contextualSpacing/>
              <w:jc w:val="left"/>
              <w:rPr>
                <w:rFonts w:asciiTheme="minorBidi" w:hAnsiTheme="minorBidi"/>
                <w:sz w:val="16"/>
                <w:lang w:val="en-US"/>
              </w:rPr>
            </w:pPr>
            <w:r w:rsidRPr="000E3A79">
              <w:rPr>
                <w:rFonts w:asciiTheme="minorBidi" w:hAnsiTheme="minorBidi" w:cstheme="minorBidi"/>
                <w:b/>
                <w:iCs/>
                <w:sz w:val="16"/>
                <w:szCs w:val="16"/>
                <w:lang w:val="en-US"/>
              </w:rPr>
              <w:t>3.4 (IRRF 6.2.2):</w:t>
            </w:r>
            <w:r w:rsidRPr="000E3A79">
              <w:rPr>
                <w:rFonts w:asciiTheme="minorBidi" w:hAnsiTheme="minorBidi" w:cstheme="minorBidi"/>
                <w:bCs/>
                <w:iCs/>
                <w:sz w:val="16"/>
                <w:szCs w:val="16"/>
                <w:lang w:val="en-US"/>
              </w:rPr>
              <w:t xml:space="preserve"> Number of partnerships with women-led civil society organizations and other bodies and networks to advance women’s leadership and participation and gender equality.</w:t>
            </w:r>
          </w:p>
        </w:tc>
        <w:tc>
          <w:tcPr>
            <w:tcW w:w="1414" w:type="dxa"/>
          </w:tcPr>
          <w:p w14:paraId="549126B5" w14:textId="2A6BD8D4" w:rsidR="00977338" w:rsidRPr="000E3A79" w:rsidRDefault="00977338" w:rsidP="008E5314">
            <w:pPr>
              <w:pStyle w:val="Header"/>
              <w:spacing w:before="60"/>
              <w:contextualSpacing/>
              <w:jc w:val="left"/>
              <w:rPr>
                <w:rFonts w:asciiTheme="minorBidi" w:eastAsia="Proxima Nova Rg" w:hAnsiTheme="minorBidi"/>
                <w:sz w:val="16"/>
                <w:lang w:val="en-US"/>
              </w:rPr>
            </w:pPr>
            <w:r w:rsidRPr="000E3A79">
              <w:rPr>
                <w:rFonts w:asciiTheme="minorBidi" w:eastAsia="Proxima Nova Rg" w:hAnsiTheme="minorBidi" w:cstheme="minorBidi"/>
                <w:iCs/>
                <w:sz w:val="16"/>
                <w:szCs w:val="16"/>
                <w:lang w:val="en-US"/>
              </w:rPr>
              <w:t xml:space="preserve">Coaching workshop /meeting minutes; scholarship and stipend recipient records; </w:t>
            </w:r>
            <w:r w:rsidRPr="000E3A79">
              <w:rPr>
                <w:rFonts w:asciiTheme="minorBidi" w:hAnsiTheme="minorBidi" w:cstheme="minorBidi"/>
                <w:sz w:val="16"/>
                <w:szCs w:val="16"/>
                <w:lang w:val="en-US"/>
              </w:rPr>
              <w:t>project progress reports; project progress review meetings; beneficiary/ end-user feedback</w:t>
            </w:r>
          </w:p>
        </w:tc>
        <w:tc>
          <w:tcPr>
            <w:tcW w:w="1410" w:type="dxa"/>
            <w:shd w:val="clear" w:color="auto" w:fill="auto"/>
          </w:tcPr>
          <w:p w14:paraId="5F86C1D2" w14:textId="78335A3F" w:rsidR="00977338" w:rsidRPr="000E3A79" w:rsidRDefault="00977338" w:rsidP="008E5314">
            <w:pPr>
              <w:pStyle w:val="Header"/>
              <w:spacing w:before="60"/>
              <w:contextualSpacing/>
              <w:jc w:val="left"/>
              <w:rPr>
                <w:rFonts w:asciiTheme="minorBidi" w:hAnsiTheme="minorBidi"/>
                <w:sz w:val="16"/>
                <w:lang w:val="en-US"/>
              </w:rPr>
            </w:pPr>
            <w:r w:rsidRPr="000E3A79">
              <w:rPr>
                <w:rFonts w:asciiTheme="minorBidi" w:hAnsiTheme="minorBidi" w:cstheme="minorBidi"/>
                <w:b/>
                <w:iCs/>
                <w:sz w:val="16"/>
                <w:szCs w:val="16"/>
                <w:lang w:val="en-US"/>
              </w:rPr>
              <w:t>5</w:t>
            </w:r>
            <w:r w:rsidRPr="000E3A79">
              <w:rPr>
                <w:rFonts w:asciiTheme="minorBidi" w:hAnsiTheme="minorBidi" w:cstheme="minorBidi"/>
                <w:bCs/>
                <w:iCs/>
                <w:sz w:val="16"/>
                <w:szCs w:val="16"/>
                <w:lang w:val="en-US"/>
              </w:rPr>
              <w:t xml:space="preserve"> [KP Bar Council, Balochistan Bar Council, SRSP, Peace and Justice Network, WESS Balochistan]</w:t>
            </w:r>
          </w:p>
        </w:tc>
        <w:tc>
          <w:tcPr>
            <w:tcW w:w="650" w:type="dxa"/>
          </w:tcPr>
          <w:p w14:paraId="4FC68DD9" w14:textId="1DEA7D3D" w:rsidR="00977338" w:rsidRPr="000E3A79" w:rsidRDefault="00977338" w:rsidP="008E5314">
            <w:pPr>
              <w:pStyle w:val="Header"/>
              <w:spacing w:before="60"/>
              <w:contextualSpacing/>
              <w:jc w:val="left"/>
              <w:rPr>
                <w:rFonts w:asciiTheme="minorBidi" w:hAnsiTheme="minorBidi"/>
                <w:sz w:val="16"/>
                <w:lang w:val="en-US"/>
              </w:rPr>
            </w:pPr>
            <w:r w:rsidRPr="000E3A79">
              <w:rPr>
                <w:rFonts w:asciiTheme="minorBidi" w:hAnsiTheme="minorBidi"/>
                <w:sz w:val="16"/>
                <w:lang w:val="en-US"/>
              </w:rPr>
              <w:t>2023</w:t>
            </w:r>
          </w:p>
        </w:tc>
        <w:tc>
          <w:tcPr>
            <w:tcW w:w="1269" w:type="dxa"/>
          </w:tcPr>
          <w:p w14:paraId="0F3CA1A4" w14:textId="58AE7208" w:rsidR="00977338" w:rsidRPr="000E3A79" w:rsidRDefault="00977338" w:rsidP="008E5314">
            <w:pPr>
              <w:pStyle w:val="Header"/>
              <w:spacing w:before="60"/>
              <w:contextualSpacing/>
              <w:jc w:val="left"/>
              <w:rPr>
                <w:rFonts w:asciiTheme="minorBidi" w:hAnsiTheme="minorBidi"/>
                <w:sz w:val="16"/>
                <w:lang w:val="en-US"/>
              </w:rPr>
            </w:pPr>
            <w:r w:rsidRPr="000E3A79">
              <w:rPr>
                <w:rFonts w:asciiTheme="minorBidi" w:hAnsiTheme="minorBidi" w:cstheme="minorBidi"/>
                <w:b/>
                <w:iCs/>
                <w:sz w:val="16"/>
                <w:szCs w:val="16"/>
                <w:lang w:val="en-US"/>
              </w:rPr>
              <w:t>5</w:t>
            </w:r>
            <w:r w:rsidRPr="000E3A79">
              <w:rPr>
                <w:rFonts w:asciiTheme="minorBidi" w:hAnsiTheme="minorBidi" w:cstheme="minorBidi"/>
                <w:bCs/>
                <w:iCs/>
                <w:sz w:val="16"/>
                <w:szCs w:val="16"/>
                <w:lang w:val="en-US"/>
              </w:rPr>
              <w:t xml:space="preserve"> [KP Bar Council, Balochistan Bar Council, SRSP, Peace and Justice Network, WESS Balochistan]</w:t>
            </w:r>
          </w:p>
        </w:tc>
        <w:tc>
          <w:tcPr>
            <w:tcW w:w="1270" w:type="dxa"/>
          </w:tcPr>
          <w:p w14:paraId="2411C1F5" w14:textId="463399A4" w:rsidR="00977338" w:rsidRPr="000E3A79" w:rsidRDefault="00977338" w:rsidP="008E5314">
            <w:pPr>
              <w:pStyle w:val="Header"/>
              <w:spacing w:before="60"/>
              <w:contextualSpacing/>
              <w:jc w:val="left"/>
              <w:rPr>
                <w:rFonts w:asciiTheme="minorBidi" w:hAnsiTheme="minorBidi"/>
                <w:sz w:val="16"/>
                <w:lang w:val="en-US"/>
              </w:rPr>
            </w:pPr>
            <w:r w:rsidRPr="000E3A79">
              <w:rPr>
                <w:rFonts w:asciiTheme="minorBidi" w:hAnsiTheme="minorBidi" w:cstheme="minorBidi"/>
                <w:b/>
                <w:iCs/>
                <w:sz w:val="16"/>
                <w:szCs w:val="16"/>
                <w:lang w:val="en-US"/>
              </w:rPr>
              <w:t>5</w:t>
            </w:r>
            <w:r w:rsidRPr="000E3A79">
              <w:rPr>
                <w:rFonts w:asciiTheme="minorBidi" w:hAnsiTheme="minorBidi" w:cstheme="minorBidi"/>
                <w:bCs/>
                <w:iCs/>
                <w:sz w:val="16"/>
                <w:szCs w:val="16"/>
                <w:lang w:val="en-US"/>
              </w:rPr>
              <w:t xml:space="preserve"> [</w:t>
            </w:r>
            <w:r w:rsidRPr="000E3A79">
              <w:rPr>
                <w:rFonts w:asciiTheme="minorBidi" w:hAnsiTheme="minorBidi"/>
                <w:sz w:val="16"/>
                <w:lang w:val="en-US"/>
              </w:rPr>
              <w:t>KP</w:t>
            </w:r>
            <w:r w:rsidRPr="000E3A79">
              <w:rPr>
                <w:rFonts w:asciiTheme="minorBidi" w:hAnsiTheme="minorBidi" w:cstheme="minorBidi"/>
                <w:bCs/>
                <w:iCs/>
                <w:sz w:val="16"/>
                <w:szCs w:val="16"/>
                <w:lang w:val="en-US"/>
              </w:rPr>
              <w:t xml:space="preserve"> Bar Council,</w:t>
            </w:r>
            <w:r w:rsidRPr="000E3A79">
              <w:rPr>
                <w:rFonts w:asciiTheme="minorBidi" w:hAnsiTheme="minorBidi"/>
                <w:sz w:val="16"/>
                <w:lang w:val="en-US"/>
              </w:rPr>
              <w:t xml:space="preserve"> Balochistan</w:t>
            </w:r>
            <w:r w:rsidRPr="000E3A79">
              <w:rPr>
                <w:rFonts w:asciiTheme="minorBidi" w:hAnsiTheme="minorBidi" w:cstheme="minorBidi"/>
                <w:bCs/>
                <w:iCs/>
                <w:sz w:val="16"/>
                <w:szCs w:val="16"/>
                <w:lang w:val="en-US"/>
              </w:rPr>
              <w:t xml:space="preserve"> Bar Council, SRSP, Peace and Justice Network, WESS Balochistan]</w:t>
            </w:r>
          </w:p>
        </w:tc>
        <w:tc>
          <w:tcPr>
            <w:tcW w:w="1269" w:type="dxa"/>
          </w:tcPr>
          <w:p w14:paraId="584AA261" w14:textId="2FB769DF" w:rsidR="00977338" w:rsidRPr="000E3A79" w:rsidRDefault="00977338" w:rsidP="008E5314">
            <w:pPr>
              <w:pStyle w:val="Header"/>
              <w:spacing w:before="60"/>
              <w:contextualSpacing/>
              <w:jc w:val="left"/>
              <w:rPr>
                <w:rFonts w:asciiTheme="minorBidi" w:hAnsiTheme="minorBidi"/>
                <w:sz w:val="16"/>
                <w:lang w:val="en-US"/>
              </w:rPr>
            </w:pPr>
            <w:r w:rsidRPr="000E3A79">
              <w:rPr>
                <w:rFonts w:asciiTheme="minorBidi" w:hAnsiTheme="minorBidi" w:cstheme="minorBidi"/>
                <w:b/>
                <w:iCs/>
                <w:sz w:val="16"/>
                <w:szCs w:val="16"/>
                <w:lang w:val="en-US"/>
              </w:rPr>
              <w:t>5</w:t>
            </w:r>
            <w:r w:rsidRPr="000E3A79">
              <w:rPr>
                <w:rFonts w:asciiTheme="minorBidi" w:hAnsiTheme="minorBidi" w:cstheme="minorBidi"/>
                <w:bCs/>
                <w:iCs/>
                <w:sz w:val="16"/>
                <w:szCs w:val="16"/>
                <w:lang w:val="en-US"/>
              </w:rPr>
              <w:t xml:space="preserve"> [KP Bar Council, Balochistan Bar Council, SRSP, Peace and Justice Network, WESS Balochistan]</w:t>
            </w:r>
          </w:p>
        </w:tc>
        <w:tc>
          <w:tcPr>
            <w:tcW w:w="1269" w:type="dxa"/>
            <w:shd w:val="clear" w:color="auto" w:fill="auto"/>
          </w:tcPr>
          <w:p w14:paraId="42443CED" w14:textId="2A6568E1" w:rsidR="00977338" w:rsidRPr="000E3A79" w:rsidRDefault="00977338" w:rsidP="008E5314">
            <w:pPr>
              <w:pStyle w:val="Header"/>
              <w:spacing w:before="60"/>
              <w:contextualSpacing/>
              <w:jc w:val="left"/>
              <w:rPr>
                <w:rFonts w:asciiTheme="minorBidi" w:hAnsiTheme="minorBidi"/>
                <w:sz w:val="16"/>
                <w:lang w:val="en-US"/>
              </w:rPr>
            </w:pPr>
            <w:r w:rsidRPr="000E3A79">
              <w:rPr>
                <w:rFonts w:asciiTheme="minorBidi" w:hAnsiTheme="minorBidi" w:cstheme="minorBidi"/>
                <w:b/>
                <w:iCs/>
                <w:sz w:val="16"/>
                <w:szCs w:val="16"/>
                <w:lang w:val="en-US"/>
              </w:rPr>
              <w:t>5</w:t>
            </w:r>
            <w:r w:rsidRPr="000E3A79">
              <w:rPr>
                <w:rFonts w:asciiTheme="minorBidi" w:hAnsiTheme="minorBidi" w:cstheme="minorBidi"/>
                <w:bCs/>
                <w:iCs/>
                <w:sz w:val="16"/>
                <w:szCs w:val="16"/>
                <w:lang w:val="en-US"/>
              </w:rPr>
              <w:t xml:space="preserve"> [KP Bar Council, Balochistan Bar Council, SRSP, Peace and Justice Network, WESS Balochistan]</w:t>
            </w:r>
          </w:p>
        </w:tc>
        <w:tc>
          <w:tcPr>
            <w:tcW w:w="1270" w:type="dxa"/>
          </w:tcPr>
          <w:p w14:paraId="4EE23A32" w14:textId="1F349B28" w:rsidR="00977338" w:rsidRPr="000E3A79" w:rsidRDefault="00977338" w:rsidP="008E5314">
            <w:pPr>
              <w:pStyle w:val="Header"/>
              <w:spacing w:before="60"/>
              <w:contextualSpacing/>
              <w:jc w:val="left"/>
              <w:rPr>
                <w:rFonts w:asciiTheme="minorBidi" w:hAnsiTheme="minorBidi"/>
                <w:sz w:val="16"/>
                <w:lang w:val="en-US"/>
              </w:rPr>
            </w:pPr>
            <w:r w:rsidRPr="000E3A79">
              <w:rPr>
                <w:rFonts w:asciiTheme="minorBidi" w:hAnsiTheme="minorBidi" w:cstheme="minorBidi"/>
                <w:b/>
                <w:iCs/>
                <w:sz w:val="16"/>
                <w:szCs w:val="16"/>
                <w:lang w:val="en-US"/>
              </w:rPr>
              <w:t>20</w:t>
            </w:r>
            <w:r w:rsidRPr="000E3A79">
              <w:rPr>
                <w:rFonts w:asciiTheme="minorBidi" w:hAnsiTheme="minorBidi" w:cstheme="minorBidi"/>
                <w:bCs/>
                <w:iCs/>
                <w:sz w:val="16"/>
                <w:szCs w:val="16"/>
                <w:lang w:val="en-US"/>
              </w:rPr>
              <w:t xml:space="preserve"> [KP Bar Council, Balochistan Bar Council, SRSP, Peace and Justice Network, WESS Balochistan]</w:t>
            </w:r>
          </w:p>
        </w:tc>
        <w:tc>
          <w:tcPr>
            <w:tcW w:w="2807" w:type="dxa"/>
            <w:shd w:val="clear" w:color="auto" w:fill="auto"/>
          </w:tcPr>
          <w:p w14:paraId="3E2FE282" w14:textId="48F866A4" w:rsidR="00977338" w:rsidRPr="000E3A79" w:rsidRDefault="00154500" w:rsidP="008E5314">
            <w:pPr>
              <w:spacing w:before="60"/>
              <w:contextualSpacing/>
              <w:jc w:val="left"/>
              <w:rPr>
                <w:rFonts w:asciiTheme="minorBidi" w:hAnsiTheme="minorBidi"/>
                <w:sz w:val="16"/>
                <w:lang w:val="en-US"/>
              </w:rPr>
            </w:pPr>
            <w:r>
              <w:rPr>
                <w:rFonts w:asciiTheme="minorBidi" w:eastAsia="Proxima Nova Rg" w:hAnsiTheme="minorBidi" w:cstheme="minorBidi"/>
                <w:iCs/>
                <w:sz w:val="16"/>
                <w:szCs w:val="16"/>
                <w:lang w:val="en-US"/>
              </w:rPr>
              <w:t xml:space="preserve">Rule of Law </w:t>
            </w:r>
            <w:proofErr w:type="spellStart"/>
            <w:r>
              <w:rPr>
                <w:rFonts w:asciiTheme="minorBidi" w:eastAsia="Proxima Nova Rg" w:hAnsiTheme="minorBidi" w:cstheme="minorBidi"/>
                <w:iCs/>
                <w:sz w:val="16"/>
                <w:szCs w:val="16"/>
                <w:lang w:val="en-US"/>
              </w:rPr>
              <w:t>Programme</w:t>
            </w:r>
            <w:proofErr w:type="spellEnd"/>
            <w:r w:rsidRPr="000E3A79" w:rsidDel="00154500">
              <w:rPr>
                <w:rFonts w:asciiTheme="minorBidi" w:hAnsiTheme="minorBidi" w:cstheme="minorBidi"/>
                <w:sz w:val="16"/>
                <w:szCs w:val="16"/>
                <w:lang w:val="en-US"/>
              </w:rPr>
              <w:t xml:space="preserve"> </w:t>
            </w:r>
            <w:r w:rsidR="00977338" w:rsidRPr="000E3A79">
              <w:rPr>
                <w:rFonts w:asciiTheme="minorBidi" w:hAnsiTheme="minorBidi"/>
                <w:sz w:val="16"/>
                <w:lang w:val="en-US"/>
              </w:rPr>
              <w:t xml:space="preserve">progress </w:t>
            </w:r>
            <w:proofErr w:type="gramStart"/>
            <w:r w:rsidR="00977338" w:rsidRPr="000E3A79">
              <w:rPr>
                <w:rFonts w:asciiTheme="minorBidi" w:hAnsiTheme="minorBidi"/>
                <w:sz w:val="16"/>
                <w:lang w:val="en-US"/>
              </w:rPr>
              <w:t xml:space="preserve">reports; </w:t>
            </w:r>
            <w:r>
              <w:rPr>
                <w:rFonts w:asciiTheme="minorBidi" w:eastAsia="Proxima Nova Rg" w:hAnsiTheme="minorBidi" w:cstheme="minorBidi"/>
                <w:iCs/>
                <w:sz w:val="16"/>
                <w:szCs w:val="16"/>
                <w:lang w:val="en-US"/>
              </w:rPr>
              <w:t xml:space="preserve"> Rule</w:t>
            </w:r>
            <w:proofErr w:type="gramEnd"/>
            <w:r>
              <w:rPr>
                <w:rFonts w:asciiTheme="minorBidi" w:eastAsia="Proxima Nova Rg" w:hAnsiTheme="minorBidi" w:cstheme="minorBidi"/>
                <w:iCs/>
                <w:sz w:val="16"/>
                <w:szCs w:val="16"/>
                <w:lang w:val="en-US"/>
              </w:rPr>
              <w:t xml:space="preserve"> of Law </w:t>
            </w:r>
            <w:proofErr w:type="spellStart"/>
            <w:r>
              <w:rPr>
                <w:rFonts w:asciiTheme="minorBidi" w:eastAsia="Proxima Nova Rg" w:hAnsiTheme="minorBidi" w:cstheme="minorBidi"/>
                <w:iCs/>
                <w:sz w:val="16"/>
                <w:szCs w:val="16"/>
                <w:lang w:val="en-US"/>
              </w:rPr>
              <w:t>Programme</w:t>
            </w:r>
            <w:proofErr w:type="spellEnd"/>
            <w:r w:rsidRPr="000E3A79" w:rsidDel="00154500">
              <w:rPr>
                <w:rFonts w:asciiTheme="minorBidi" w:hAnsiTheme="minorBidi"/>
                <w:sz w:val="16"/>
                <w:lang w:val="en-US"/>
              </w:rPr>
              <w:t xml:space="preserve"> </w:t>
            </w:r>
            <w:r w:rsidR="00977338" w:rsidRPr="000E3A79">
              <w:rPr>
                <w:rFonts w:asciiTheme="minorBidi" w:hAnsiTheme="minorBidi"/>
                <w:sz w:val="16"/>
                <w:lang w:val="en-US"/>
              </w:rPr>
              <w:t>progress review meetings</w:t>
            </w:r>
            <w:r w:rsidR="00977338" w:rsidRPr="000E3A79">
              <w:rPr>
                <w:rFonts w:asciiTheme="minorBidi" w:hAnsiTheme="minorBidi" w:cstheme="minorBidi"/>
                <w:sz w:val="16"/>
                <w:szCs w:val="16"/>
                <w:lang w:val="en-US"/>
              </w:rPr>
              <w:t>; beneficiary/ end-user feedback; field monitoring reports; best practice and success story case studies</w:t>
            </w:r>
            <w:r w:rsidR="00977338" w:rsidRPr="000E3A79">
              <w:rPr>
                <w:rFonts w:asciiTheme="minorBidi" w:hAnsiTheme="minorBidi"/>
                <w:sz w:val="16"/>
                <w:lang w:val="en-US"/>
              </w:rPr>
              <w:t>.</w:t>
            </w:r>
          </w:p>
          <w:p w14:paraId="4E11737D" w14:textId="77777777" w:rsidR="00977338" w:rsidRPr="000E3A79" w:rsidRDefault="00977338" w:rsidP="00B1549D">
            <w:pPr>
              <w:spacing w:before="120"/>
              <w:jc w:val="left"/>
              <w:rPr>
                <w:rFonts w:asciiTheme="minorBidi" w:hAnsiTheme="minorBidi" w:cstheme="minorBidi"/>
                <w:iCs/>
                <w:sz w:val="16"/>
                <w:szCs w:val="16"/>
                <w:lang w:val="en-US"/>
              </w:rPr>
            </w:pPr>
          </w:p>
          <w:p w14:paraId="57DF71CB" w14:textId="0E886039" w:rsidR="00977338" w:rsidRPr="000E3A79" w:rsidRDefault="00977338" w:rsidP="008E5314">
            <w:pPr>
              <w:spacing w:before="60"/>
              <w:contextualSpacing/>
              <w:jc w:val="left"/>
              <w:rPr>
                <w:rFonts w:asciiTheme="minorBidi" w:eastAsia="Proxima Nova Rg" w:hAnsiTheme="minorBidi"/>
                <w:sz w:val="16"/>
                <w:lang w:val="en-US"/>
              </w:rPr>
            </w:pPr>
            <w:r w:rsidRPr="000E3A79">
              <w:rPr>
                <w:rFonts w:asciiTheme="minorBidi" w:eastAsia="Proxima Nova Rg" w:hAnsiTheme="minorBidi"/>
                <w:sz w:val="16"/>
                <w:lang w:val="en-US"/>
              </w:rPr>
              <w:t>Risks: Refer to Annex III – Risk Log.</w:t>
            </w:r>
          </w:p>
        </w:tc>
      </w:tr>
      <w:tr w:rsidR="00977338" w:rsidRPr="00F0044F" w14:paraId="691C4DE0" w14:textId="77777777" w:rsidTr="00B26EAB">
        <w:trPr>
          <w:trHeight w:val="454"/>
        </w:trPr>
        <w:tc>
          <w:tcPr>
            <w:tcW w:w="1685" w:type="dxa"/>
            <w:vMerge w:val="restart"/>
          </w:tcPr>
          <w:p w14:paraId="133410AB" w14:textId="5B2B95B0" w:rsidR="0047478A" w:rsidRPr="000E3A79" w:rsidRDefault="00977338" w:rsidP="00E05B40">
            <w:pPr>
              <w:spacing w:before="120"/>
              <w:jc w:val="left"/>
              <w:rPr>
                <w:rFonts w:asciiTheme="minorBidi" w:hAnsiTheme="minorBidi" w:cstheme="minorBidi"/>
                <w:b/>
                <w:sz w:val="16"/>
                <w:szCs w:val="16"/>
                <w:lang w:val="en-US"/>
              </w:rPr>
            </w:pPr>
            <w:r w:rsidRPr="000E3A79">
              <w:rPr>
                <w:rFonts w:asciiTheme="minorBidi" w:hAnsiTheme="minorBidi" w:cstheme="minorBidi"/>
                <w:b/>
                <w:sz w:val="16"/>
                <w:szCs w:val="16"/>
                <w:lang w:val="en-US"/>
              </w:rPr>
              <w:t>Output 4:</w:t>
            </w:r>
          </w:p>
          <w:p w14:paraId="0A07754C" w14:textId="77777777" w:rsidR="0047478A" w:rsidRPr="000E3A79" w:rsidRDefault="0047478A" w:rsidP="008E5314">
            <w:pPr>
              <w:spacing w:before="12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 xml:space="preserve">Justice and security sector institutional facilities enhanced to deliver inclusive, timely, and accessible justice and security services, through women friendly and gender- responsive infrastructure development support with an emphasis on flood resilience and green energy. </w:t>
            </w:r>
          </w:p>
          <w:p w14:paraId="17499E3B" w14:textId="5E9B61E5" w:rsidR="00977338" w:rsidRPr="000E3A79" w:rsidRDefault="00977338" w:rsidP="008E5314">
            <w:pPr>
              <w:spacing w:before="120"/>
              <w:jc w:val="left"/>
              <w:rPr>
                <w:rFonts w:asciiTheme="minorBidi" w:hAnsiTheme="minorBidi" w:cstheme="minorBidi"/>
                <w:b/>
                <w:sz w:val="16"/>
                <w:szCs w:val="16"/>
                <w:lang w:val="en-US"/>
              </w:rPr>
            </w:pPr>
            <w:r w:rsidRPr="000E3A79">
              <w:rPr>
                <w:rFonts w:asciiTheme="minorBidi" w:hAnsiTheme="minorBidi" w:cstheme="minorBidi"/>
                <w:bCs/>
                <w:iCs/>
                <w:sz w:val="16"/>
                <w:szCs w:val="16"/>
                <w:lang w:val="en-US"/>
              </w:rPr>
              <w:t>(Gen-2)</w:t>
            </w:r>
          </w:p>
        </w:tc>
        <w:tc>
          <w:tcPr>
            <w:tcW w:w="1558" w:type="dxa"/>
          </w:tcPr>
          <w:p w14:paraId="05938271" w14:textId="3F4D83AD" w:rsidR="00977338" w:rsidRPr="000E3A79" w:rsidRDefault="00977338" w:rsidP="008E5314">
            <w:pPr>
              <w:pStyle w:val="Header"/>
              <w:spacing w:before="120" w:after="240"/>
              <w:jc w:val="left"/>
              <w:rPr>
                <w:rFonts w:asciiTheme="minorBidi" w:hAnsiTheme="minorBidi" w:cstheme="minorBidi"/>
                <w:bCs/>
                <w:iCs/>
                <w:sz w:val="16"/>
                <w:szCs w:val="16"/>
                <w:lang w:val="en-US"/>
              </w:rPr>
            </w:pPr>
            <w:r w:rsidRPr="000E3A79">
              <w:rPr>
                <w:rFonts w:asciiTheme="minorBidi" w:hAnsiTheme="minorBidi"/>
                <w:b/>
                <w:sz w:val="16"/>
                <w:lang w:val="en-US"/>
              </w:rPr>
              <w:t>4.</w:t>
            </w:r>
            <w:r w:rsidRPr="000E3A79">
              <w:rPr>
                <w:rFonts w:asciiTheme="minorBidi" w:hAnsiTheme="minorBidi" w:cstheme="minorBidi"/>
                <w:b/>
                <w:iCs/>
                <w:sz w:val="16"/>
                <w:szCs w:val="16"/>
                <w:lang w:val="en-US"/>
              </w:rPr>
              <w:t>1</w:t>
            </w:r>
            <w:r w:rsidRPr="000E3A79">
              <w:rPr>
                <w:rFonts w:asciiTheme="minorBidi" w:hAnsiTheme="minorBidi"/>
                <w:b/>
                <w:sz w:val="16"/>
                <w:lang w:val="en-US"/>
              </w:rPr>
              <w:t xml:space="preserve"> </w:t>
            </w:r>
            <w:r w:rsidRPr="000E3A79">
              <w:rPr>
                <w:rFonts w:asciiTheme="minorBidi" w:hAnsiTheme="minorBidi"/>
                <w:sz w:val="16"/>
                <w:lang w:val="en-US"/>
              </w:rPr>
              <w:t xml:space="preserve"># of justice and security sector </w:t>
            </w:r>
            <w:r w:rsidRPr="000E3A79">
              <w:rPr>
                <w:rFonts w:asciiTheme="minorBidi" w:hAnsiTheme="minorBidi" w:cstheme="minorBidi"/>
                <w:bCs/>
                <w:iCs/>
                <w:sz w:val="16"/>
                <w:szCs w:val="16"/>
                <w:lang w:val="en-US"/>
              </w:rPr>
              <w:t xml:space="preserve">facilities constructed, and </w:t>
            </w:r>
            <w:r w:rsidRPr="000E3A79">
              <w:rPr>
                <w:rFonts w:asciiTheme="minorBidi" w:hAnsiTheme="minorBidi"/>
                <w:sz w:val="16"/>
                <w:lang w:val="en-US"/>
              </w:rPr>
              <w:t xml:space="preserve">infrastructure </w:t>
            </w:r>
            <w:r w:rsidRPr="000E3A79">
              <w:rPr>
                <w:rFonts w:asciiTheme="minorBidi" w:hAnsiTheme="minorBidi" w:cstheme="minorBidi"/>
                <w:bCs/>
                <w:iCs/>
                <w:sz w:val="16"/>
                <w:szCs w:val="16"/>
                <w:lang w:val="en-US"/>
              </w:rPr>
              <w:t>improved/restored</w:t>
            </w:r>
          </w:p>
          <w:p w14:paraId="769FFFB5" w14:textId="56BDA5D9" w:rsidR="00977338" w:rsidRPr="000E3A79" w:rsidRDefault="00977338" w:rsidP="008E5314">
            <w:pPr>
              <w:pStyle w:val="Header"/>
              <w:spacing w:before="120" w:after="24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(Disaggregated by institution and location)</w:t>
            </w:r>
          </w:p>
          <w:p w14:paraId="7321A7AE" w14:textId="2147DAFA" w:rsidR="00977338" w:rsidRPr="00F0044F" w:rsidRDefault="00977338" w:rsidP="008E5314">
            <w:pPr>
              <w:pStyle w:val="Header"/>
              <w:spacing w:before="120" w:after="240"/>
              <w:jc w:val="left"/>
              <w:rPr>
                <w:rFonts w:asciiTheme="minorBidi" w:hAnsiTheme="minorBidi" w:cstheme="minorBidi"/>
                <w:bCs/>
                <w:iCs/>
                <w:sz w:val="16"/>
                <w:szCs w:val="16"/>
                <w:lang w:val="en-US"/>
              </w:rPr>
            </w:pPr>
            <w:r w:rsidRPr="00F0044F">
              <w:rPr>
                <w:rFonts w:asciiTheme="minorBidi" w:hAnsiTheme="minorBidi" w:cstheme="minorBidi"/>
                <w:bCs/>
                <w:iCs/>
                <w:sz w:val="16"/>
                <w:szCs w:val="16"/>
                <w:lang w:val="en-US"/>
              </w:rPr>
              <w:t>a) # Judicial infrastructure facilities.</w:t>
            </w:r>
          </w:p>
          <w:p w14:paraId="6D2AB1D3" w14:textId="77777777" w:rsidR="00977338" w:rsidRPr="00F0044F" w:rsidRDefault="00977338" w:rsidP="008E5314">
            <w:pPr>
              <w:pStyle w:val="Header"/>
              <w:spacing w:before="120" w:after="240"/>
              <w:jc w:val="left"/>
              <w:rPr>
                <w:rFonts w:asciiTheme="minorBidi" w:hAnsiTheme="minorBidi" w:cstheme="minorBidi"/>
                <w:bCs/>
                <w:iCs/>
                <w:sz w:val="16"/>
                <w:szCs w:val="16"/>
                <w:lang w:val="en-US"/>
              </w:rPr>
            </w:pPr>
            <w:r w:rsidRPr="00F0044F">
              <w:rPr>
                <w:rFonts w:asciiTheme="minorBidi" w:hAnsiTheme="minorBidi" w:cstheme="minorBidi"/>
                <w:bCs/>
                <w:iCs/>
                <w:sz w:val="16"/>
                <w:szCs w:val="16"/>
                <w:lang w:val="en-US"/>
              </w:rPr>
              <w:t>b) # Prosecution infrastructure facilities.</w:t>
            </w:r>
          </w:p>
          <w:p w14:paraId="5FDBB26A" w14:textId="4507D8DF" w:rsidR="00977338" w:rsidRPr="00F0044F" w:rsidRDefault="00977338" w:rsidP="008E5314">
            <w:pPr>
              <w:pStyle w:val="Header"/>
              <w:spacing w:before="120" w:after="240"/>
              <w:jc w:val="left"/>
              <w:rPr>
                <w:rFonts w:asciiTheme="minorBidi" w:hAnsiTheme="minorBidi" w:cstheme="minorBidi"/>
                <w:bCs/>
                <w:iCs/>
                <w:sz w:val="16"/>
                <w:szCs w:val="16"/>
                <w:lang w:val="en-US"/>
              </w:rPr>
            </w:pPr>
            <w:r w:rsidRPr="00F0044F">
              <w:rPr>
                <w:rFonts w:asciiTheme="minorBidi" w:hAnsiTheme="minorBidi"/>
                <w:sz w:val="16"/>
                <w:lang w:val="en-US"/>
              </w:rPr>
              <w:lastRenderedPageBreak/>
              <w:t xml:space="preserve">c) # </w:t>
            </w:r>
            <w:r w:rsidRPr="00F0044F">
              <w:rPr>
                <w:rFonts w:asciiTheme="minorBidi" w:hAnsiTheme="minorBidi" w:cstheme="minorBidi"/>
                <w:bCs/>
                <w:iCs/>
                <w:sz w:val="16"/>
                <w:szCs w:val="16"/>
                <w:lang w:val="en-US"/>
              </w:rPr>
              <w:t>Police infrastructure facilities.</w:t>
            </w:r>
          </w:p>
          <w:p w14:paraId="0A586B5F" w14:textId="003E9727" w:rsidR="00977338" w:rsidRPr="00F0044F" w:rsidRDefault="00977338" w:rsidP="008E5314">
            <w:pPr>
              <w:pStyle w:val="Header"/>
              <w:spacing w:before="120" w:after="240"/>
              <w:jc w:val="left"/>
              <w:rPr>
                <w:rFonts w:asciiTheme="minorBidi" w:hAnsiTheme="minorBidi" w:cstheme="minorBidi"/>
                <w:bCs/>
                <w:iCs/>
                <w:sz w:val="16"/>
                <w:szCs w:val="16"/>
                <w:lang w:val="en-US"/>
              </w:rPr>
            </w:pPr>
            <w:r w:rsidRPr="00F0044F">
              <w:rPr>
                <w:rFonts w:asciiTheme="minorBidi" w:hAnsiTheme="minorBidi" w:cstheme="minorBidi"/>
                <w:bCs/>
                <w:iCs/>
                <w:sz w:val="16"/>
                <w:szCs w:val="16"/>
                <w:lang w:val="en-US"/>
              </w:rPr>
              <w:t>d) # ETAN infrastructure facilities.</w:t>
            </w:r>
          </w:p>
          <w:p w14:paraId="7D1BCD56" w14:textId="7C39710E" w:rsidR="00977338" w:rsidRPr="00F0044F" w:rsidRDefault="00977338" w:rsidP="008E5314">
            <w:pPr>
              <w:pStyle w:val="Header"/>
              <w:spacing w:before="120" w:after="240"/>
              <w:jc w:val="left"/>
              <w:rPr>
                <w:rFonts w:asciiTheme="minorBidi" w:hAnsiTheme="minorBidi" w:cstheme="minorBidi"/>
                <w:bCs/>
                <w:iCs/>
                <w:sz w:val="16"/>
                <w:szCs w:val="16"/>
                <w:lang w:val="en-US"/>
              </w:rPr>
            </w:pPr>
            <w:r w:rsidRPr="00F0044F">
              <w:rPr>
                <w:rFonts w:asciiTheme="minorBidi" w:hAnsiTheme="minorBidi" w:cstheme="minorBidi"/>
                <w:bCs/>
                <w:iCs/>
                <w:sz w:val="16"/>
                <w:szCs w:val="16"/>
                <w:lang w:val="en-US"/>
              </w:rPr>
              <w:t>e) # ANF infrastructure facilities.</w:t>
            </w:r>
          </w:p>
          <w:p w14:paraId="2F660A15" w14:textId="6E0482AF" w:rsidR="00977338" w:rsidRPr="000E3A79" w:rsidRDefault="00977338" w:rsidP="008E5314">
            <w:pPr>
              <w:pStyle w:val="Header"/>
              <w:spacing w:before="120" w:after="240"/>
              <w:jc w:val="left"/>
              <w:rPr>
                <w:rFonts w:asciiTheme="minorBidi" w:hAnsiTheme="minorBidi"/>
                <w:sz w:val="16"/>
                <w:lang w:val="en-US"/>
              </w:rPr>
            </w:pPr>
            <w:r w:rsidRPr="000E3A79">
              <w:rPr>
                <w:rFonts w:asciiTheme="minorBidi" w:hAnsiTheme="minorBidi" w:cstheme="minorBidi"/>
                <w:bCs/>
                <w:iCs/>
                <w:sz w:val="16"/>
                <w:szCs w:val="16"/>
                <w:lang w:val="en-US"/>
              </w:rPr>
              <w:t>f) # Other infrastructure facilities.</w:t>
            </w:r>
          </w:p>
        </w:tc>
        <w:tc>
          <w:tcPr>
            <w:tcW w:w="1414" w:type="dxa"/>
          </w:tcPr>
          <w:p w14:paraId="789D9447" w14:textId="3E16780C" w:rsidR="00977338" w:rsidRPr="000E3A79" w:rsidRDefault="00977338" w:rsidP="008E5314">
            <w:pPr>
              <w:pStyle w:val="Header"/>
              <w:spacing w:before="120" w:after="240"/>
              <w:jc w:val="left"/>
              <w:rPr>
                <w:rFonts w:asciiTheme="minorBidi" w:hAnsiTheme="minorBidi" w:cstheme="minorBidi"/>
                <w:iCs/>
                <w:sz w:val="16"/>
                <w:szCs w:val="16"/>
                <w:lang w:val="en-US"/>
              </w:rPr>
            </w:pPr>
            <w:r w:rsidRPr="000E3A79">
              <w:rPr>
                <w:rFonts w:asciiTheme="minorBidi" w:hAnsiTheme="minorBidi" w:cstheme="minorBidi"/>
                <w:sz w:val="16"/>
                <w:szCs w:val="16"/>
                <w:lang w:val="en-US"/>
              </w:rPr>
              <w:lastRenderedPageBreak/>
              <w:t xml:space="preserve">Site inspections; Technical Working Group meetings; third party monitoring (where appropriate); site inspections; feasibility study reports; remote monitoring of daily progress through </w:t>
            </w:r>
            <w:r w:rsidRPr="000E3A79">
              <w:rPr>
                <w:rFonts w:asciiTheme="minorBidi" w:hAnsiTheme="minorBidi" w:cstheme="minorBidi"/>
                <w:i/>
                <w:iCs/>
                <w:sz w:val="16"/>
                <w:szCs w:val="16"/>
                <w:lang w:val="en-US"/>
              </w:rPr>
              <w:t>Kobo Collect</w:t>
            </w:r>
            <w:r w:rsidRPr="000E3A79">
              <w:rPr>
                <w:rFonts w:asciiTheme="minorBidi" w:hAnsiTheme="minorBidi" w:cstheme="minorBidi"/>
                <w:sz w:val="16"/>
                <w:szCs w:val="16"/>
                <w:lang w:val="en-US"/>
              </w:rPr>
              <w:t>; end- user and beneficiary feedback.</w:t>
            </w:r>
          </w:p>
        </w:tc>
        <w:tc>
          <w:tcPr>
            <w:tcW w:w="1410" w:type="dxa"/>
            <w:shd w:val="clear" w:color="auto" w:fill="auto"/>
          </w:tcPr>
          <w:p w14:paraId="69ED1F7C" w14:textId="7D60CD36" w:rsidR="00977338" w:rsidRPr="000E3A79" w:rsidRDefault="00977338" w:rsidP="00E05B40">
            <w:pPr>
              <w:pStyle w:val="Header"/>
              <w:spacing w:before="120" w:after="240"/>
              <w:jc w:val="left"/>
              <w:rPr>
                <w:rFonts w:asciiTheme="minorBidi" w:hAnsiTheme="minorBidi"/>
                <w:color w:val="000000"/>
                <w:sz w:val="16"/>
                <w:lang w:val="en-US"/>
              </w:rPr>
            </w:pPr>
            <w:r w:rsidRPr="000E3A79">
              <w:rPr>
                <w:rFonts w:asciiTheme="minorBidi" w:hAnsiTheme="minorBidi"/>
                <w:sz w:val="16"/>
                <w:lang w:val="en-US"/>
              </w:rPr>
              <w:t xml:space="preserve">a) Judicial infrastructure facilities: </w:t>
            </w:r>
            <w:r w:rsidRPr="000E3A79">
              <w:rPr>
                <w:rFonts w:asciiTheme="minorBidi" w:hAnsiTheme="minorBidi"/>
                <w:b/>
                <w:sz w:val="16"/>
                <w:lang w:val="en-US"/>
              </w:rPr>
              <w:t xml:space="preserve">112 </w:t>
            </w:r>
            <w:r w:rsidRPr="000E3A79">
              <w:rPr>
                <w:rFonts w:asciiTheme="minorBidi" w:hAnsiTheme="minorBidi"/>
                <w:color w:val="000000"/>
                <w:sz w:val="16"/>
                <w:lang w:val="en-US"/>
              </w:rPr>
              <w:t>(1 Provincial Justice Committee (PJC) Secretariate Peshawar High Court – KP; 36 Virtual Courts - KP, 75 Virtual Points – KP)</w:t>
            </w:r>
          </w:p>
          <w:p w14:paraId="6769B4AC" w14:textId="77777777" w:rsidR="00977338" w:rsidRPr="000E3A79" w:rsidRDefault="00977338" w:rsidP="00E05B40">
            <w:pPr>
              <w:pStyle w:val="Header"/>
              <w:spacing w:before="120" w:after="240"/>
              <w:jc w:val="left"/>
              <w:rPr>
                <w:rFonts w:asciiTheme="minorBidi" w:hAnsiTheme="minorBidi" w:cstheme="minorBidi"/>
                <w:b/>
                <w:iCs/>
                <w:sz w:val="16"/>
                <w:szCs w:val="16"/>
                <w:lang w:val="en-US"/>
              </w:rPr>
            </w:pPr>
          </w:p>
          <w:p w14:paraId="7DF52C80" w14:textId="7F084397" w:rsidR="00977338" w:rsidRPr="000E3A79" w:rsidRDefault="00977338" w:rsidP="00E05B40">
            <w:pPr>
              <w:pStyle w:val="Header"/>
              <w:spacing w:before="120" w:after="240"/>
              <w:jc w:val="left"/>
              <w:rPr>
                <w:rFonts w:asciiTheme="minorBidi" w:hAnsiTheme="minorBidi"/>
                <w:sz w:val="16"/>
                <w:lang w:val="en-US"/>
              </w:rPr>
            </w:pPr>
            <w:r w:rsidRPr="000E3A79">
              <w:rPr>
                <w:rFonts w:asciiTheme="minorBidi" w:hAnsiTheme="minorBidi"/>
                <w:sz w:val="16"/>
                <w:lang w:val="en-US"/>
              </w:rPr>
              <w:t xml:space="preserve">b) Prosecution infrastructure facilities: </w:t>
            </w:r>
            <w:r w:rsidRPr="000E3A79">
              <w:rPr>
                <w:rFonts w:asciiTheme="minorBidi" w:hAnsiTheme="minorBidi" w:cstheme="minorBidi"/>
                <w:b/>
                <w:iCs/>
                <w:sz w:val="16"/>
                <w:szCs w:val="16"/>
                <w:lang w:val="en-US"/>
              </w:rPr>
              <w:t xml:space="preserve">1 </w:t>
            </w:r>
            <w:r w:rsidRPr="000E3A79">
              <w:rPr>
                <w:rFonts w:asciiTheme="minorBidi" w:hAnsiTheme="minorBidi" w:cstheme="minorBidi"/>
                <w:bCs/>
                <w:iCs/>
                <w:sz w:val="16"/>
                <w:szCs w:val="16"/>
                <w:lang w:val="en-US"/>
              </w:rPr>
              <w:t>Prosecution Academy</w:t>
            </w:r>
            <w:r w:rsidRPr="000E3A79">
              <w:rPr>
                <w:rFonts w:asciiTheme="minorBidi" w:hAnsiTheme="minorBidi" w:cstheme="minorBidi"/>
                <w:b/>
                <w:iCs/>
                <w:sz w:val="16"/>
                <w:szCs w:val="16"/>
                <w:lang w:val="en-US"/>
              </w:rPr>
              <w:t xml:space="preserve"> (</w:t>
            </w:r>
            <w:r w:rsidRPr="000E3A79">
              <w:rPr>
                <w:rFonts w:asciiTheme="minorBidi" w:hAnsiTheme="minorBidi" w:cstheme="minorBidi"/>
                <w:bCs/>
                <w:iCs/>
                <w:sz w:val="16"/>
                <w:szCs w:val="16"/>
                <w:lang w:val="en-US"/>
              </w:rPr>
              <w:t>KP)</w:t>
            </w:r>
          </w:p>
          <w:p w14:paraId="6EE05BED" w14:textId="77777777" w:rsidR="00977338" w:rsidRPr="000E3A79" w:rsidRDefault="00977338" w:rsidP="008A7ABD">
            <w:pPr>
              <w:pStyle w:val="Header"/>
              <w:spacing w:before="120" w:after="240"/>
              <w:jc w:val="left"/>
              <w:rPr>
                <w:rFonts w:asciiTheme="minorBidi" w:hAnsiTheme="minorBidi"/>
                <w:color w:val="000000" w:themeColor="text1"/>
                <w:sz w:val="16"/>
                <w:lang w:val="en-US"/>
              </w:rPr>
            </w:pPr>
            <w:r w:rsidRPr="000E3A79">
              <w:rPr>
                <w:rFonts w:asciiTheme="minorBidi" w:hAnsiTheme="minorBidi"/>
                <w:color w:val="000000" w:themeColor="text1"/>
                <w:sz w:val="16"/>
                <w:lang w:val="en-US"/>
              </w:rPr>
              <w:lastRenderedPageBreak/>
              <w:t>c) Prisons infrastructure and facilities:</w:t>
            </w:r>
            <w:r w:rsidRPr="000E3A79">
              <w:rPr>
                <w:rFonts w:asciiTheme="minorBidi" w:hAnsiTheme="minorBidi"/>
                <w:b/>
                <w:color w:val="000000" w:themeColor="text1"/>
                <w:sz w:val="16"/>
                <w:lang w:val="en-US"/>
              </w:rPr>
              <w:t xml:space="preserve"> 2</w:t>
            </w:r>
            <w:r w:rsidRPr="000E3A79">
              <w:rPr>
                <w:rFonts w:asciiTheme="minorBidi" w:hAnsiTheme="minorBidi"/>
                <w:color w:val="000000" w:themeColor="text1"/>
                <w:sz w:val="16"/>
                <w:lang w:val="en-US"/>
              </w:rPr>
              <w:t xml:space="preserve"> </w:t>
            </w:r>
            <w:r w:rsidRPr="000E3A79">
              <w:rPr>
                <w:rFonts w:asciiTheme="minorBidi" w:hAnsiTheme="minorBidi"/>
                <w:color w:val="000000"/>
                <w:sz w:val="16"/>
                <w:lang w:val="en-US"/>
              </w:rPr>
              <w:t>(2 Prison Health Facilities – KP)</w:t>
            </w:r>
          </w:p>
          <w:p w14:paraId="2A6E14F0" w14:textId="1413D233" w:rsidR="00977338" w:rsidRPr="000E3A79" w:rsidRDefault="00977338" w:rsidP="00E05B40">
            <w:pPr>
              <w:pStyle w:val="Header"/>
              <w:spacing w:before="120" w:after="240"/>
              <w:jc w:val="left"/>
              <w:rPr>
                <w:rFonts w:asciiTheme="minorBidi" w:hAnsiTheme="minorBidi" w:cstheme="minorBidi"/>
                <w:bCs/>
                <w:iCs/>
                <w:sz w:val="16"/>
                <w:szCs w:val="16"/>
                <w:lang w:val="en-US"/>
              </w:rPr>
            </w:pPr>
            <w:r w:rsidRPr="000E3A79">
              <w:rPr>
                <w:rFonts w:asciiTheme="minorBidi" w:hAnsiTheme="minorBidi"/>
                <w:sz w:val="16"/>
                <w:lang w:val="en-US"/>
              </w:rPr>
              <w:t xml:space="preserve">d) Police infrastructure facilities: </w:t>
            </w:r>
            <w:r w:rsidRPr="000E3A79">
              <w:rPr>
                <w:rFonts w:asciiTheme="minorBidi" w:hAnsiTheme="minorBidi" w:cstheme="minorBidi"/>
                <w:b/>
                <w:iCs/>
                <w:sz w:val="16"/>
                <w:szCs w:val="16"/>
                <w:lang w:val="en-US"/>
              </w:rPr>
              <w:t>11</w:t>
            </w:r>
            <w:r w:rsidRPr="000E3A79">
              <w:rPr>
                <w:rFonts w:asciiTheme="minorBidi" w:hAnsiTheme="minorBidi" w:cstheme="minorBidi"/>
                <w:bCs/>
                <w:iCs/>
                <w:sz w:val="16"/>
                <w:szCs w:val="16"/>
                <w:lang w:val="en-US"/>
              </w:rPr>
              <w:t xml:space="preserve"> </w:t>
            </w:r>
          </w:p>
          <w:p w14:paraId="5C25F22F" w14:textId="57739903" w:rsidR="00977338" w:rsidRPr="000E3A79" w:rsidRDefault="00977338" w:rsidP="00E05B40">
            <w:pPr>
              <w:pStyle w:val="Header"/>
              <w:spacing w:before="120" w:after="240"/>
              <w:jc w:val="left"/>
              <w:rPr>
                <w:rFonts w:asciiTheme="minorBidi" w:hAnsiTheme="minorBidi"/>
                <w:color w:val="000000" w:themeColor="text1"/>
                <w:sz w:val="16"/>
                <w:lang w:val="en-US"/>
              </w:rPr>
            </w:pPr>
            <w:r w:rsidRPr="000E3A79">
              <w:rPr>
                <w:rFonts w:asciiTheme="minorBidi" w:hAnsiTheme="minorBidi" w:cstheme="minorBidi"/>
                <w:bCs/>
                <w:iCs/>
                <w:sz w:val="16"/>
                <w:szCs w:val="16"/>
                <w:lang w:val="en-US"/>
              </w:rPr>
              <w:t xml:space="preserve">(KP -1 Joint Police Training Center; MD/KP -2 Model Police Stations; 1 Police Training College </w:t>
            </w:r>
            <w:r w:rsidRPr="000E3A79">
              <w:rPr>
                <w:rFonts w:asciiTheme="minorBidi" w:hAnsiTheme="minorBidi" w:cstheme="minorBidi"/>
                <w:bCs/>
                <w:iCs/>
                <w:color w:val="000000" w:themeColor="text1"/>
                <w:sz w:val="16"/>
                <w:szCs w:val="16"/>
                <w:lang w:val="en-US"/>
              </w:rPr>
              <w:t xml:space="preserve">-KP, </w:t>
            </w:r>
            <w:r w:rsidRPr="000E3A79">
              <w:rPr>
                <w:rFonts w:asciiTheme="minorBidi" w:hAnsiTheme="minorBidi"/>
                <w:color w:val="000000"/>
                <w:sz w:val="16"/>
                <w:lang w:val="en-US"/>
              </w:rPr>
              <w:t>1 Police Directorate of Public Relations -KP; 4 Gender Police Desks – KP; 1 Police Training Center solarization – KP; 1 Police School of Investigation solarization – KP)</w:t>
            </w:r>
          </w:p>
          <w:p w14:paraId="5293E336" w14:textId="62C155D5" w:rsidR="00977338" w:rsidRPr="000E3A79" w:rsidRDefault="00977338" w:rsidP="00E05B40">
            <w:pPr>
              <w:pStyle w:val="Header"/>
              <w:spacing w:before="120" w:after="240"/>
              <w:jc w:val="left"/>
              <w:rPr>
                <w:rFonts w:asciiTheme="minorBidi" w:hAnsiTheme="minorBidi"/>
                <w:b/>
                <w:sz w:val="16"/>
                <w:lang w:val="en-US"/>
              </w:rPr>
            </w:pPr>
            <w:r w:rsidRPr="000E3A79">
              <w:rPr>
                <w:rFonts w:asciiTheme="minorBidi" w:hAnsiTheme="minorBidi"/>
                <w:sz w:val="16"/>
                <w:lang w:val="en-US"/>
              </w:rPr>
              <w:t>e)</w:t>
            </w:r>
            <w:r w:rsidRPr="000E3A79">
              <w:rPr>
                <w:rFonts w:asciiTheme="minorBidi" w:hAnsiTheme="minorBidi" w:cstheme="minorBidi"/>
                <w:bCs/>
                <w:iCs/>
                <w:sz w:val="16"/>
                <w:szCs w:val="16"/>
                <w:lang w:val="en-US"/>
              </w:rPr>
              <w:t xml:space="preserve"> #</w:t>
            </w:r>
            <w:r w:rsidRPr="000E3A79">
              <w:rPr>
                <w:rFonts w:asciiTheme="minorBidi" w:hAnsiTheme="minorBidi"/>
                <w:sz w:val="16"/>
                <w:lang w:val="en-US"/>
              </w:rPr>
              <w:t xml:space="preserve"> ETAN infrastructure facilities: </w:t>
            </w:r>
            <w:r w:rsidRPr="000E3A79">
              <w:rPr>
                <w:rFonts w:asciiTheme="minorBidi" w:hAnsiTheme="minorBidi"/>
                <w:b/>
                <w:sz w:val="16"/>
                <w:lang w:val="en-US"/>
              </w:rPr>
              <w:t>0</w:t>
            </w:r>
          </w:p>
          <w:p w14:paraId="701A17D4" w14:textId="08C1E18F" w:rsidR="00977338" w:rsidRPr="000E3A79" w:rsidRDefault="00977338" w:rsidP="00E05B40">
            <w:pPr>
              <w:pStyle w:val="Header"/>
              <w:spacing w:before="120" w:after="240"/>
              <w:jc w:val="left"/>
              <w:rPr>
                <w:rFonts w:asciiTheme="minorBidi" w:hAnsiTheme="minorBidi"/>
                <w:sz w:val="16"/>
                <w:lang w:val="en-US"/>
              </w:rPr>
            </w:pPr>
            <w:r w:rsidRPr="000E3A79">
              <w:rPr>
                <w:rFonts w:asciiTheme="minorBidi" w:hAnsiTheme="minorBidi"/>
                <w:sz w:val="16"/>
                <w:lang w:val="en-US"/>
              </w:rPr>
              <w:lastRenderedPageBreak/>
              <w:t>f)</w:t>
            </w:r>
            <w:r w:rsidRPr="000E3A79">
              <w:rPr>
                <w:rFonts w:asciiTheme="minorBidi" w:hAnsiTheme="minorBidi" w:cstheme="minorBidi"/>
                <w:bCs/>
                <w:iCs/>
                <w:sz w:val="16"/>
                <w:szCs w:val="16"/>
                <w:lang w:val="en-US"/>
              </w:rPr>
              <w:t xml:space="preserve"> #</w:t>
            </w:r>
            <w:r w:rsidRPr="000E3A79">
              <w:rPr>
                <w:rFonts w:asciiTheme="minorBidi" w:hAnsiTheme="minorBidi"/>
                <w:sz w:val="16"/>
                <w:lang w:val="en-US"/>
              </w:rPr>
              <w:t xml:space="preserve"> ANF infrastructure facilities: </w:t>
            </w:r>
            <w:r w:rsidRPr="000E3A79">
              <w:rPr>
                <w:rFonts w:asciiTheme="minorBidi" w:hAnsiTheme="minorBidi" w:cstheme="minorBidi"/>
                <w:b/>
                <w:iCs/>
                <w:sz w:val="16"/>
                <w:szCs w:val="16"/>
                <w:lang w:val="en-US"/>
              </w:rPr>
              <w:t xml:space="preserve">1 </w:t>
            </w:r>
            <w:r w:rsidRPr="000E3A79">
              <w:rPr>
                <w:rFonts w:asciiTheme="minorBidi" w:hAnsiTheme="minorBidi" w:cstheme="minorBidi"/>
                <w:bCs/>
                <w:iCs/>
                <w:sz w:val="16"/>
                <w:szCs w:val="16"/>
                <w:lang w:val="en-US"/>
              </w:rPr>
              <w:t>Women Hostel</w:t>
            </w:r>
            <w:r w:rsidRPr="000E3A79">
              <w:rPr>
                <w:rFonts w:asciiTheme="minorBidi" w:hAnsiTheme="minorBidi" w:cstheme="minorBidi"/>
                <w:b/>
                <w:iCs/>
                <w:sz w:val="16"/>
                <w:szCs w:val="16"/>
                <w:lang w:val="en-US"/>
              </w:rPr>
              <w:t xml:space="preserve"> </w:t>
            </w:r>
            <w:r w:rsidRPr="000E3A79">
              <w:rPr>
                <w:rFonts w:asciiTheme="minorBidi" w:hAnsiTheme="minorBidi" w:cstheme="minorBidi"/>
                <w:bCs/>
                <w:iCs/>
                <w:sz w:val="16"/>
                <w:szCs w:val="16"/>
                <w:lang w:val="en-US"/>
              </w:rPr>
              <w:t>(Islamabad)</w:t>
            </w:r>
          </w:p>
          <w:p w14:paraId="0CA71D27" w14:textId="690D9549" w:rsidR="00977338" w:rsidRPr="000E3A79" w:rsidRDefault="00977338" w:rsidP="008E5314">
            <w:pPr>
              <w:tabs>
                <w:tab w:val="center" w:pos="4153"/>
                <w:tab w:val="right" w:pos="8306"/>
              </w:tabs>
              <w:spacing w:before="120" w:after="240"/>
              <w:jc w:val="left"/>
              <w:rPr>
                <w:rFonts w:asciiTheme="minorBidi" w:hAnsiTheme="minorBidi"/>
                <w:sz w:val="16"/>
                <w:lang w:val="en-US"/>
              </w:rPr>
            </w:pPr>
            <w:r w:rsidRPr="000E3A79">
              <w:rPr>
                <w:rFonts w:asciiTheme="minorBidi" w:hAnsiTheme="minorBidi"/>
                <w:sz w:val="16"/>
                <w:lang w:val="en-US"/>
              </w:rPr>
              <w:t>g)</w:t>
            </w:r>
            <w:r w:rsidRPr="000E3A79">
              <w:rPr>
                <w:rFonts w:asciiTheme="minorBidi" w:hAnsiTheme="minorBidi" w:cstheme="minorBidi"/>
                <w:bCs/>
                <w:iCs/>
                <w:sz w:val="16"/>
                <w:szCs w:val="16"/>
                <w:lang w:val="en-US"/>
              </w:rPr>
              <w:t xml:space="preserve"> #</w:t>
            </w:r>
            <w:r w:rsidRPr="000E3A79">
              <w:rPr>
                <w:rFonts w:asciiTheme="minorBidi" w:hAnsiTheme="minorBidi"/>
                <w:sz w:val="16"/>
                <w:lang w:val="en-US"/>
              </w:rPr>
              <w:t xml:space="preserve"> Other infrastructure facilities:</w:t>
            </w:r>
            <w:r w:rsidRPr="000E3A79">
              <w:rPr>
                <w:rFonts w:asciiTheme="minorBidi" w:hAnsiTheme="minorBidi"/>
                <w:b/>
                <w:sz w:val="16"/>
                <w:lang w:val="en-US"/>
              </w:rPr>
              <w:t xml:space="preserve"> </w:t>
            </w:r>
            <w:r w:rsidRPr="000E3A79">
              <w:rPr>
                <w:rFonts w:asciiTheme="minorBidi" w:hAnsiTheme="minorBidi" w:cstheme="minorBidi"/>
                <w:b/>
                <w:iCs/>
                <w:sz w:val="16"/>
                <w:szCs w:val="16"/>
                <w:lang w:val="en-US"/>
              </w:rPr>
              <w:t>5</w:t>
            </w:r>
            <w:r w:rsidRPr="000E3A79">
              <w:rPr>
                <w:rFonts w:asciiTheme="minorBidi" w:hAnsiTheme="minorBidi" w:cstheme="minorBidi"/>
                <w:bCs/>
                <w:iCs/>
                <w:sz w:val="16"/>
                <w:szCs w:val="16"/>
                <w:lang w:val="en-US"/>
              </w:rPr>
              <w:t xml:space="preserve"> (3 Agriculture Training Centers (MD/KP), </w:t>
            </w:r>
            <w:r w:rsidRPr="000E3A79">
              <w:rPr>
                <w:rFonts w:asciiTheme="minorBidi" w:hAnsiTheme="minorBidi"/>
                <w:color w:val="000000"/>
                <w:sz w:val="16"/>
                <w:lang w:val="en-US"/>
              </w:rPr>
              <w:t>1 Rule of Law Delivery Unit – GB; 1 Rule of Law Delivery Unit – KP)</w:t>
            </w:r>
          </w:p>
        </w:tc>
        <w:tc>
          <w:tcPr>
            <w:tcW w:w="650" w:type="dxa"/>
          </w:tcPr>
          <w:p w14:paraId="021607D6" w14:textId="77777777" w:rsidR="00977338" w:rsidRPr="000E3A79" w:rsidRDefault="00977338" w:rsidP="00E05B40">
            <w:pPr>
              <w:pStyle w:val="Header"/>
              <w:spacing w:before="120" w:after="240"/>
              <w:jc w:val="left"/>
              <w:rPr>
                <w:rFonts w:asciiTheme="minorBidi" w:hAnsiTheme="minorBidi"/>
                <w:sz w:val="16"/>
                <w:lang w:val="en-US"/>
              </w:rPr>
            </w:pPr>
            <w:r w:rsidRPr="000E3A79">
              <w:rPr>
                <w:rFonts w:asciiTheme="minorBidi" w:hAnsiTheme="minorBidi"/>
                <w:sz w:val="16"/>
                <w:lang w:val="en-US"/>
              </w:rPr>
              <w:lastRenderedPageBreak/>
              <w:t>2023</w:t>
            </w:r>
          </w:p>
        </w:tc>
        <w:tc>
          <w:tcPr>
            <w:tcW w:w="1269" w:type="dxa"/>
          </w:tcPr>
          <w:p w14:paraId="05344420" w14:textId="2C204F29" w:rsidR="00977338" w:rsidRPr="000E3A79" w:rsidRDefault="00977338" w:rsidP="00E05B40">
            <w:pPr>
              <w:pStyle w:val="Header"/>
              <w:spacing w:before="120" w:after="240"/>
              <w:jc w:val="left"/>
              <w:rPr>
                <w:rFonts w:asciiTheme="minorBidi" w:hAnsiTheme="minorBidi"/>
                <w:sz w:val="16"/>
                <w:lang w:val="en-US"/>
              </w:rPr>
            </w:pPr>
            <w:r w:rsidRPr="000E3A79">
              <w:rPr>
                <w:rFonts w:asciiTheme="minorBidi" w:hAnsiTheme="minorBidi"/>
                <w:sz w:val="16"/>
                <w:lang w:val="en-US"/>
              </w:rPr>
              <w:t xml:space="preserve">a) Judicial infrastructure facilities: </w:t>
            </w:r>
            <w:r w:rsidRPr="000E3A79">
              <w:rPr>
                <w:rFonts w:asciiTheme="minorBidi" w:hAnsiTheme="minorBidi" w:cstheme="minorBidi"/>
                <w:b/>
                <w:iCs/>
                <w:sz w:val="16"/>
                <w:szCs w:val="16"/>
                <w:lang w:val="en-US"/>
              </w:rPr>
              <w:t xml:space="preserve">47 </w:t>
            </w:r>
            <w:r w:rsidRPr="000E3A79">
              <w:rPr>
                <w:rFonts w:asciiTheme="minorBidi" w:hAnsiTheme="minorBidi" w:cstheme="minorBidi"/>
                <w:bCs/>
                <w:iCs/>
                <w:sz w:val="16"/>
                <w:szCs w:val="16"/>
                <w:lang w:val="en-US"/>
              </w:rPr>
              <w:t>(15</w:t>
            </w:r>
            <w:r w:rsidRPr="000E3A79">
              <w:rPr>
                <w:rFonts w:asciiTheme="minorBidi" w:hAnsiTheme="minorBidi" w:cstheme="minorBidi"/>
                <w:b/>
                <w:iCs/>
                <w:sz w:val="16"/>
                <w:szCs w:val="16"/>
                <w:lang w:val="en-US"/>
              </w:rPr>
              <w:t xml:space="preserve"> </w:t>
            </w:r>
            <w:r w:rsidRPr="000E3A79">
              <w:rPr>
                <w:rFonts w:asciiTheme="minorBidi" w:hAnsiTheme="minorBidi" w:cstheme="minorBidi"/>
                <w:bCs/>
                <w:iCs/>
                <w:sz w:val="16"/>
                <w:szCs w:val="16"/>
                <w:lang w:val="en-US"/>
              </w:rPr>
              <w:t>Litigant waiting areas</w:t>
            </w:r>
            <w:r w:rsidRPr="000E3A79">
              <w:rPr>
                <w:rFonts w:asciiTheme="minorBidi" w:hAnsiTheme="minorBidi" w:cstheme="minorBidi"/>
                <w:b/>
                <w:iCs/>
                <w:sz w:val="16"/>
                <w:szCs w:val="16"/>
                <w:lang w:val="en-US"/>
              </w:rPr>
              <w:t xml:space="preserve"> </w:t>
            </w:r>
            <w:r w:rsidRPr="000E3A79">
              <w:rPr>
                <w:rFonts w:asciiTheme="minorBidi" w:hAnsiTheme="minorBidi" w:cstheme="minorBidi"/>
                <w:bCs/>
                <w:iCs/>
                <w:color w:val="000000" w:themeColor="text1"/>
                <w:sz w:val="16"/>
                <w:szCs w:val="16"/>
                <w:lang w:val="en-US"/>
              </w:rPr>
              <w:t xml:space="preserve">(KP), </w:t>
            </w:r>
            <w:r w:rsidRPr="000E3A79">
              <w:rPr>
                <w:rFonts w:asciiTheme="minorBidi" w:hAnsiTheme="minorBidi"/>
                <w:sz w:val="16"/>
                <w:lang w:val="en-US"/>
              </w:rPr>
              <w:t>12 Court Houses and Information Centers – Balochistan, KP, GB; 20 Virtual Courts – KP, Balochistan, GB, Sindh)</w:t>
            </w:r>
          </w:p>
          <w:p w14:paraId="7E26B48C" w14:textId="45E9C95E" w:rsidR="00977338" w:rsidRPr="000E3A79" w:rsidRDefault="00977338" w:rsidP="008A7ABD">
            <w:pPr>
              <w:pStyle w:val="Header"/>
              <w:spacing w:before="120" w:after="240"/>
              <w:jc w:val="left"/>
              <w:rPr>
                <w:rFonts w:asciiTheme="minorBidi" w:hAnsiTheme="minorBidi"/>
                <w:sz w:val="16"/>
                <w:lang w:val="en-US"/>
              </w:rPr>
            </w:pPr>
            <w:r w:rsidRPr="000E3A79">
              <w:rPr>
                <w:rFonts w:asciiTheme="minorBidi" w:hAnsiTheme="minorBidi"/>
                <w:sz w:val="16"/>
                <w:lang w:val="en-US"/>
              </w:rPr>
              <w:t xml:space="preserve">b) Prosecution infrastructure facilities: </w:t>
            </w:r>
            <w:r w:rsidRPr="000E3A79">
              <w:rPr>
                <w:rFonts w:asciiTheme="minorBidi" w:hAnsiTheme="minorBidi"/>
                <w:b/>
                <w:sz w:val="16"/>
                <w:lang w:val="en-US"/>
              </w:rPr>
              <w:t xml:space="preserve">1 </w:t>
            </w:r>
            <w:r w:rsidRPr="000E3A79">
              <w:rPr>
                <w:rFonts w:asciiTheme="minorBidi" w:hAnsiTheme="minorBidi"/>
                <w:sz w:val="16"/>
                <w:lang w:val="en-US"/>
              </w:rPr>
              <w:t>(KP)</w:t>
            </w:r>
          </w:p>
          <w:p w14:paraId="35E10E42" w14:textId="39F1E2A4" w:rsidR="00977338" w:rsidRPr="000E3A79" w:rsidRDefault="00977338" w:rsidP="00141B21">
            <w:pPr>
              <w:pStyle w:val="Header"/>
              <w:spacing w:before="120" w:after="240"/>
              <w:jc w:val="left"/>
              <w:rPr>
                <w:rFonts w:asciiTheme="minorBidi" w:hAnsiTheme="minorBidi"/>
                <w:sz w:val="16"/>
                <w:lang w:val="en-US"/>
              </w:rPr>
            </w:pPr>
            <w:r w:rsidRPr="000E3A79">
              <w:rPr>
                <w:rFonts w:asciiTheme="minorBidi" w:hAnsiTheme="minorBidi"/>
                <w:color w:val="000000" w:themeColor="text1"/>
                <w:sz w:val="16"/>
                <w:lang w:val="en-US"/>
              </w:rPr>
              <w:t xml:space="preserve">c) Prisons infrastructure </w:t>
            </w:r>
            <w:r w:rsidRPr="000E3A79">
              <w:rPr>
                <w:rFonts w:asciiTheme="minorBidi" w:hAnsiTheme="minorBidi"/>
                <w:color w:val="000000" w:themeColor="text1"/>
                <w:sz w:val="16"/>
                <w:lang w:val="en-US"/>
              </w:rPr>
              <w:lastRenderedPageBreak/>
              <w:t xml:space="preserve">and facilities: </w:t>
            </w:r>
            <w:r w:rsidRPr="000E3A79">
              <w:rPr>
                <w:rFonts w:asciiTheme="minorBidi" w:hAnsiTheme="minorBidi"/>
                <w:b/>
                <w:color w:val="000000" w:themeColor="text1"/>
                <w:sz w:val="16"/>
                <w:lang w:val="en-US"/>
              </w:rPr>
              <w:t xml:space="preserve">3 </w:t>
            </w:r>
            <w:r w:rsidRPr="000E3A79">
              <w:rPr>
                <w:rFonts w:asciiTheme="minorBidi" w:hAnsiTheme="minorBidi"/>
                <w:color w:val="000000" w:themeColor="text1"/>
                <w:sz w:val="16"/>
                <w:lang w:val="en-US"/>
              </w:rPr>
              <w:t>(Prison Health Facilities – KP)</w:t>
            </w:r>
          </w:p>
          <w:p w14:paraId="4D5D4F34" w14:textId="2F91B7B7" w:rsidR="00977338" w:rsidRPr="000E3A79" w:rsidRDefault="00977338" w:rsidP="00E05B40">
            <w:pPr>
              <w:pStyle w:val="Header"/>
              <w:spacing w:before="120" w:after="240"/>
              <w:jc w:val="left"/>
              <w:rPr>
                <w:rFonts w:asciiTheme="minorBidi" w:hAnsiTheme="minorBidi"/>
                <w:b/>
                <w:sz w:val="16"/>
                <w:lang w:val="en-US"/>
              </w:rPr>
            </w:pPr>
            <w:r w:rsidRPr="000E3A79">
              <w:rPr>
                <w:rFonts w:asciiTheme="minorBidi" w:hAnsiTheme="minorBidi"/>
                <w:sz w:val="16"/>
                <w:lang w:val="en-US"/>
              </w:rPr>
              <w:t xml:space="preserve">d) Police infrastructure facilities: </w:t>
            </w:r>
            <w:r w:rsidRPr="000E3A79">
              <w:rPr>
                <w:rFonts w:asciiTheme="minorBidi" w:hAnsiTheme="minorBidi" w:cstheme="minorBidi"/>
                <w:b/>
                <w:iCs/>
                <w:sz w:val="16"/>
                <w:szCs w:val="16"/>
                <w:lang w:val="en-US"/>
              </w:rPr>
              <w:t xml:space="preserve">2 </w:t>
            </w:r>
            <w:r w:rsidRPr="000E3A79">
              <w:rPr>
                <w:rFonts w:asciiTheme="minorBidi" w:hAnsiTheme="minorBidi" w:cstheme="minorBidi"/>
                <w:bCs/>
                <w:iCs/>
                <w:sz w:val="16"/>
                <w:szCs w:val="16"/>
                <w:lang w:val="en-US"/>
              </w:rPr>
              <w:t xml:space="preserve">Gender and Persons with Disabilities (PWD) sensitive Infrastructure (MD/KP), </w:t>
            </w:r>
            <w:r w:rsidRPr="000E3A79">
              <w:rPr>
                <w:rFonts w:asciiTheme="minorBidi" w:hAnsiTheme="minorBidi"/>
                <w:sz w:val="16"/>
                <w:lang w:val="en-US"/>
              </w:rPr>
              <w:t xml:space="preserve">1 </w:t>
            </w:r>
            <w:r w:rsidRPr="000E3A79">
              <w:rPr>
                <w:rFonts w:asciiTheme="minorBidi" w:hAnsiTheme="minorBidi" w:cstheme="minorBidi"/>
                <w:iCs/>
                <w:sz w:val="16"/>
                <w:szCs w:val="16"/>
                <w:lang w:val="en-US"/>
              </w:rPr>
              <w:t>refurbishment</w:t>
            </w:r>
            <w:r w:rsidRPr="000E3A79">
              <w:rPr>
                <w:rFonts w:asciiTheme="minorBidi" w:hAnsiTheme="minorBidi"/>
                <w:sz w:val="16"/>
                <w:lang w:val="en-US"/>
              </w:rPr>
              <w:t>)</w:t>
            </w:r>
          </w:p>
          <w:p w14:paraId="14A1F217" w14:textId="32A30B16" w:rsidR="00977338" w:rsidRPr="000E3A79" w:rsidRDefault="00977338" w:rsidP="00E05B40">
            <w:pPr>
              <w:pStyle w:val="Header"/>
              <w:spacing w:before="120" w:after="240"/>
              <w:jc w:val="left"/>
              <w:rPr>
                <w:rFonts w:asciiTheme="minorBidi" w:hAnsiTheme="minorBidi"/>
                <w:b/>
                <w:color w:val="FF0000"/>
                <w:sz w:val="16"/>
                <w:lang w:val="en-US"/>
              </w:rPr>
            </w:pPr>
            <w:r w:rsidRPr="000E3A79">
              <w:rPr>
                <w:rFonts w:asciiTheme="minorBidi" w:hAnsiTheme="minorBidi" w:cstheme="minorBidi"/>
                <w:bCs/>
                <w:iCs/>
                <w:sz w:val="16"/>
                <w:szCs w:val="16"/>
                <w:lang w:val="en-US"/>
              </w:rPr>
              <w:t>f</w:t>
            </w:r>
            <w:r w:rsidRPr="000E3A79">
              <w:rPr>
                <w:rFonts w:asciiTheme="minorBidi" w:hAnsiTheme="minorBidi"/>
                <w:sz w:val="16"/>
                <w:lang w:val="en-US"/>
              </w:rPr>
              <w:t xml:space="preserve">) ANF infrastructure facilities: </w:t>
            </w:r>
            <w:r w:rsidRPr="000E3A79">
              <w:rPr>
                <w:rFonts w:asciiTheme="minorBidi" w:hAnsiTheme="minorBidi"/>
                <w:b/>
                <w:color w:val="000000" w:themeColor="text1"/>
                <w:sz w:val="16"/>
                <w:lang w:val="en-US"/>
              </w:rPr>
              <w:t xml:space="preserve">2 </w:t>
            </w:r>
          </w:p>
          <w:p w14:paraId="23D12543" w14:textId="77777777" w:rsidR="00977338" w:rsidRPr="000E3A79" w:rsidRDefault="00977338" w:rsidP="00E05B40">
            <w:pPr>
              <w:pStyle w:val="Header"/>
              <w:spacing w:before="120" w:after="240"/>
              <w:jc w:val="left"/>
              <w:rPr>
                <w:rFonts w:asciiTheme="minorBidi" w:hAnsiTheme="minorBidi"/>
                <w:color w:val="000000" w:themeColor="text1"/>
                <w:sz w:val="16"/>
                <w:lang w:val="en-US"/>
              </w:rPr>
            </w:pPr>
            <w:r w:rsidRPr="000E3A79">
              <w:rPr>
                <w:rFonts w:asciiTheme="minorBidi" w:hAnsiTheme="minorBidi"/>
                <w:color w:val="000000" w:themeColor="text1"/>
                <w:sz w:val="16"/>
                <w:lang w:val="en-US"/>
              </w:rPr>
              <w:t>(1 Women Hostel</w:t>
            </w:r>
            <w:r w:rsidRPr="000E3A79">
              <w:rPr>
                <w:rFonts w:asciiTheme="minorBidi" w:hAnsiTheme="minorBidi"/>
                <w:b/>
                <w:color w:val="000000" w:themeColor="text1"/>
                <w:sz w:val="16"/>
                <w:lang w:val="en-US"/>
              </w:rPr>
              <w:t xml:space="preserve"> -</w:t>
            </w:r>
            <w:r w:rsidRPr="000E3A79">
              <w:rPr>
                <w:rFonts w:asciiTheme="minorBidi" w:hAnsiTheme="minorBidi"/>
                <w:color w:val="000000" w:themeColor="text1"/>
                <w:sz w:val="16"/>
                <w:lang w:val="en-US"/>
              </w:rPr>
              <w:t>Islamabad; 1 Academic Block -Islamabad)</w:t>
            </w:r>
          </w:p>
          <w:p w14:paraId="15718CC1" w14:textId="6FE50E6F" w:rsidR="00977338" w:rsidRPr="000E3A79" w:rsidRDefault="00977338" w:rsidP="00E05B40">
            <w:pPr>
              <w:pStyle w:val="Header"/>
              <w:spacing w:before="120" w:after="240"/>
              <w:jc w:val="left"/>
              <w:rPr>
                <w:rFonts w:asciiTheme="minorBidi" w:hAnsiTheme="minorBidi"/>
                <w:i/>
                <w:sz w:val="16"/>
                <w:lang w:val="en-US"/>
              </w:rPr>
            </w:pPr>
            <w:r w:rsidRPr="000E3A79">
              <w:rPr>
                <w:rFonts w:asciiTheme="minorBidi" w:hAnsiTheme="minorBidi"/>
                <w:sz w:val="16"/>
                <w:lang w:val="en-US"/>
              </w:rPr>
              <w:t>g) Other infrastructure facilities:</w:t>
            </w:r>
            <w:r w:rsidRPr="000E3A79">
              <w:rPr>
                <w:rFonts w:asciiTheme="minorBidi" w:hAnsiTheme="minorBidi"/>
                <w:b/>
                <w:sz w:val="16"/>
                <w:lang w:val="en-US"/>
              </w:rPr>
              <w:t xml:space="preserve"> </w:t>
            </w:r>
            <w:r w:rsidRPr="000E3A79">
              <w:rPr>
                <w:rFonts w:asciiTheme="minorBidi" w:hAnsiTheme="minorBidi" w:cstheme="minorBidi"/>
                <w:b/>
                <w:iCs/>
                <w:sz w:val="16"/>
                <w:szCs w:val="16"/>
                <w:lang w:val="en-US"/>
              </w:rPr>
              <w:t>10</w:t>
            </w:r>
            <w:r w:rsidRPr="000E3A79">
              <w:rPr>
                <w:rFonts w:asciiTheme="minorBidi" w:hAnsiTheme="minorBidi" w:cstheme="minorBidi"/>
                <w:bCs/>
                <w:iCs/>
                <w:sz w:val="16"/>
                <w:szCs w:val="16"/>
                <w:lang w:val="en-US"/>
              </w:rPr>
              <w:t xml:space="preserve"> (1 Forensic Science Lab – KP; 2 Vocational </w:t>
            </w:r>
            <w:r w:rsidRPr="000E3A79">
              <w:rPr>
                <w:rFonts w:asciiTheme="minorBidi" w:hAnsiTheme="minorBidi" w:cstheme="minorBidi"/>
                <w:bCs/>
                <w:iCs/>
                <w:sz w:val="16"/>
                <w:szCs w:val="16"/>
                <w:lang w:val="en-US"/>
              </w:rPr>
              <w:lastRenderedPageBreak/>
              <w:t>Centers for Women (MD/ KP),</w:t>
            </w:r>
            <w:r w:rsidRPr="000E3A79">
              <w:rPr>
                <w:rFonts w:asciiTheme="minorBidi" w:hAnsiTheme="minorBidi"/>
                <w:sz w:val="16"/>
                <w:lang w:val="en-US"/>
              </w:rPr>
              <w:t xml:space="preserve"> 2 ADR Centers – </w:t>
            </w:r>
            <w:proofErr w:type="gramStart"/>
            <w:r w:rsidRPr="000E3A79">
              <w:rPr>
                <w:rFonts w:asciiTheme="minorBidi" w:hAnsiTheme="minorBidi"/>
                <w:sz w:val="16"/>
                <w:lang w:val="en-US"/>
              </w:rPr>
              <w:t>KP ;</w:t>
            </w:r>
            <w:proofErr w:type="gramEnd"/>
            <w:r w:rsidRPr="000E3A79">
              <w:rPr>
                <w:rFonts w:asciiTheme="minorBidi" w:hAnsiTheme="minorBidi"/>
                <w:sz w:val="16"/>
                <w:lang w:val="en-US"/>
              </w:rPr>
              <w:t xml:space="preserve"> 5 Bar Rooms KP)</w:t>
            </w:r>
          </w:p>
        </w:tc>
        <w:tc>
          <w:tcPr>
            <w:tcW w:w="1270" w:type="dxa"/>
          </w:tcPr>
          <w:p w14:paraId="4792882E" w14:textId="3F9C9D3E" w:rsidR="00977338" w:rsidRPr="000E3A79" w:rsidRDefault="00977338" w:rsidP="00E05B40">
            <w:pPr>
              <w:pStyle w:val="Header"/>
              <w:spacing w:before="120" w:after="240"/>
              <w:jc w:val="left"/>
              <w:rPr>
                <w:rFonts w:asciiTheme="minorBidi" w:hAnsiTheme="minorBidi"/>
                <w:sz w:val="16"/>
                <w:lang w:val="en-US"/>
              </w:rPr>
            </w:pPr>
            <w:r w:rsidRPr="000E3A79">
              <w:rPr>
                <w:rFonts w:asciiTheme="minorBidi" w:hAnsiTheme="minorBidi"/>
                <w:sz w:val="16"/>
                <w:lang w:val="en-US"/>
              </w:rPr>
              <w:lastRenderedPageBreak/>
              <w:t xml:space="preserve">a) Judicial infrastructure facilities: </w:t>
            </w:r>
            <w:r w:rsidRPr="000E3A79">
              <w:rPr>
                <w:rFonts w:asciiTheme="minorBidi" w:hAnsiTheme="minorBidi" w:cstheme="minorBidi"/>
                <w:b/>
                <w:iCs/>
                <w:sz w:val="16"/>
                <w:szCs w:val="16"/>
                <w:lang w:val="en-US"/>
              </w:rPr>
              <w:t xml:space="preserve">47 </w:t>
            </w:r>
            <w:r w:rsidRPr="000E3A79">
              <w:rPr>
                <w:rFonts w:asciiTheme="minorBidi" w:hAnsiTheme="minorBidi" w:cstheme="minorBidi"/>
                <w:bCs/>
                <w:iCs/>
                <w:sz w:val="16"/>
                <w:szCs w:val="16"/>
                <w:lang w:val="en-US"/>
              </w:rPr>
              <w:t>(15</w:t>
            </w:r>
            <w:r w:rsidRPr="000E3A79">
              <w:rPr>
                <w:rFonts w:asciiTheme="minorBidi" w:hAnsiTheme="minorBidi" w:cstheme="minorBidi"/>
                <w:b/>
                <w:iCs/>
                <w:sz w:val="16"/>
                <w:szCs w:val="16"/>
                <w:lang w:val="en-US"/>
              </w:rPr>
              <w:t xml:space="preserve"> </w:t>
            </w:r>
            <w:r w:rsidRPr="000E3A79">
              <w:rPr>
                <w:rFonts w:asciiTheme="minorBidi" w:hAnsiTheme="minorBidi" w:cstheme="minorBidi"/>
                <w:bCs/>
                <w:iCs/>
                <w:sz w:val="16"/>
                <w:szCs w:val="16"/>
                <w:lang w:val="en-US"/>
              </w:rPr>
              <w:t>Litigant waiting areas</w:t>
            </w:r>
            <w:r w:rsidRPr="000E3A79">
              <w:rPr>
                <w:rFonts w:asciiTheme="minorBidi" w:hAnsiTheme="minorBidi" w:cstheme="minorBidi"/>
                <w:b/>
                <w:iCs/>
                <w:sz w:val="16"/>
                <w:szCs w:val="16"/>
                <w:lang w:val="en-US"/>
              </w:rPr>
              <w:t xml:space="preserve"> </w:t>
            </w:r>
            <w:r w:rsidRPr="000E3A79">
              <w:rPr>
                <w:rFonts w:asciiTheme="minorBidi" w:hAnsiTheme="minorBidi" w:cstheme="minorBidi"/>
                <w:bCs/>
                <w:iCs/>
                <w:color w:val="000000" w:themeColor="text1"/>
                <w:sz w:val="16"/>
                <w:szCs w:val="16"/>
                <w:lang w:val="en-US"/>
              </w:rPr>
              <w:t xml:space="preserve">(KP), </w:t>
            </w:r>
            <w:r w:rsidRPr="000E3A79">
              <w:rPr>
                <w:rFonts w:asciiTheme="minorBidi" w:hAnsiTheme="minorBidi"/>
                <w:sz w:val="16"/>
                <w:lang w:val="en-US"/>
              </w:rPr>
              <w:t>12 Court Houses and Information Centers – Balochistan, KP, GB; 20 Virtual Courts – KP, Balochistan, GB, Sindh)</w:t>
            </w:r>
          </w:p>
          <w:p w14:paraId="14BC7E1B" w14:textId="2E079082" w:rsidR="00977338" w:rsidRPr="000E3A79" w:rsidRDefault="00977338" w:rsidP="009A2F2B">
            <w:pPr>
              <w:pStyle w:val="Header"/>
              <w:spacing w:before="120" w:after="240"/>
              <w:jc w:val="left"/>
              <w:rPr>
                <w:rFonts w:asciiTheme="minorBidi" w:hAnsiTheme="minorBidi"/>
                <w:sz w:val="16"/>
                <w:lang w:val="en-US"/>
              </w:rPr>
            </w:pPr>
            <w:r w:rsidRPr="000E3A79">
              <w:rPr>
                <w:rFonts w:asciiTheme="minorBidi" w:hAnsiTheme="minorBidi"/>
                <w:sz w:val="16"/>
                <w:lang w:val="en-US"/>
              </w:rPr>
              <w:t xml:space="preserve">b) Prosecution infrastructure facilities: </w:t>
            </w:r>
            <w:r w:rsidRPr="000E3A79">
              <w:rPr>
                <w:rFonts w:asciiTheme="minorBidi" w:hAnsiTheme="minorBidi"/>
                <w:b/>
                <w:sz w:val="16"/>
                <w:lang w:val="en-US"/>
              </w:rPr>
              <w:t xml:space="preserve">1 </w:t>
            </w:r>
            <w:r w:rsidRPr="000E3A79">
              <w:rPr>
                <w:rFonts w:asciiTheme="minorBidi" w:hAnsiTheme="minorBidi"/>
                <w:sz w:val="16"/>
                <w:lang w:val="en-US"/>
              </w:rPr>
              <w:t>(MD/KP)</w:t>
            </w:r>
          </w:p>
          <w:p w14:paraId="50DB9E0A" w14:textId="764926D7" w:rsidR="00977338" w:rsidRPr="000E3A79" w:rsidRDefault="00977338" w:rsidP="00E05B40">
            <w:pPr>
              <w:pStyle w:val="Header"/>
              <w:spacing w:before="120" w:after="240"/>
              <w:jc w:val="left"/>
              <w:rPr>
                <w:rFonts w:asciiTheme="minorBidi" w:hAnsiTheme="minorBidi"/>
                <w:b/>
                <w:sz w:val="16"/>
                <w:lang w:val="en-US"/>
              </w:rPr>
            </w:pPr>
            <w:r w:rsidRPr="000E3A79">
              <w:rPr>
                <w:rFonts w:asciiTheme="minorBidi" w:hAnsiTheme="minorBidi"/>
                <w:sz w:val="16"/>
                <w:lang w:val="en-US"/>
              </w:rPr>
              <w:t xml:space="preserve">d) Police infrastructure </w:t>
            </w:r>
            <w:r w:rsidRPr="000E3A79">
              <w:rPr>
                <w:rFonts w:asciiTheme="minorBidi" w:hAnsiTheme="minorBidi"/>
                <w:sz w:val="16"/>
                <w:lang w:val="en-US"/>
              </w:rPr>
              <w:lastRenderedPageBreak/>
              <w:t xml:space="preserve">facilities: </w:t>
            </w:r>
            <w:r w:rsidRPr="000E3A79">
              <w:rPr>
                <w:rFonts w:asciiTheme="minorBidi" w:hAnsiTheme="minorBidi" w:cstheme="minorBidi"/>
                <w:b/>
                <w:iCs/>
                <w:sz w:val="16"/>
                <w:szCs w:val="16"/>
                <w:lang w:val="en-US"/>
              </w:rPr>
              <w:t xml:space="preserve">2 </w:t>
            </w:r>
            <w:r w:rsidRPr="000E3A79">
              <w:rPr>
                <w:rFonts w:asciiTheme="minorBidi" w:hAnsiTheme="minorBidi" w:cstheme="minorBidi"/>
                <w:bCs/>
                <w:iCs/>
                <w:sz w:val="16"/>
                <w:szCs w:val="16"/>
                <w:lang w:val="en-US"/>
              </w:rPr>
              <w:t xml:space="preserve">Gender and Persons with Disabilities (PWD) sensitive Infrastructure (MD/KP), </w:t>
            </w:r>
            <w:r w:rsidRPr="000E3A79">
              <w:rPr>
                <w:rFonts w:asciiTheme="minorBidi" w:hAnsiTheme="minorBidi"/>
                <w:sz w:val="16"/>
                <w:lang w:val="en-US"/>
              </w:rPr>
              <w:t xml:space="preserve">1 </w:t>
            </w:r>
            <w:r w:rsidRPr="000E3A79">
              <w:rPr>
                <w:rFonts w:asciiTheme="minorBidi" w:hAnsiTheme="minorBidi" w:cstheme="minorBidi"/>
                <w:bCs/>
                <w:iCs/>
                <w:sz w:val="16"/>
                <w:szCs w:val="16"/>
                <w:lang w:val="en-US"/>
              </w:rPr>
              <w:t>facility refurbished</w:t>
            </w:r>
            <w:r w:rsidRPr="000E3A79">
              <w:rPr>
                <w:rFonts w:asciiTheme="minorBidi" w:hAnsiTheme="minorBidi" w:cstheme="minorBidi"/>
                <w:b/>
                <w:iCs/>
                <w:sz w:val="16"/>
                <w:szCs w:val="16"/>
                <w:lang w:val="en-US"/>
              </w:rPr>
              <w:t xml:space="preserve"> </w:t>
            </w:r>
            <w:r w:rsidRPr="000E3A79">
              <w:rPr>
                <w:rFonts w:asciiTheme="minorBidi" w:hAnsiTheme="minorBidi"/>
                <w:sz w:val="16"/>
                <w:lang w:val="en-US"/>
              </w:rPr>
              <w:t>(KP)</w:t>
            </w:r>
          </w:p>
          <w:p w14:paraId="519CAA8B" w14:textId="59ACE74D" w:rsidR="00977338" w:rsidRPr="00F0044F" w:rsidRDefault="00977338" w:rsidP="00E05B40">
            <w:pPr>
              <w:pStyle w:val="Header"/>
              <w:spacing w:before="120" w:after="240"/>
              <w:jc w:val="left"/>
              <w:rPr>
                <w:rFonts w:asciiTheme="minorBidi" w:hAnsiTheme="minorBidi" w:cstheme="minorBidi"/>
                <w:iCs/>
                <w:sz w:val="16"/>
                <w:szCs w:val="16"/>
                <w:lang w:val="en-US"/>
              </w:rPr>
            </w:pPr>
            <w:r w:rsidRPr="00F0044F">
              <w:rPr>
                <w:rFonts w:asciiTheme="minorBidi" w:hAnsiTheme="minorBidi" w:cstheme="minorBidi"/>
                <w:bCs/>
                <w:iCs/>
                <w:sz w:val="16"/>
                <w:szCs w:val="16"/>
                <w:lang w:val="en-US"/>
              </w:rPr>
              <w:t xml:space="preserve">e) ETAN infrastructure Facilities: </w:t>
            </w:r>
            <w:r w:rsidRPr="00F0044F">
              <w:rPr>
                <w:rFonts w:asciiTheme="minorBidi" w:hAnsiTheme="minorBidi" w:cstheme="minorBidi"/>
                <w:b/>
                <w:iCs/>
                <w:sz w:val="16"/>
                <w:szCs w:val="16"/>
                <w:lang w:val="en-US"/>
              </w:rPr>
              <w:t xml:space="preserve">1 </w:t>
            </w:r>
            <w:r w:rsidRPr="00F0044F">
              <w:rPr>
                <w:rFonts w:asciiTheme="minorBidi" w:hAnsiTheme="minorBidi" w:cstheme="minorBidi"/>
                <w:bCs/>
                <w:iCs/>
                <w:sz w:val="16"/>
                <w:szCs w:val="16"/>
                <w:lang w:val="en-US"/>
              </w:rPr>
              <w:t>(1 Training Center – Balochistan)</w:t>
            </w:r>
          </w:p>
          <w:p w14:paraId="3C91BB82" w14:textId="6F6405B5" w:rsidR="00977338" w:rsidRPr="000E3A79" w:rsidRDefault="00977338" w:rsidP="00E05B40">
            <w:pPr>
              <w:pStyle w:val="Header"/>
              <w:spacing w:before="120" w:after="240"/>
              <w:jc w:val="left"/>
              <w:rPr>
                <w:rFonts w:asciiTheme="minorBidi" w:hAnsiTheme="minorBidi" w:cstheme="minorBidi"/>
                <w:iCs/>
                <w:sz w:val="16"/>
                <w:szCs w:val="16"/>
                <w:lang w:val="en-US"/>
              </w:rPr>
            </w:pPr>
            <w:r w:rsidRPr="000E3A79">
              <w:rPr>
                <w:rFonts w:asciiTheme="minorBidi" w:hAnsiTheme="minorBidi"/>
                <w:sz w:val="16"/>
                <w:lang w:val="en-US"/>
              </w:rPr>
              <w:t xml:space="preserve">g) </w:t>
            </w:r>
            <w:proofErr w:type="gramStart"/>
            <w:r w:rsidRPr="000E3A79">
              <w:rPr>
                <w:rFonts w:asciiTheme="minorBidi" w:hAnsiTheme="minorBidi"/>
                <w:sz w:val="16"/>
                <w:lang w:val="en-US"/>
              </w:rPr>
              <w:t>Other</w:t>
            </w:r>
            <w:proofErr w:type="gramEnd"/>
            <w:r w:rsidRPr="000E3A79">
              <w:rPr>
                <w:rFonts w:asciiTheme="minorBidi" w:hAnsiTheme="minorBidi"/>
                <w:sz w:val="16"/>
                <w:lang w:val="en-US"/>
              </w:rPr>
              <w:t xml:space="preserve"> infrastructure facilities: </w:t>
            </w:r>
            <w:r w:rsidRPr="000E3A79">
              <w:rPr>
                <w:rFonts w:asciiTheme="minorBidi" w:hAnsiTheme="minorBidi" w:cstheme="minorBidi"/>
                <w:b/>
                <w:iCs/>
                <w:sz w:val="16"/>
                <w:szCs w:val="16"/>
                <w:lang w:val="en-US"/>
              </w:rPr>
              <w:t xml:space="preserve">8 </w:t>
            </w:r>
            <w:r w:rsidRPr="000E3A79">
              <w:rPr>
                <w:rFonts w:asciiTheme="minorBidi" w:hAnsiTheme="minorBidi" w:cstheme="minorBidi"/>
                <w:iCs/>
                <w:sz w:val="16"/>
                <w:szCs w:val="16"/>
                <w:lang w:val="en-US"/>
              </w:rPr>
              <w:t>(1 Lawyers Training Academy – KP),</w:t>
            </w:r>
            <w:r w:rsidRPr="000E3A79">
              <w:rPr>
                <w:rFonts w:asciiTheme="minorBidi" w:hAnsiTheme="minorBidi"/>
                <w:sz w:val="16"/>
                <w:lang w:val="en-US"/>
              </w:rPr>
              <w:t xml:space="preserve"> (2 ADR Centers – KP; </w:t>
            </w:r>
            <w:r w:rsidRPr="000E3A79">
              <w:rPr>
                <w:rFonts w:asciiTheme="minorBidi" w:hAnsiTheme="minorBidi"/>
                <w:color w:val="000000" w:themeColor="text1"/>
                <w:sz w:val="16"/>
                <w:lang w:val="en-US"/>
              </w:rPr>
              <w:t xml:space="preserve">5 Bar Rooms – </w:t>
            </w:r>
            <w:r w:rsidRPr="000E3A79">
              <w:rPr>
                <w:rFonts w:asciiTheme="minorBidi" w:hAnsiTheme="minorBidi"/>
                <w:sz w:val="16"/>
                <w:lang w:val="en-US"/>
              </w:rPr>
              <w:t>KP)</w:t>
            </w:r>
          </w:p>
          <w:p w14:paraId="3DD338AD" w14:textId="77777777" w:rsidR="00977338" w:rsidRPr="000E3A79" w:rsidRDefault="00977338" w:rsidP="00E05B40">
            <w:pPr>
              <w:pStyle w:val="Header"/>
              <w:spacing w:before="120" w:after="240"/>
              <w:jc w:val="left"/>
              <w:rPr>
                <w:rFonts w:asciiTheme="minorBidi" w:hAnsiTheme="minorBidi" w:cstheme="minorBidi"/>
                <w:i/>
                <w:sz w:val="16"/>
                <w:szCs w:val="16"/>
                <w:lang w:val="en-US"/>
              </w:rPr>
            </w:pPr>
          </w:p>
          <w:p w14:paraId="6B322581" w14:textId="77777777" w:rsidR="00977338" w:rsidRPr="000E3A79" w:rsidRDefault="00977338" w:rsidP="008E5314">
            <w:pPr>
              <w:pStyle w:val="Header"/>
              <w:spacing w:before="120" w:after="240"/>
              <w:jc w:val="left"/>
              <w:rPr>
                <w:rFonts w:asciiTheme="minorBidi" w:hAnsiTheme="minorBidi"/>
                <w:i/>
                <w:sz w:val="16"/>
                <w:lang w:val="en-US"/>
              </w:rPr>
            </w:pPr>
          </w:p>
        </w:tc>
        <w:tc>
          <w:tcPr>
            <w:tcW w:w="1269" w:type="dxa"/>
          </w:tcPr>
          <w:p w14:paraId="092E3931" w14:textId="71C664B8" w:rsidR="00977338" w:rsidRPr="000E3A79" w:rsidRDefault="00977338" w:rsidP="00E05B40">
            <w:pPr>
              <w:pStyle w:val="Header"/>
              <w:spacing w:before="120" w:after="240"/>
              <w:jc w:val="left"/>
              <w:rPr>
                <w:rFonts w:asciiTheme="minorBidi" w:hAnsiTheme="minorBidi"/>
                <w:sz w:val="16"/>
                <w:lang w:val="en-US"/>
              </w:rPr>
            </w:pPr>
            <w:r w:rsidRPr="000E3A79">
              <w:rPr>
                <w:rFonts w:asciiTheme="minorBidi" w:hAnsiTheme="minorBidi"/>
                <w:sz w:val="16"/>
                <w:lang w:val="en-US"/>
              </w:rPr>
              <w:lastRenderedPageBreak/>
              <w:t xml:space="preserve">a) Judicial infrastructure facilities: </w:t>
            </w:r>
            <w:r w:rsidRPr="000E3A79">
              <w:rPr>
                <w:rFonts w:asciiTheme="minorBidi" w:hAnsiTheme="minorBidi" w:cstheme="minorBidi"/>
                <w:b/>
                <w:iCs/>
                <w:sz w:val="16"/>
                <w:szCs w:val="16"/>
                <w:lang w:val="en-US"/>
              </w:rPr>
              <w:t xml:space="preserve">47 </w:t>
            </w:r>
            <w:r w:rsidRPr="000E3A79">
              <w:rPr>
                <w:rFonts w:asciiTheme="minorBidi" w:hAnsiTheme="minorBidi" w:cstheme="minorBidi"/>
                <w:bCs/>
                <w:iCs/>
                <w:sz w:val="16"/>
                <w:szCs w:val="16"/>
                <w:lang w:val="en-US"/>
              </w:rPr>
              <w:t>(15</w:t>
            </w:r>
            <w:r w:rsidRPr="000E3A79">
              <w:rPr>
                <w:rFonts w:asciiTheme="minorBidi" w:hAnsiTheme="minorBidi" w:cstheme="minorBidi"/>
                <w:b/>
                <w:iCs/>
                <w:sz w:val="16"/>
                <w:szCs w:val="16"/>
                <w:lang w:val="en-US"/>
              </w:rPr>
              <w:t xml:space="preserve"> </w:t>
            </w:r>
            <w:r w:rsidRPr="000E3A79">
              <w:rPr>
                <w:rFonts w:asciiTheme="minorBidi" w:hAnsiTheme="minorBidi" w:cstheme="minorBidi"/>
                <w:bCs/>
                <w:iCs/>
                <w:sz w:val="16"/>
                <w:szCs w:val="16"/>
                <w:lang w:val="en-US"/>
              </w:rPr>
              <w:t>Litigant waiting areas</w:t>
            </w:r>
            <w:r w:rsidRPr="000E3A79">
              <w:rPr>
                <w:rFonts w:asciiTheme="minorBidi" w:hAnsiTheme="minorBidi" w:cstheme="minorBidi"/>
                <w:b/>
                <w:iCs/>
                <w:sz w:val="16"/>
                <w:szCs w:val="16"/>
                <w:lang w:val="en-US"/>
              </w:rPr>
              <w:t xml:space="preserve"> </w:t>
            </w:r>
            <w:r w:rsidRPr="000E3A79">
              <w:rPr>
                <w:rFonts w:asciiTheme="minorBidi" w:hAnsiTheme="minorBidi" w:cstheme="minorBidi"/>
                <w:bCs/>
                <w:iCs/>
                <w:color w:val="000000" w:themeColor="text1"/>
                <w:sz w:val="16"/>
                <w:szCs w:val="16"/>
                <w:lang w:val="en-US"/>
              </w:rPr>
              <w:t xml:space="preserve">(KP), </w:t>
            </w:r>
            <w:r w:rsidRPr="000E3A79">
              <w:rPr>
                <w:rFonts w:asciiTheme="minorBidi" w:hAnsiTheme="minorBidi"/>
                <w:sz w:val="16"/>
                <w:lang w:val="en-US"/>
              </w:rPr>
              <w:t>12 Court Houses and Information Centers Balochistan, KP, GB; 20 Virtual Courts – KP, Balochistan, GB, Sindh)</w:t>
            </w:r>
          </w:p>
          <w:p w14:paraId="648F0F28" w14:textId="6432D0EB" w:rsidR="00977338" w:rsidRPr="000E3A79" w:rsidRDefault="00977338" w:rsidP="009A2F2B">
            <w:pPr>
              <w:pStyle w:val="Header"/>
              <w:spacing w:before="120" w:after="240"/>
              <w:jc w:val="left"/>
              <w:rPr>
                <w:rFonts w:asciiTheme="minorBidi" w:hAnsiTheme="minorBidi"/>
                <w:sz w:val="16"/>
                <w:lang w:val="en-US"/>
              </w:rPr>
            </w:pPr>
            <w:r w:rsidRPr="000E3A79">
              <w:rPr>
                <w:rFonts w:asciiTheme="minorBidi" w:hAnsiTheme="minorBidi"/>
                <w:sz w:val="16"/>
                <w:lang w:val="en-US"/>
              </w:rPr>
              <w:t xml:space="preserve">b) Prosecution infrastructure facilities: </w:t>
            </w:r>
            <w:r w:rsidRPr="000E3A79">
              <w:rPr>
                <w:rFonts w:asciiTheme="minorBidi" w:hAnsiTheme="minorBidi"/>
                <w:b/>
                <w:sz w:val="16"/>
                <w:lang w:val="en-US"/>
              </w:rPr>
              <w:t xml:space="preserve">1 </w:t>
            </w:r>
            <w:r w:rsidRPr="000E3A79">
              <w:rPr>
                <w:rFonts w:asciiTheme="minorBidi" w:hAnsiTheme="minorBidi"/>
                <w:sz w:val="16"/>
                <w:lang w:val="en-US"/>
              </w:rPr>
              <w:t>(GB)</w:t>
            </w:r>
          </w:p>
          <w:p w14:paraId="144ACCD0" w14:textId="65761D47" w:rsidR="00977338" w:rsidRPr="000E3A79" w:rsidRDefault="00977338" w:rsidP="00E05B40">
            <w:pPr>
              <w:pStyle w:val="Header"/>
              <w:spacing w:before="120" w:after="240"/>
              <w:jc w:val="left"/>
              <w:rPr>
                <w:rFonts w:asciiTheme="minorBidi" w:hAnsiTheme="minorBidi"/>
                <w:sz w:val="16"/>
                <w:lang w:val="en-US"/>
              </w:rPr>
            </w:pPr>
            <w:r w:rsidRPr="000E3A79">
              <w:rPr>
                <w:rFonts w:asciiTheme="minorBidi" w:hAnsiTheme="minorBidi"/>
                <w:sz w:val="16"/>
                <w:lang w:val="en-US"/>
              </w:rPr>
              <w:t xml:space="preserve">d) Police infrastructure </w:t>
            </w:r>
            <w:r w:rsidRPr="000E3A79">
              <w:rPr>
                <w:rFonts w:asciiTheme="minorBidi" w:hAnsiTheme="minorBidi"/>
                <w:sz w:val="16"/>
                <w:lang w:val="en-US"/>
              </w:rPr>
              <w:lastRenderedPageBreak/>
              <w:t xml:space="preserve">facilities: </w:t>
            </w:r>
            <w:r w:rsidRPr="000E3A79">
              <w:rPr>
                <w:rFonts w:asciiTheme="minorBidi" w:hAnsiTheme="minorBidi" w:cstheme="minorBidi"/>
                <w:b/>
                <w:iCs/>
                <w:sz w:val="16"/>
                <w:szCs w:val="16"/>
                <w:lang w:val="en-US"/>
              </w:rPr>
              <w:t xml:space="preserve">2 </w:t>
            </w:r>
            <w:r w:rsidRPr="000E3A79">
              <w:rPr>
                <w:rFonts w:asciiTheme="minorBidi" w:hAnsiTheme="minorBidi" w:cstheme="minorBidi"/>
                <w:bCs/>
                <w:iCs/>
                <w:sz w:val="16"/>
                <w:szCs w:val="16"/>
                <w:lang w:val="en-US"/>
              </w:rPr>
              <w:t>(</w:t>
            </w:r>
            <w:r w:rsidRPr="000E3A79">
              <w:rPr>
                <w:rFonts w:asciiTheme="minorBidi" w:hAnsiTheme="minorBidi"/>
                <w:sz w:val="16"/>
                <w:lang w:val="en-US"/>
              </w:rPr>
              <w:t>1</w:t>
            </w:r>
            <w:r w:rsidRPr="000E3A79">
              <w:rPr>
                <w:rFonts w:asciiTheme="minorBidi" w:hAnsiTheme="minorBidi"/>
                <w:b/>
                <w:sz w:val="16"/>
                <w:lang w:val="en-US"/>
              </w:rPr>
              <w:t xml:space="preserve"> </w:t>
            </w:r>
            <w:r w:rsidRPr="000E3A79">
              <w:rPr>
                <w:rFonts w:asciiTheme="minorBidi" w:hAnsiTheme="minorBidi" w:cstheme="minorBidi"/>
                <w:bCs/>
                <w:iCs/>
                <w:sz w:val="16"/>
                <w:szCs w:val="16"/>
                <w:lang w:val="en-US"/>
              </w:rPr>
              <w:t xml:space="preserve">Gender and Persons with Disabilities (PWD) sensitive Infrastructure (MD/KP), 1 facility refurbished in </w:t>
            </w:r>
            <w:r w:rsidRPr="000E3A79">
              <w:rPr>
                <w:rFonts w:asciiTheme="minorBidi" w:hAnsiTheme="minorBidi"/>
                <w:sz w:val="16"/>
                <w:lang w:val="en-US"/>
              </w:rPr>
              <w:t>KP)</w:t>
            </w:r>
          </w:p>
          <w:p w14:paraId="697D2FBD" w14:textId="77777777" w:rsidR="00977338" w:rsidRPr="000E3A79" w:rsidRDefault="00977338" w:rsidP="00141B21">
            <w:pPr>
              <w:pStyle w:val="Header"/>
              <w:spacing w:before="120" w:after="240"/>
              <w:jc w:val="left"/>
              <w:rPr>
                <w:rFonts w:asciiTheme="minorBidi" w:hAnsiTheme="minorBidi"/>
                <w:sz w:val="16"/>
                <w:lang w:val="en-US"/>
              </w:rPr>
            </w:pPr>
            <w:r w:rsidRPr="000E3A79">
              <w:rPr>
                <w:rFonts w:asciiTheme="minorBidi" w:hAnsiTheme="minorBidi"/>
                <w:sz w:val="16"/>
                <w:lang w:val="en-US"/>
              </w:rPr>
              <w:t xml:space="preserve">g) </w:t>
            </w:r>
            <w:proofErr w:type="gramStart"/>
            <w:r w:rsidRPr="000E3A79">
              <w:rPr>
                <w:rFonts w:asciiTheme="minorBidi" w:hAnsiTheme="minorBidi"/>
                <w:sz w:val="16"/>
                <w:lang w:val="en-US"/>
              </w:rPr>
              <w:t>Other</w:t>
            </w:r>
            <w:proofErr w:type="gramEnd"/>
            <w:r w:rsidRPr="000E3A79">
              <w:rPr>
                <w:rFonts w:asciiTheme="minorBidi" w:hAnsiTheme="minorBidi"/>
                <w:sz w:val="16"/>
                <w:lang w:val="en-US"/>
              </w:rPr>
              <w:t xml:space="preserve"> infrastructure facilities: </w:t>
            </w:r>
            <w:r w:rsidRPr="000E3A79">
              <w:rPr>
                <w:rFonts w:asciiTheme="minorBidi" w:hAnsiTheme="minorBidi"/>
                <w:b/>
                <w:sz w:val="16"/>
                <w:lang w:val="en-US"/>
              </w:rPr>
              <w:t xml:space="preserve">7 </w:t>
            </w:r>
            <w:r w:rsidRPr="000E3A79">
              <w:rPr>
                <w:rFonts w:asciiTheme="minorBidi" w:hAnsiTheme="minorBidi"/>
                <w:sz w:val="16"/>
                <w:lang w:val="en-US"/>
              </w:rPr>
              <w:t xml:space="preserve">(2 ADR Centers – KP; </w:t>
            </w:r>
            <w:r w:rsidRPr="000E3A79">
              <w:rPr>
                <w:rFonts w:asciiTheme="minorBidi" w:hAnsiTheme="minorBidi"/>
                <w:color w:val="000000" w:themeColor="text1"/>
                <w:sz w:val="16"/>
                <w:lang w:val="en-US"/>
              </w:rPr>
              <w:t xml:space="preserve">5 Bar Rooms </w:t>
            </w:r>
            <w:r w:rsidRPr="000E3A79">
              <w:rPr>
                <w:rFonts w:asciiTheme="minorBidi" w:hAnsiTheme="minorBidi"/>
                <w:sz w:val="16"/>
                <w:lang w:val="en-US"/>
              </w:rPr>
              <w:t>- KP)</w:t>
            </w:r>
          </w:p>
          <w:p w14:paraId="0F3ED7E4" w14:textId="77777777" w:rsidR="00977338" w:rsidRPr="000E3A79" w:rsidRDefault="00977338" w:rsidP="00E05B40">
            <w:pPr>
              <w:pStyle w:val="Header"/>
              <w:spacing w:before="120" w:after="240"/>
              <w:jc w:val="left"/>
              <w:rPr>
                <w:rFonts w:asciiTheme="minorBidi" w:hAnsiTheme="minorBidi"/>
                <w:b/>
                <w:sz w:val="16"/>
                <w:lang w:val="en-US"/>
              </w:rPr>
            </w:pPr>
          </w:p>
          <w:p w14:paraId="52A5ECF4" w14:textId="77777777" w:rsidR="00977338" w:rsidRPr="000E3A79" w:rsidRDefault="00977338" w:rsidP="00E05B40">
            <w:pPr>
              <w:pStyle w:val="Header"/>
              <w:spacing w:before="120" w:after="240"/>
              <w:jc w:val="left"/>
              <w:rPr>
                <w:rFonts w:asciiTheme="minorBidi" w:hAnsiTheme="minorBidi"/>
                <w:i/>
                <w:sz w:val="16"/>
                <w:lang w:val="en-US"/>
              </w:rPr>
            </w:pPr>
          </w:p>
          <w:p w14:paraId="4280274E" w14:textId="77777777" w:rsidR="00977338" w:rsidRPr="000E3A79" w:rsidRDefault="00977338" w:rsidP="00E05B40">
            <w:pPr>
              <w:pStyle w:val="Header"/>
              <w:spacing w:before="120" w:after="240"/>
              <w:jc w:val="left"/>
              <w:rPr>
                <w:rFonts w:asciiTheme="minorBidi" w:hAnsiTheme="minorBidi" w:cstheme="minorBidi"/>
                <w:i/>
                <w:sz w:val="16"/>
                <w:szCs w:val="16"/>
                <w:lang w:val="en-US"/>
              </w:rPr>
            </w:pPr>
          </w:p>
          <w:p w14:paraId="4970ACEF" w14:textId="77777777" w:rsidR="00977338" w:rsidRPr="000E3A79" w:rsidRDefault="00977338" w:rsidP="00E05B40">
            <w:pPr>
              <w:pStyle w:val="Header"/>
              <w:spacing w:before="120" w:after="240"/>
              <w:jc w:val="left"/>
              <w:rPr>
                <w:rFonts w:asciiTheme="minorBidi" w:hAnsiTheme="minorBidi"/>
                <w:i/>
                <w:sz w:val="16"/>
                <w:lang w:val="en-US"/>
              </w:rPr>
            </w:pPr>
          </w:p>
        </w:tc>
        <w:tc>
          <w:tcPr>
            <w:tcW w:w="1269" w:type="dxa"/>
            <w:shd w:val="clear" w:color="auto" w:fill="auto"/>
          </w:tcPr>
          <w:p w14:paraId="544BD003" w14:textId="1E81D636" w:rsidR="00977338" w:rsidRPr="000E3A79" w:rsidRDefault="00977338" w:rsidP="00141B21">
            <w:pPr>
              <w:pStyle w:val="Header"/>
              <w:spacing w:before="120" w:after="240"/>
              <w:jc w:val="left"/>
              <w:rPr>
                <w:rFonts w:asciiTheme="minorBidi" w:hAnsiTheme="minorBidi"/>
                <w:sz w:val="16"/>
                <w:lang w:val="en-US"/>
              </w:rPr>
            </w:pPr>
            <w:r w:rsidRPr="000E3A79">
              <w:rPr>
                <w:rFonts w:asciiTheme="minorBidi" w:hAnsiTheme="minorBidi"/>
                <w:sz w:val="16"/>
                <w:lang w:val="en-US"/>
              </w:rPr>
              <w:lastRenderedPageBreak/>
              <w:t xml:space="preserve">a) Judicial infrastructure facilities: </w:t>
            </w:r>
            <w:r w:rsidRPr="000E3A79">
              <w:rPr>
                <w:rFonts w:asciiTheme="minorBidi" w:hAnsiTheme="minorBidi" w:cstheme="minorBidi"/>
                <w:b/>
                <w:iCs/>
                <w:sz w:val="16"/>
                <w:szCs w:val="16"/>
                <w:lang w:val="en-US"/>
              </w:rPr>
              <w:t xml:space="preserve">47 </w:t>
            </w:r>
            <w:r w:rsidRPr="000E3A79">
              <w:rPr>
                <w:rFonts w:asciiTheme="minorBidi" w:hAnsiTheme="minorBidi" w:cstheme="minorBidi"/>
                <w:bCs/>
                <w:iCs/>
                <w:sz w:val="16"/>
                <w:szCs w:val="16"/>
                <w:lang w:val="en-US"/>
              </w:rPr>
              <w:t>(15 Litigant waiting areas</w:t>
            </w:r>
            <w:r w:rsidRPr="000E3A79">
              <w:rPr>
                <w:rFonts w:asciiTheme="minorBidi" w:hAnsiTheme="minorBidi" w:cstheme="minorBidi"/>
                <w:b/>
                <w:iCs/>
                <w:sz w:val="16"/>
                <w:szCs w:val="16"/>
                <w:lang w:val="en-US"/>
              </w:rPr>
              <w:t xml:space="preserve"> </w:t>
            </w:r>
            <w:r w:rsidRPr="000E3A79">
              <w:rPr>
                <w:rFonts w:asciiTheme="minorBidi" w:hAnsiTheme="minorBidi" w:cstheme="minorBidi"/>
                <w:bCs/>
                <w:iCs/>
                <w:color w:val="000000" w:themeColor="text1"/>
                <w:sz w:val="16"/>
                <w:szCs w:val="16"/>
                <w:lang w:val="en-US"/>
              </w:rPr>
              <w:t xml:space="preserve">(KP), </w:t>
            </w:r>
            <w:r w:rsidRPr="000E3A79">
              <w:rPr>
                <w:rFonts w:asciiTheme="minorBidi" w:hAnsiTheme="minorBidi"/>
                <w:sz w:val="16"/>
                <w:lang w:val="en-US"/>
              </w:rPr>
              <w:t>12 Court Houses and Information Centers Balochistan, KP, GB; 20 Virtual Courts – KP, Balochistan, GB, Sindh)</w:t>
            </w:r>
          </w:p>
          <w:p w14:paraId="21EF5F83" w14:textId="64A50ABA" w:rsidR="00977338" w:rsidRPr="00F0044F" w:rsidRDefault="00977338" w:rsidP="00141B21">
            <w:pPr>
              <w:pStyle w:val="Header"/>
              <w:spacing w:before="120" w:after="240"/>
              <w:jc w:val="left"/>
              <w:rPr>
                <w:rFonts w:asciiTheme="minorBidi" w:hAnsiTheme="minorBidi"/>
                <w:sz w:val="16"/>
                <w:lang w:val="en-US"/>
              </w:rPr>
            </w:pPr>
            <w:r w:rsidRPr="00F0044F">
              <w:rPr>
                <w:rFonts w:asciiTheme="minorBidi" w:hAnsiTheme="minorBidi"/>
                <w:sz w:val="16"/>
                <w:lang w:val="en-US"/>
              </w:rPr>
              <w:t xml:space="preserve">b) Prosecution infrastructure facilities: </w:t>
            </w:r>
            <w:r w:rsidRPr="00F0044F">
              <w:rPr>
                <w:rFonts w:asciiTheme="minorBidi" w:hAnsiTheme="minorBidi"/>
                <w:b/>
                <w:sz w:val="16"/>
                <w:lang w:val="en-US"/>
              </w:rPr>
              <w:t xml:space="preserve">1 </w:t>
            </w:r>
            <w:r w:rsidRPr="00F0044F">
              <w:rPr>
                <w:rFonts w:asciiTheme="minorBidi" w:hAnsiTheme="minorBidi"/>
                <w:sz w:val="16"/>
                <w:lang w:val="en-US"/>
              </w:rPr>
              <w:t>(Balochistan)</w:t>
            </w:r>
          </w:p>
          <w:p w14:paraId="149FFF9D" w14:textId="03ABCCFE" w:rsidR="00977338" w:rsidRPr="000E3A79" w:rsidRDefault="00977338" w:rsidP="00E05B40">
            <w:pPr>
              <w:pStyle w:val="Header"/>
              <w:spacing w:before="120" w:after="240"/>
              <w:jc w:val="left"/>
              <w:rPr>
                <w:rFonts w:asciiTheme="minorBidi" w:hAnsiTheme="minorBidi"/>
                <w:sz w:val="16"/>
                <w:lang w:val="en-US"/>
              </w:rPr>
            </w:pPr>
            <w:r w:rsidRPr="000E3A79">
              <w:rPr>
                <w:rFonts w:asciiTheme="minorBidi" w:hAnsiTheme="minorBidi"/>
                <w:sz w:val="16"/>
                <w:lang w:val="en-US"/>
              </w:rPr>
              <w:t xml:space="preserve">d) Police infrastructure </w:t>
            </w:r>
            <w:r w:rsidRPr="000E3A79">
              <w:rPr>
                <w:rFonts w:asciiTheme="minorBidi" w:hAnsiTheme="minorBidi"/>
                <w:sz w:val="16"/>
                <w:lang w:val="en-US"/>
              </w:rPr>
              <w:lastRenderedPageBreak/>
              <w:t xml:space="preserve">facilities: </w:t>
            </w:r>
            <w:r w:rsidRPr="000E3A79">
              <w:rPr>
                <w:rFonts w:asciiTheme="minorBidi" w:hAnsiTheme="minorBidi" w:cstheme="minorBidi"/>
                <w:b/>
                <w:iCs/>
                <w:sz w:val="16"/>
                <w:szCs w:val="16"/>
                <w:lang w:val="en-US"/>
              </w:rPr>
              <w:t>2</w:t>
            </w:r>
            <w:r w:rsidRPr="000E3A79">
              <w:rPr>
                <w:rFonts w:asciiTheme="minorBidi" w:hAnsiTheme="minorBidi" w:cstheme="minorBidi"/>
                <w:bCs/>
                <w:iCs/>
                <w:sz w:val="16"/>
                <w:szCs w:val="16"/>
                <w:lang w:val="en-US"/>
              </w:rPr>
              <w:t xml:space="preserve"> (</w:t>
            </w:r>
            <w:r w:rsidRPr="000E3A79">
              <w:rPr>
                <w:rFonts w:asciiTheme="minorBidi" w:hAnsiTheme="minorBidi"/>
                <w:sz w:val="16"/>
                <w:lang w:val="en-US"/>
              </w:rPr>
              <w:t>1</w:t>
            </w:r>
            <w:r w:rsidRPr="000E3A79">
              <w:rPr>
                <w:rFonts w:asciiTheme="minorBidi" w:hAnsiTheme="minorBidi"/>
                <w:b/>
                <w:sz w:val="16"/>
                <w:lang w:val="en-US"/>
              </w:rPr>
              <w:t xml:space="preserve"> </w:t>
            </w:r>
            <w:r w:rsidRPr="000E3A79">
              <w:rPr>
                <w:rFonts w:asciiTheme="minorBidi" w:hAnsiTheme="minorBidi" w:cstheme="minorBidi"/>
                <w:bCs/>
                <w:iCs/>
                <w:sz w:val="16"/>
                <w:szCs w:val="16"/>
                <w:lang w:val="en-US"/>
              </w:rPr>
              <w:t xml:space="preserve">Gender and Persons with Disabilities (PWD) sensitive Infrastructure (MD/KP), 1 police facility refurbished in </w:t>
            </w:r>
            <w:r w:rsidRPr="000E3A79">
              <w:rPr>
                <w:rFonts w:asciiTheme="minorBidi" w:hAnsiTheme="minorBidi"/>
                <w:sz w:val="16"/>
                <w:lang w:val="en-US"/>
              </w:rPr>
              <w:t>KP)</w:t>
            </w:r>
          </w:p>
          <w:p w14:paraId="3407F962" w14:textId="77777777" w:rsidR="00977338" w:rsidRPr="000E3A79" w:rsidRDefault="00977338" w:rsidP="00C27D9E">
            <w:pPr>
              <w:pStyle w:val="Header"/>
              <w:spacing w:before="120" w:after="240"/>
              <w:jc w:val="left"/>
              <w:rPr>
                <w:rFonts w:asciiTheme="minorBidi" w:hAnsiTheme="minorBidi"/>
                <w:sz w:val="16"/>
                <w:lang w:val="en-US"/>
              </w:rPr>
            </w:pPr>
            <w:r w:rsidRPr="000E3A79">
              <w:rPr>
                <w:rFonts w:asciiTheme="minorBidi" w:hAnsiTheme="minorBidi"/>
                <w:sz w:val="16"/>
                <w:lang w:val="en-US"/>
              </w:rPr>
              <w:t xml:space="preserve">g) </w:t>
            </w:r>
            <w:proofErr w:type="gramStart"/>
            <w:r w:rsidRPr="000E3A79">
              <w:rPr>
                <w:rFonts w:asciiTheme="minorBidi" w:hAnsiTheme="minorBidi"/>
                <w:sz w:val="16"/>
                <w:lang w:val="en-US"/>
              </w:rPr>
              <w:t>Other</w:t>
            </w:r>
            <w:proofErr w:type="gramEnd"/>
            <w:r w:rsidRPr="000E3A79">
              <w:rPr>
                <w:rFonts w:asciiTheme="minorBidi" w:hAnsiTheme="minorBidi"/>
                <w:sz w:val="16"/>
                <w:lang w:val="en-US"/>
              </w:rPr>
              <w:t xml:space="preserve"> infrastructure facilities: </w:t>
            </w:r>
            <w:r w:rsidRPr="000E3A79">
              <w:rPr>
                <w:rFonts w:asciiTheme="minorBidi" w:hAnsiTheme="minorBidi"/>
                <w:b/>
                <w:sz w:val="16"/>
                <w:lang w:val="en-US"/>
              </w:rPr>
              <w:t xml:space="preserve">7 </w:t>
            </w:r>
            <w:r w:rsidRPr="000E3A79">
              <w:rPr>
                <w:rFonts w:asciiTheme="minorBidi" w:hAnsiTheme="minorBidi"/>
                <w:sz w:val="16"/>
                <w:lang w:val="en-US"/>
              </w:rPr>
              <w:t>(2 ADR Centers – KP</w:t>
            </w:r>
            <w:r w:rsidRPr="000E3A79">
              <w:rPr>
                <w:rFonts w:asciiTheme="minorBidi" w:hAnsiTheme="minorBidi"/>
                <w:color w:val="000000" w:themeColor="text1"/>
                <w:sz w:val="16"/>
                <w:lang w:val="en-US"/>
              </w:rPr>
              <w:t xml:space="preserve">; 5 Bar Rooms </w:t>
            </w:r>
            <w:r w:rsidRPr="000E3A79">
              <w:rPr>
                <w:rFonts w:asciiTheme="minorBidi" w:hAnsiTheme="minorBidi"/>
                <w:sz w:val="16"/>
                <w:lang w:val="en-US"/>
              </w:rPr>
              <w:t>- KP)</w:t>
            </w:r>
          </w:p>
          <w:p w14:paraId="20EC5143" w14:textId="77777777" w:rsidR="00977338" w:rsidRPr="000E3A79" w:rsidRDefault="00977338" w:rsidP="00E05B40">
            <w:pPr>
              <w:pStyle w:val="Header"/>
              <w:spacing w:before="120" w:after="240"/>
              <w:jc w:val="left"/>
              <w:rPr>
                <w:rFonts w:asciiTheme="minorBidi" w:hAnsiTheme="minorBidi"/>
                <w:b/>
                <w:sz w:val="16"/>
                <w:lang w:val="en-US"/>
              </w:rPr>
            </w:pPr>
          </w:p>
          <w:p w14:paraId="683415C9" w14:textId="77777777" w:rsidR="00977338" w:rsidRPr="000E3A79" w:rsidRDefault="00977338" w:rsidP="00E05B40">
            <w:pPr>
              <w:pStyle w:val="Header"/>
              <w:spacing w:before="120" w:after="240"/>
              <w:jc w:val="left"/>
              <w:rPr>
                <w:rFonts w:asciiTheme="minorBidi" w:hAnsiTheme="minorBidi"/>
                <w:i/>
                <w:sz w:val="16"/>
                <w:lang w:val="en-US"/>
              </w:rPr>
            </w:pPr>
          </w:p>
          <w:p w14:paraId="31349D62" w14:textId="77777777" w:rsidR="00977338" w:rsidRPr="000E3A79" w:rsidRDefault="00977338" w:rsidP="00E05B40">
            <w:pPr>
              <w:pStyle w:val="Header"/>
              <w:spacing w:before="120" w:after="240"/>
              <w:jc w:val="left"/>
              <w:rPr>
                <w:rFonts w:asciiTheme="minorBidi" w:hAnsiTheme="minorBidi"/>
                <w:i/>
                <w:sz w:val="16"/>
                <w:lang w:val="en-US"/>
              </w:rPr>
            </w:pPr>
          </w:p>
          <w:p w14:paraId="4A867884" w14:textId="77777777" w:rsidR="00977338" w:rsidRPr="000E3A79" w:rsidRDefault="00977338" w:rsidP="00E05B40">
            <w:pPr>
              <w:pStyle w:val="Header"/>
              <w:spacing w:before="120" w:after="240"/>
              <w:jc w:val="left"/>
              <w:rPr>
                <w:rFonts w:asciiTheme="minorBidi" w:hAnsiTheme="minorBidi"/>
                <w:i/>
                <w:sz w:val="16"/>
                <w:lang w:val="en-US"/>
              </w:rPr>
            </w:pPr>
          </w:p>
        </w:tc>
        <w:tc>
          <w:tcPr>
            <w:tcW w:w="1270" w:type="dxa"/>
          </w:tcPr>
          <w:p w14:paraId="2264BF7C" w14:textId="736CFF01" w:rsidR="00977338" w:rsidRPr="000E3A79" w:rsidRDefault="00977338" w:rsidP="00C27D9E">
            <w:pPr>
              <w:pStyle w:val="Header"/>
              <w:spacing w:before="120" w:after="240"/>
              <w:jc w:val="left"/>
              <w:rPr>
                <w:rFonts w:asciiTheme="minorBidi" w:hAnsiTheme="minorBidi"/>
                <w:sz w:val="16"/>
                <w:lang w:val="en-US"/>
              </w:rPr>
            </w:pPr>
            <w:r w:rsidRPr="000E3A79">
              <w:rPr>
                <w:rFonts w:asciiTheme="minorBidi" w:hAnsiTheme="minorBidi"/>
                <w:sz w:val="16"/>
                <w:lang w:val="en-US"/>
              </w:rPr>
              <w:lastRenderedPageBreak/>
              <w:t xml:space="preserve">a) Judicial infrastructure facilities: </w:t>
            </w:r>
            <w:r w:rsidRPr="000E3A79">
              <w:rPr>
                <w:rFonts w:asciiTheme="minorBidi" w:hAnsiTheme="minorBidi" w:cstheme="minorBidi"/>
                <w:b/>
                <w:iCs/>
                <w:sz w:val="16"/>
                <w:szCs w:val="16"/>
                <w:lang w:val="en-US"/>
              </w:rPr>
              <w:t xml:space="preserve">188 </w:t>
            </w:r>
            <w:r w:rsidRPr="000E3A79">
              <w:rPr>
                <w:rFonts w:asciiTheme="minorBidi" w:hAnsiTheme="minorBidi" w:cstheme="minorBidi"/>
                <w:bCs/>
                <w:iCs/>
                <w:sz w:val="16"/>
                <w:szCs w:val="16"/>
                <w:lang w:val="en-US"/>
              </w:rPr>
              <w:t>(60 Litigant waiting areas</w:t>
            </w:r>
            <w:r w:rsidRPr="000E3A79">
              <w:rPr>
                <w:rFonts w:asciiTheme="minorBidi" w:hAnsiTheme="minorBidi" w:cstheme="minorBidi"/>
                <w:b/>
                <w:iCs/>
                <w:sz w:val="16"/>
                <w:szCs w:val="16"/>
                <w:lang w:val="en-US"/>
              </w:rPr>
              <w:t xml:space="preserve"> </w:t>
            </w:r>
            <w:r w:rsidRPr="000E3A79">
              <w:rPr>
                <w:rFonts w:asciiTheme="minorBidi" w:hAnsiTheme="minorBidi" w:cstheme="minorBidi"/>
                <w:bCs/>
                <w:iCs/>
                <w:color w:val="000000" w:themeColor="text1"/>
                <w:sz w:val="16"/>
                <w:szCs w:val="16"/>
                <w:lang w:val="en-US"/>
              </w:rPr>
              <w:t xml:space="preserve">(KP), </w:t>
            </w:r>
            <w:r w:rsidRPr="000E3A79">
              <w:rPr>
                <w:rFonts w:asciiTheme="minorBidi" w:hAnsiTheme="minorBidi" w:cstheme="minorBidi"/>
                <w:iCs/>
                <w:sz w:val="16"/>
                <w:szCs w:val="16"/>
                <w:lang w:val="en-US"/>
              </w:rPr>
              <w:t xml:space="preserve">48 Court Houses and Information Centers </w:t>
            </w:r>
            <w:r w:rsidRPr="000E3A79">
              <w:rPr>
                <w:rFonts w:asciiTheme="minorBidi" w:hAnsiTheme="minorBidi" w:cstheme="minorBidi"/>
                <w:bCs/>
                <w:iCs/>
                <w:sz w:val="16"/>
                <w:szCs w:val="16"/>
                <w:lang w:val="en-US"/>
              </w:rPr>
              <w:t>Balochistan</w:t>
            </w:r>
            <w:r w:rsidRPr="000E3A79">
              <w:rPr>
                <w:rFonts w:asciiTheme="minorBidi" w:hAnsiTheme="minorBidi"/>
                <w:sz w:val="16"/>
                <w:lang w:val="en-US"/>
              </w:rPr>
              <w:t>, KP, GB</w:t>
            </w:r>
            <w:r w:rsidRPr="000E3A79">
              <w:rPr>
                <w:rFonts w:asciiTheme="minorBidi" w:hAnsiTheme="minorBidi" w:cstheme="minorBidi"/>
                <w:bCs/>
                <w:iCs/>
                <w:sz w:val="16"/>
                <w:szCs w:val="16"/>
                <w:lang w:val="en-US"/>
              </w:rPr>
              <w:t xml:space="preserve">; </w:t>
            </w:r>
            <w:r w:rsidRPr="000E3A79">
              <w:rPr>
                <w:rFonts w:asciiTheme="minorBidi" w:hAnsiTheme="minorBidi" w:cstheme="minorBidi"/>
                <w:iCs/>
                <w:sz w:val="16"/>
                <w:szCs w:val="16"/>
                <w:lang w:val="en-US"/>
              </w:rPr>
              <w:t>80 Virtual Courts – KP, Balochistan, GB</w:t>
            </w:r>
            <w:r w:rsidRPr="000E3A79">
              <w:rPr>
                <w:rFonts w:asciiTheme="minorBidi" w:hAnsiTheme="minorBidi"/>
                <w:sz w:val="16"/>
                <w:lang w:val="en-US"/>
              </w:rPr>
              <w:t>, Sindh)</w:t>
            </w:r>
          </w:p>
          <w:p w14:paraId="7EB5C9AE" w14:textId="511B33DC" w:rsidR="00977338" w:rsidRPr="00F0044F" w:rsidRDefault="00977338" w:rsidP="00C27D9E">
            <w:pPr>
              <w:pStyle w:val="Header"/>
              <w:spacing w:before="120" w:after="240"/>
              <w:jc w:val="left"/>
              <w:rPr>
                <w:rFonts w:asciiTheme="minorBidi" w:hAnsiTheme="minorBidi"/>
                <w:sz w:val="16"/>
                <w:lang w:val="en-US"/>
              </w:rPr>
            </w:pPr>
            <w:r w:rsidRPr="00F0044F">
              <w:rPr>
                <w:rFonts w:asciiTheme="minorBidi" w:hAnsiTheme="minorBidi"/>
                <w:sz w:val="16"/>
                <w:lang w:val="en-US"/>
              </w:rPr>
              <w:t xml:space="preserve">b) Prosecution infrastructure </w:t>
            </w:r>
            <w:r w:rsidR="00CD029A" w:rsidRPr="00CD029A">
              <w:rPr>
                <w:rFonts w:asciiTheme="minorBidi" w:hAnsiTheme="minorBidi" w:cstheme="minorBidi"/>
                <w:bCs/>
                <w:iCs/>
                <w:sz w:val="16"/>
                <w:szCs w:val="16"/>
                <w:lang w:val="en-US"/>
              </w:rPr>
              <w:t>facilities</w:t>
            </w:r>
            <w:r w:rsidRPr="00F0044F">
              <w:rPr>
                <w:rFonts w:asciiTheme="minorBidi" w:hAnsiTheme="minorBidi"/>
                <w:sz w:val="16"/>
                <w:lang w:val="en-US"/>
              </w:rPr>
              <w:t xml:space="preserve">: </w:t>
            </w:r>
            <w:r w:rsidRPr="00F0044F">
              <w:rPr>
                <w:rFonts w:asciiTheme="minorBidi" w:hAnsiTheme="minorBidi"/>
                <w:b/>
                <w:sz w:val="16"/>
                <w:lang w:val="en-US"/>
              </w:rPr>
              <w:t xml:space="preserve">4 </w:t>
            </w:r>
            <w:r w:rsidRPr="00F0044F">
              <w:rPr>
                <w:rFonts w:asciiTheme="minorBidi" w:hAnsiTheme="minorBidi"/>
                <w:sz w:val="16"/>
                <w:lang w:val="en-US"/>
              </w:rPr>
              <w:t>(</w:t>
            </w:r>
            <w:r w:rsidRPr="00F0044F">
              <w:rPr>
                <w:rFonts w:asciiTheme="minorBidi" w:hAnsiTheme="minorBidi" w:cstheme="minorBidi"/>
                <w:bCs/>
                <w:iCs/>
                <w:sz w:val="16"/>
                <w:szCs w:val="16"/>
                <w:lang w:val="en-US"/>
              </w:rPr>
              <w:t>KP, MD/KP, GB,</w:t>
            </w:r>
            <w:r w:rsidR="00CD029A">
              <w:rPr>
                <w:rFonts w:asciiTheme="minorBidi" w:hAnsiTheme="minorBidi" w:cstheme="minorBidi"/>
                <w:bCs/>
                <w:iCs/>
                <w:sz w:val="16"/>
                <w:szCs w:val="16"/>
                <w:lang w:val="en-US"/>
              </w:rPr>
              <w:t xml:space="preserve"> </w:t>
            </w:r>
            <w:r w:rsidRPr="00F0044F">
              <w:rPr>
                <w:rFonts w:asciiTheme="minorBidi" w:hAnsiTheme="minorBidi"/>
                <w:sz w:val="16"/>
                <w:lang w:val="en-US"/>
              </w:rPr>
              <w:t>Balochistan)</w:t>
            </w:r>
          </w:p>
          <w:p w14:paraId="58FDA1A5" w14:textId="77777777" w:rsidR="00977338" w:rsidRPr="000E3A79" w:rsidRDefault="00977338" w:rsidP="00C27D9E">
            <w:pPr>
              <w:pStyle w:val="Header"/>
              <w:spacing w:before="120" w:after="240"/>
              <w:jc w:val="left"/>
              <w:rPr>
                <w:rFonts w:asciiTheme="minorBidi" w:hAnsiTheme="minorBidi"/>
                <w:sz w:val="16"/>
                <w:lang w:val="en-US"/>
              </w:rPr>
            </w:pPr>
            <w:r w:rsidRPr="000E3A79">
              <w:rPr>
                <w:rFonts w:asciiTheme="minorBidi" w:hAnsiTheme="minorBidi"/>
                <w:color w:val="000000" w:themeColor="text1"/>
                <w:sz w:val="16"/>
                <w:lang w:val="en-US"/>
              </w:rPr>
              <w:lastRenderedPageBreak/>
              <w:t xml:space="preserve">c) Prisons infrastructure and facilities: </w:t>
            </w:r>
            <w:r w:rsidRPr="000E3A79">
              <w:rPr>
                <w:rFonts w:asciiTheme="minorBidi" w:hAnsiTheme="minorBidi"/>
                <w:b/>
                <w:color w:val="000000" w:themeColor="text1"/>
                <w:sz w:val="16"/>
                <w:lang w:val="en-US"/>
              </w:rPr>
              <w:t xml:space="preserve">3 </w:t>
            </w:r>
            <w:r w:rsidRPr="000E3A79">
              <w:rPr>
                <w:rFonts w:asciiTheme="minorBidi" w:hAnsiTheme="minorBidi"/>
                <w:color w:val="000000" w:themeColor="text1"/>
                <w:sz w:val="16"/>
                <w:lang w:val="en-US"/>
              </w:rPr>
              <w:t>(</w:t>
            </w:r>
            <w:r w:rsidRPr="000E3A79">
              <w:rPr>
                <w:rFonts w:asciiTheme="minorBidi" w:hAnsiTheme="minorBidi" w:cstheme="minorBidi"/>
                <w:iCs/>
                <w:color w:val="000000" w:themeColor="text1"/>
                <w:sz w:val="16"/>
                <w:szCs w:val="16"/>
                <w:lang w:val="en-US"/>
              </w:rPr>
              <w:t xml:space="preserve">Prison Health Facilities – </w:t>
            </w:r>
            <w:r w:rsidRPr="000E3A79">
              <w:rPr>
                <w:rFonts w:asciiTheme="minorBidi" w:hAnsiTheme="minorBidi"/>
                <w:color w:val="000000" w:themeColor="text1"/>
                <w:sz w:val="16"/>
                <w:lang w:val="en-US"/>
              </w:rPr>
              <w:t>KP)</w:t>
            </w:r>
          </w:p>
          <w:p w14:paraId="41733510" w14:textId="77777777" w:rsidR="00977338" w:rsidRPr="00F0044F" w:rsidRDefault="00977338" w:rsidP="00C27D9E">
            <w:pPr>
              <w:pStyle w:val="Header"/>
              <w:spacing w:before="120" w:after="240"/>
              <w:jc w:val="left"/>
              <w:rPr>
                <w:rFonts w:asciiTheme="minorBidi" w:hAnsiTheme="minorBidi" w:cstheme="minorBidi"/>
                <w:bCs/>
                <w:iCs/>
                <w:sz w:val="16"/>
                <w:szCs w:val="16"/>
                <w:lang w:val="en-US"/>
              </w:rPr>
            </w:pPr>
          </w:p>
          <w:p w14:paraId="52A17072" w14:textId="77777777" w:rsidR="00977338" w:rsidRPr="000E3A79" w:rsidRDefault="00977338" w:rsidP="00C27D9E">
            <w:pPr>
              <w:pStyle w:val="Header"/>
              <w:spacing w:before="120" w:after="240"/>
              <w:jc w:val="left"/>
              <w:rPr>
                <w:rFonts w:asciiTheme="minorBidi" w:hAnsiTheme="minorBidi" w:cstheme="minorBidi"/>
                <w:iCs/>
                <w:sz w:val="16"/>
                <w:szCs w:val="16"/>
                <w:lang w:val="en-US"/>
              </w:rPr>
            </w:pPr>
          </w:p>
          <w:p w14:paraId="1CE6D650" w14:textId="37E6C527" w:rsidR="00977338" w:rsidRPr="000E3A79" w:rsidRDefault="00977338" w:rsidP="00C27D9E">
            <w:pPr>
              <w:pStyle w:val="Header"/>
              <w:spacing w:before="120" w:after="240"/>
              <w:jc w:val="left"/>
              <w:rPr>
                <w:rFonts w:asciiTheme="minorBidi" w:hAnsiTheme="minorBidi" w:cstheme="minorBidi"/>
                <w:bCs/>
                <w:iCs/>
                <w:sz w:val="16"/>
                <w:szCs w:val="16"/>
                <w:lang w:val="en-US"/>
              </w:rPr>
            </w:pPr>
            <w:r w:rsidRPr="000E3A79">
              <w:rPr>
                <w:rFonts w:asciiTheme="minorBidi" w:hAnsiTheme="minorBidi"/>
                <w:sz w:val="16"/>
                <w:lang w:val="en-US"/>
              </w:rPr>
              <w:t xml:space="preserve">d) Police </w:t>
            </w:r>
            <w:r w:rsidRPr="000E3A79">
              <w:rPr>
                <w:rFonts w:asciiTheme="minorBidi" w:hAnsiTheme="minorBidi" w:cstheme="minorBidi"/>
                <w:bCs/>
                <w:iCs/>
                <w:sz w:val="16"/>
                <w:szCs w:val="16"/>
                <w:lang w:val="en-US"/>
              </w:rPr>
              <w:t xml:space="preserve">infrastructure facilities: </w:t>
            </w:r>
            <w:r w:rsidRPr="000E3A79">
              <w:rPr>
                <w:rFonts w:asciiTheme="minorBidi" w:hAnsiTheme="minorBidi" w:cstheme="minorBidi"/>
                <w:b/>
                <w:iCs/>
                <w:sz w:val="16"/>
                <w:szCs w:val="16"/>
                <w:lang w:val="en-US"/>
              </w:rPr>
              <w:t>8</w:t>
            </w:r>
            <w:r w:rsidRPr="000E3A79">
              <w:rPr>
                <w:rFonts w:asciiTheme="minorBidi" w:hAnsiTheme="minorBidi" w:cstheme="minorBidi"/>
                <w:bCs/>
                <w:iCs/>
                <w:sz w:val="16"/>
                <w:szCs w:val="16"/>
                <w:lang w:val="en-US"/>
              </w:rPr>
              <w:t xml:space="preserve"> (4</w:t>
            </w:r>
            <w:r w:rsidRPr="000E3A79">
              <w:rPr>
                <w:rFonts w:asciiTheme="minorBidi" w:hAnsiTheme="minorBidi" w:cstheme="minorBidi"/>
                <w:b/>
                <w:iCs/>
                <w:sz w:val="16"/>
                <w:szCs w:val="16"/>
                <w:lang w:val="en-US"/>
              </w:rPr>
              <w:t xml:space="preserve"> </w:t>
            </w:r>
            <w:r w:rsidRPr="000E3A79">
              <w:rPr>
                <w:rFonts w:asciiTheme="minorBidi" w:hAnsiTheme="minorBidi" w:cstheme="minorBidi"/>
                <w:bCs/>
                <w:iCs/>
                <w:sz w:val="16"/>
                <w:szCs w:val="16"/>
                <w:lang w:val="en-US"/>
              </w:rPr>
              <w:t>Gender and Persons with Disabilities (PWD) sensitive Infrastructure (MD/KP), 4 police facility refurbished in KP)</w:t>
            </w:r>
          </w:p>
          <w:p w14:paraId="1190CFAF" w14:textId="76B18C37" w:rsidR="00977338" w:rsidRPr="000E3A79" w:rsidRDefault="00977338" w:rsidP="00E05B40">
            <w:pPr>
              <w:pStyle w:val="Header"/>
              <w:spacing w:before="120" w:after="240"/>
              <w:jc w:val="left"/>
              <w:rPr>
                <w:rFonts w:asciiTheme="minorBidi" w:hAnsiTheme="minorBidi"/>
                <w:sz w:val="16"/>
                <w:lang w:val="en-US"/>
              </w:rPr>
            </w:pPr>
            <w:r w:rsidRPr="000E3A79">
              <w:rPr>
                <w:rFonts w:asciiTheme="minorBidi" w:hAnsiTheme="minorBidi" w:cstheme="minorBidi"/>
                <w:bCs/>
                <w:iCs/>
                <w:sz w:val="16"/>
                <w:szCs w:val="16"/>
                <w:lang w:val="en-US"/>
              </w:rPr>
              <w:t>e) ETAN</w:t>
            </w:r>
            <w:r w:rsidRPr="000E3A79">
              <w:rPr>
                <w:rFonts w:asciiTheme="minorBidi" w:hAnsiTheme="minorBidi"/>
                <w:sz w:val="16"/>
                <w:lang w:val="en-US"/>
              </w:rPr>
              <w:t xml:space="preserve"> infrastructure facilities: </w:t>
            </w:r>
            <w:r w:rsidRPr="000E3A79">
              <w:rPr>
                <w:rFonts w:asciiTheme="minorBidi" w:hAnsiTheme="minorBidi" w:cstheme="minorBidi"/>
                <w:b/>
                <w:iCs/>
                <w:sz w:val="16"/>
                <w:szCs w:val="16"/>
                <w:lang w:val="en-US"/>
              </w:rPr>
              <w:t xml:space="preserve">1 </w:t>
            </w:r>
            <w:r w:rsidRPr="000E3A79">
              <w:rPr>
                <w:rFonts w:asciiTheme="minorBidi" w:hAnsiTheme="minorBidi" w:cstheme="minorBidi"/>
                <w:bCs/>
                <w:iCs/>
                <w:sz w:val="16"/>
                <w:szCs w:val="16"/>
                <w:lang w:val="en-US"/>
              </w:rPr>
              <w:t>(Balochistan</w:t>
            </w:r>
            <w:r w:rsidRPr="000E3A79">
              <w:rPr>
                <w:rFonts w:asciiTheme="minorBidi" w:hAnsiTheme="minorBidi"/>
                <w:sz w:val="16"/>
                <w:lang w:val="en-US"/>
              </w:rPr>
              <w:t>)</w:t>
            </w:r>
          </w:p>
          <w:p w14:paraId="27C3A2C8" w14:textId="13B43AB5" w:rsidR="00977338" w:rsidRPr="000E3A79" w:rsidRDefault="00977338" w:rsidP="00E05B40">
            <w:pPr>
              <w:pStyle w:val="Header"/>
              <w:spacing w:before="120" w:after="240"/>
              <w:jc w:val="left"/>
              <w:rPr>
                <w:rFonts w:asciiTheme="minorBidi" w:hAnsiTheme="minorBidi" w:cstheme="minorBidi"/>
                <w:b/>
                <w:iCs/>
                <w:color w:val="FF0000"/>
                <w:sz w:val="16"/>
                <w:szCs w:val="16"/>
                <w:lang w:val="en-US"/>
              </w:rPr>
            </w:pPr>
            <w:r w:rsidRPr="000E3A79">
              <w:rPr>
                <w:rFonts w:asciiTheme="minorBidi" w:hAnsiTheme="minorBidi" w:cstheme="minorBidi"/>
                <w:bCs/>
                <w:iCs/>
                <w:sz w:val="16"/>
                <w:szCs w:val="16"/>
                <w:lang w:val="en-US"/>
              </w:rPr>
              <w:t xml:space="preserve">e) ANF infrastructure facilities: </w:t>
            </w:r>
            <w:r w:rsidRPr="000E3A79">
              <w:rPr>
                <w:rFonts w:asciiTheme="minorBidi" w:hAnsiTheme="minorBidi" w:cstheme="minorBidi"/>
                <w:b/>
                <w:iCs/>
                <w:sz w:val="16"/>
                <w:szCs w:val="16"/>
                <w:lang w:val="en-US"/>
              </w:rPr>
              <w:t xml:space="preserve">2 </w:t>
            </w:r>
            <w:r w:rsidRPr="000E3A79">
              <w:rPr>
                <w:rFonts w:asciiTheme="minorBidi" w:hAnsiTheme="minorBidi" w:cstheme="minorBidi"/>
                <w:bCs/>
                <w:iCs/>
                <w:color w:val="000000" w:themeColor="text1"/>
                <w:sz w:val="16"/>
                <w:szCs w:val="16"/>
                <w:lang w:val="en-US"/>
              </w:rPr>
              <w:t>(Islamabad)</w:t>
            </w:r>
            <w:r w:rsidRPr="000E3A79">
              <w:rPr>
                <w:rFonts w:asciiTheme="minorBidi" w:hAnsiTheme="minorBidi" w:cstheme="minorBidi"/>
                <w:b/>
                <w:iCs/>
                <w:color w:val="000000" w:themeColor="text1"/>
                <w:sz w:val="16"/>
                <w:szCs w:val="16"/>
                <w:lang w:val="en-US"/>
              </w:rPr>
              <w:t xml:space="preserve"> </w:t>
            </w:r>
          </w:p>
          <w:p w14:paraId="3AC45507" w14:textId="03CC7E69" w:rsidR="00977338" w:rsidRPr="000E3A79" w:rsidDel="00BD7C58" w:rsidRDefault="00977338" w:rsidP="00E05B40">
            <w:pPr>
              <w:spacing w:before="120" w:after="240"/>
              <w:jc w:val="left"/>
              <w:rPr>
                <w:rFonts w:asciiTheme="minorBidi" w:hAnsiTheme="minorBidi"/>
                <w:i/>
                <w:sz w:val="16"/>
                <w:lang w:val="en-US"/>
              </w:rPr>
            </w:pPr>
            <w:r w:rsidRPr="000E3A79">
              <w:rPr>
                <w:rFonts w:asciiTheme="minorBidi" w:hAnsiTheme="minorBidi"/>
                <w:sz w:val="16"/>
                <w:lang w:val="en-US"/>
              </w:rPr>
              <w:lastRenderedPageBreak/>
              <w:t>g) Other infrastructure facilities:</w:t>
            </w:r>
            <w:r w:rsidRPr="000E3A79">
              <w:rPr>
                <w:rFonts w:asciiTheme="minorBidi" w:hAnsiTheme="minorBidi"/>
                <w:b/>
                <w:sz w:val="16"/>
                <w:lang w:val="en-US"/>
              </w:rPr>
              <w:t xml:space="preserve"> </w:t>
            </w:r>
            <w:r w:rsidRPr="000E3A79">
              <w:rPr>
                <w:rFonts w:asciiTheme="minorBidi" w:hAnsiTheme="minorBidi" w:cstheme="minorBidi"/>
                <w:b/>
                <w:iCs/>
                <w:sz w:val="16"/>
                <w:szCs w:val="16"/>
                <w:lang w:val="en-US"/>
              </w:rPr>
              <w:t>32</w:t>
            </w:r>
            <w:r w:rsidRPr="000E3A79">
              <w:rPr>
                <w:rFonts w:asciiTheme="minorBidi" w:hAnsiTheme="minorBidi" w:cstheme="minorBidi"/>
                <w:bCs/>
                <w:iCs/>
                <w:sz w:val="16"/>
                <w:szCs w:val="16"/>
                <w:lang w:val="en-US"/>
              </w:rPr>
              <w:t xml:space="preserve"> (1 Forensic Science Lab – KP; 2 Vocational Centers for Women (MD/ KP),</w:t>
            </w:r>
            <w:r w:rsidRPr="000E3A79">
              <w:rPr>
                <w:rFonts w:asciiTheme="minorBidi" w:hAnsiTheme="minorBidi" w:cstheme="minorBidi"/>
                <w:iCs/>
                <w:sz w:val="16"/>
                <w:szCs w:val="16"/>
                <w:lang w:val="en-US"/>
              </w:rPr>
              <w:t xml:space="preserve"> 8 ADR Centers – </w:t>
            </w:r>
            <w:proofErr w:type="gramStart"/>
            <w:r w:rsidRPr="000E3A79">
              <w:rPr>
                <w:rFonts w:asciiTheme="minorBidi" w:hAnsiTheme="minorBidi" w:cstheme="minorBidi"/>
                <w:iCs/>
                <w:sz w:val="16"/>
                <w:szCs w:val="16"/>
                <w:lang w:val="en-US"/>
              </w:rPr>
              <w:t>KP ;</w:t>
            </w:r>
            <w:proofErr w:type="gramEnd"/>
            <w:r w:rsidRPr="000E3A79">
              <w:rPr>
                <w:rFonts w:asciiTheme="minorBidi" w:hAnsiTheme="minorBidi" w:cstheme="minorBidi"/>
                <w:iCs/>
                <w:sz w:val="16"/>
                <w:szCs w:val="16"/>
                <w:lang w:val="en-US"/>
              </w:rPr>
              <w:t xml:space="preserve"> 20 Bar Rooms KP, 1 lawyer training academy KP)</w:t>
            </w:r>
          </w:p>
        </w:tc>
        <w:tc>
          <w:tcPr>
            <w:tcW w:w="2807" w:type="dxa"/>
            <w:shd w:val="clear" w:color="auto" w:fill="auto"/>
          </w:tcPr>
          <w:p w14:paraId="015EEA56" w14:textId="0D85FC85" w:rsidR="00977338" w:rsidRPr="000E3A79" w:rsidRDefault="00977338" w:rsidP="008E5314">
            <w:pPr>
              <w:spacing w:before="120" w:after="240"/>
              <w:jc w:val="left"/>
              <w:rPr>
                <w:rFonts w:asciiTheme="minorBidi" w:hAnsiTheme="minorBidi" w:cstheme="minorBidi"/>
                <w:sz w:val="16"/>
                <w:szCs w:val="16"/>
                <w:lang w:val="en-US"/>
              </w:rPr>
            </w:pPr>
            <w:r w:rsidRPr="000E3A79">
              <w:rPr>
                <w:rFonts w:asciiTheme="minorBidi" w:hAnsiTheme="minorBidi" w:cstheme="minorBidi"/>
                <w:sz w:val="16"/>
                <w:szCs w:val="16"/>
                <w:lang w:val="en-US"/>
              </w:rPr>
              <w:lastRenderedPageBreak/>
              <w:t xml:space="preserve">Line plans; final drawings; inspection reports; reports from test results; punch lists; substantial completion certificates; final completion </w:t>
            </w:r>
            <w:proofErr w:type="gramStart"/>
            <w:r w:rsidRPr="000E3A79">
              <w:rPr>
                <w:rFonts w:asciiTheme="minorBidi" w:hAnsiTheme="minorBidi" w:cstheme="minorBidi"/>
                <w:sz w:val="16"/>
                <w:szCs w:val="16"/>
                <w:lang w:val="en-US"/>
              </w:rPr>
              <w:t xml:space="preserve">certificates; </w:t>
            </w:r>
            <w:r w:rsidR="00154500">
              <w:rPr>
                <w:rFonts w:asciiTheme="minorBidi" w:eastAsia="Proxima Nova Rg" w:hAnsiTheme="minorBidi" w:cstheme="minorBidi"/>
                <w:iCs/>
                <w:sz w:val="16"/>
                <w:szCs w:val="16"/>
                <w:lang w:val="en-US"/>
              </w:rPr>
              <w:t xml:space="preserve"> Rule</w:t>
            </w:r>
            <w:proofErr w:type="gramEnd"/>
            <w:r w:rsidR="00154500">
              <w:rPr>
                <w:rFonts w:asciiTheme="minorBidi" w:eastAsia="Proxima Nova Rg" w:hAnsiTheme="minorBidi" w:cstheme="minorBidi"/>
                <w:iCs/>
                <w:sz w:val="16"/>
                <w:szCs w:val="16"/>
                <w:lang w:val="en-US"/>
              </w:rPr>
              <w:t xml:space="preserve"> of Law </w:t>
            </w:r>
            <w:proofErr w:type="spellStart"/>
            <w:r w:rsidR="00154500">
              <w:rPr>
                <w:rFonts w:asciiTheme="minorBidi" w:eastAsia="Proxima Nova Rg" w:hAnsiTheme="minorBidi" w:cstheme="minorBidi"/>
                <w:iCs/>
                <w:sz w:val="16"/>
                <w:szCs w:val="16"/>
                <w:lang w:val="en-US"/>
              </w:rPr>
              <w:t>Programme</w:t>
            </w:r>
            <w:proofErr w:type="spellEnd"/>
            <w:r w:rsidR="00154500" w:rsidRPr="000E3A79" w:rsidDel="00154500">
              <w:rPr>
                <w:rFonts w:asciiTheme="minorBidi" w:hAnsiTheme="minorBidi" w:cstheme="minorBidi"/>
                <w:sz w:val="16"/>
                <w:szCs w:val="16"/>
                <w:lang w:val="en-US"/>
              </w:rPr>
              <w:t xml:space="preserve"> </w:t>
            </w:r>
            <w:r w:rsidRPr="000E3A79">
              <w:rPr>
                <w:rFonts w:asciiTheme="minorBidi" w:hAnsiTheme="minorBidi" w:cstheme="minorBidi"/>
                <w:sz w:val="16"/>
                <w:szCs w:val="16"/>
                <w:lang w:val="en-US"/>
              </w:rPr>
              <w:t xml:space="preserve">progress reports; </w:t>
            </w:r>
            <w:r w:rsidR="00154500">
              <w:rPr>
                <w:rFonts w:asciiTheme="minorBidi" w:eastAsia="Proxima Nova Rg" w:hAnsiTheme="minorBidi" w:cstheme="minorBidi"/>
                <w:iCs/>
                <w:sz w:val="16"/>
                <w:szCs w:val="16"/>
                <w:lang w:val="en-US"/>
              </w:rPr>
              <w:t xml:space="preserve"> Rule of Law </w:t>
            </w:r>
            <w:proofErr w:type="spellStart"/>
            <w:r w:rsidR="00154500">
              <w:rPr>
                <w:rFonts w:asciiTheme="minorBidi" w:eastAsia="Proxima Nova Rg" w:hAnsiTheme="minorBidi" w:cstheme="minorBidi"/>
                <w:iCs/>
                <w:sz w:val="16"/>
                <w:szCs w:val="16"/>
                <w:lang w:val="en-US"/>
              </w:rPr>
              <w:t>Programme</w:t>
            </w:r>
            <w:proofErr w:type="spellEnd"/>
            <w:r w:rsidR="00154500" w:rsidRPr="000E3A79" w:rsidDel="00154500">
              <w:rPr>
                <w:rFonts w:asciiTheme="minorBidi" w:hAnsiTheme="minorBidi" w:cstheme="minorBidi"/>
                <w:sz w:val="16"/>
                <w:szCs w:val="16"/>
                <w:lang w:val="en-US"/>
              </w:rPr>
              <w:t xml:space="preserve"> </w:t>
            </w:r>
            <w:r w:rsidRPr="000E3A79">
              <w:rPr>
                <w:rFonts w:asciiTheme="minorBidi" w:hAnsiTheme="minorBidi" w:cstheme="minorBidi"/>
                <w:sz w:val="16"/>
                <w:szCs w:val="16"/>
                <w:lang w:val="en-US"/>
              </w:rPr>
              <w:t>progress review meetings.</w:t>
            </w:r>
          </w:p>
          <w:p w14:paraId="3150A72E" w14:textId="6DB037A4" w:rsidR="00977338" w:rsidRPr="000E3A79" w:rsidRDefault="00977338" w:rsidP="008E5314">
            <w:pPr>
              <w:spacing w:before="120" w:after="240"/>
              <w:jc w:val="left"/>
              <w:rPr>
                <w:rFonts w:asciiTheme="minorBidi" w:hAnsiTheme="minorBidi" w:cstheme="minorBidi"/>
                <w:iCs/>
                <w:sz w:val="16"/>
                <w:szCs w:val="16"/>
                <w:lang w:val="en-US"/>
              </w:rPr>
            </w:pPr>
            <w:r w:rsidRPr="000E3A79">
              <w:rPr>
                <w:rFonts w:asciiTheme="minorBidi" w:eastAsia="Proxima Nova Rg" w:hAnsiTheme="minorBidi" w:cstheme="minorBidi"/>
                <w:iCs/>
                <w:sz w:val="16"/>
                <w:szCs w:val="16"/>
                <w:lang w:val="en-US"/>
              </w:rPr>
              <w:t>Risks: Refer to Annex III – Risk Log.</w:t>
            </w:r>
          </w:p>
        </w:tc>
      </w:tr>
      <w:tr w:rsidR="00977338" w:rsidRPr="00F0044F" w14:paraId="5965A27C" w14:textId="77777777" w:rsidTr="00B26EAB">
        <w:trPr>
          <w:trHeight w:val="817"/>
        </w:trPr>
        <w:tc>
          <w:tcPr>
            <w:tcW w:w="1685" w:type="dxa"/>
            <w:vMerge/>
          </w:tcPr>
          <w:p w14:paraId="2AE336BF" w14:textId="77777777" w:rsidR="00977338" w:rsidRPr="000E3A79" w:rsidRDefault="00977338" w:rsidP="00E05B40">
            <w:pPr>
              <w:spacing w:before="60"/>
              <w:contextualSpacing/>
              <w:jc w:val="left"/>
              <w:rPr>
                <w:rFonts w:asciiTheme="minorBidi" w:hAnsiTheme="minorBidi" w:cstheme="minorBidi"/>
                <w:b/>
                <w:sz w:val="16"/>
                <w:szCs w:val="16"/>
                <w:lang w:val="en-US"/>
              </w:rPr>
            </w:pPr>
          </w:p>
        </w:tc>
        <w:tc>
          <w:tcPr>
            <w:tcW w:w="1558" w:type="dxa"/>
          </w:tcPr>
          <w:p w14:paraId="48322283" w14:textId="251A5454" w:rsidR="00977338" w:rsidRPr="000E3A79" w:rsidRDefault="00977338" w:rsidP="00E05B40">
            <w:pPr>
              <w:pStyle w:val="Header"/>
              <w:spacing w:before="120"/>
              <w:jc w:val="left"/>
              <w:rPr>
                <w:rFonts w:asciiTheme="minorBidi" w:hAnsiTheme="minorBidi" w:cstheme="minorBidi"/>
                <w:bCs/>
                <w:iCs/>
                <w:sz w:val="16"/>
                <w:szCs w:val="16"/>
                <w:lang w:val="en-US"/>
              </w:rPr>
            </w:pPr>
            <w:r w:rsidRPr="000E3A79">
              <w:rPr>
                <w:rFonts w:asciiTheme="minorBidi" w:hAnsiTheme="minorBidi" w:cstheme="minorBidi"/>
                <w:b/>
                <w:iCs/>
                <w:sz w:val="16"/>
                <w:szCs w:val="16"/>
                <w:lang w:val="en-US"/>
              </w:rPr>
              <w:t>4.2 (IRRF E.1.2)</w:t>
            </w:r>
            <w:r w:rsidRPr="000E3A79">
              <w:rPr>
                <w:rFonts w:asciiTheme="minorBidi" w:hAnsiTheme="minorBidi" w:cstheme="minorBidi"/>
                <w:bCs/>
                <w:iCs/>
                <w:sz w:val="16"/>
                <w:szCs w:val="16"/>
                <w:lang w:val="en-US"/>
              </w:rPr>
              <w:t xml:space="preserve"> Number of justice and security institutions that leverage digital technologies in ways that improves people’s lives at:</w:t>
            </w:r>
          </w:p>
          <w:p w14:paraId="4662D833" w14:textId="7CF5196D" w:rsidR="00977338" w:rsidRPr="000E3A79" w:rsidRDefault="00977338" w:rsidP="00E05B40">
            <w:pPr>
              <w:pStyle w:val="Header"/>
              <w:spacing w:before="12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•Regional level</w:t>
            </w:r>
          </w:p>
          <w:p w14:paraId="590D09D9" w14:textId="65744719" w:rsidR="00977338" w:rsidRPr="000E3A79" w:rsidRDefault="00977338" w:rsidP="00E05B40">
            <w:pPr>
              <w:pStyle w:val="Header"/>
              <w:spacing w:before="12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•National level</w:t>
            </w:r>
          </w:p>
          <w:p w14:paraId="69B8155A" w14:textId="643FA432" w:rsidR="00977338" w:rsidRPr="000E3A79" w:rsidRDefault="00977338" w:rsidP="00E05B40">
            <w:pPr>
              <w:pStyle w:val="Header"/>
              <w:spacing w:before="120"/>
              <w:jc w:val="left"/>
              <w:rPr>
                <w:rFonts w:asciiTheme="minorBidi" w:hAnsiTheme="minorBidi" w:cstheme="minorBidi"/>
                <w:b/>
                <w:iCs/>
                <w:sz w:val="16"/>
                <w:szCs w:val="16"/>
                <w:lang w:val="en-US"/>
              </w:rPr>
            </w:pPr>
            <w:r w:rsidRPr="000E3A79">
              <w:rPr>
                <w:rFonts w:asciiTheme="minorBidi" w:hAnsiTheme="minorBidi" w:cstheme="minorBidi"/>
                <w:bCs/>
                <w:iCs/>
                <w:sz w:val="16"/>
                <w:szCs w:val="16"/>
                <w:lang w:val="en-US"/>
              </w:rPr>
              <w:t>•</w:t>
            </w:r>
            <w:r w:rsidRPr="000E3A79">
              <w:rPr>
                <w:rFonts w:asciiTheme="minorBidi" w:hAnsiTheme="minorBidi" w:cstheme="minorBidi"/>
                <w:bCs/>
                <w:iCs/>
                <w:sz w:val="16"/>
                <w:szCs w:val="16"/>
                <w:lang w:val="en-US"/>
              </w:rPr>
              <w:tab/>
              <w:t>Sub-national level</w:t>
            </w:r>
          </w:p>
        </w:tc>
        <w:tc>
          <w:tcPr>
            <w:tcW w:w="1414" w:type="dxa"/>
          </w:tcPr>
          <w:p w14:paraId="28DD3F42" w14:textId="1D7705FB" w:rsidR="00977338" w:rsidRPr="000E3A79" w:rsidRDefault="00977338" w:rsidP="00E05B40">
            <w:pPr>
              <w:pStyle w:val="Header"/>
              <w:spacing w:before="120"/>
              <w:jc w:val="left"/>
              <w:rPr>
                <w:rFonts w:asciiTheme="minorBidi" w:eastAsia="Proxima Nova Rg" w:hAnsiTheme="minorBidi" w:cstheme="minorBidi"/>
                <w:iCs/>
                <w:sz w:val="16"/>
                <w:szCs w:val="16"/>
                <w:lang w:val="en-US"/>
              </w:rPr>
            </w:pPr>
            <w:r w:rsidRPr="000E3A79">
              <w:rPr>
                <w:rFonts w:asciiTheme="minorBidi" w:eastAsia="Proxima Nova Rg" w:hAnsiTheme="minorBidi" w:cstheme="minorBidi"/>
                <w:iCs/>
                <w:sz w:val="16"/>
                <w:szCs w:val="16"/>
                <w:lang w:val="en-US"/>
              </w:rPr>
              <w:t>Government of KP official data and open-source reports/ publications,</w:t>
            </w:r>
          </w:p>
          <w:p w14:paraId="61178F71" w14:textId="481AAA4B" w:rsidR="00977338" w:rsidRPr="000E3A79" w:rsidRDefault="00977338" w:rsidP="00E05B40">
            <w:pPr>
              <w:pStyle w:val="Header"/>
              <w:spacing w:before="120"/>
              <w:jc w:val="left"/>
              <w:rPr>
                <w:rFonts w:asciiTheme="minorBidi" w:eastAsia="Proxima Nova Rg" w:hAnsiTheme="minorBidi" w:cstheme="minorBidi"/>
                <w:iCs/>
                <w:sz w:val="16"/>
                <w:szCs w:val="16"/>
                <w:lang w:val="en-US"/>
              </w:rPr>
            </w:pPr>
            <w:r w:rsidRPr="000E3A79">
              <w:rPr>
                <w:rFonts w:asciiTheme="minorBidi" w:eastAsia="Proxima Nova Rg" w:hAnsiTheme="minorBidi" w:cstheme="minorBidi"/>
                <w:iCs/>
                <w:sz w:val="16"/>
                <w:szCs w:val="16"/>
                <w:lang w:val="en-US"/>
              </w:rPr>
              <w:t>UNDP M&amp;E reports.</w:t>
            </w:r>
          </w:p>
          <w:p w14:paraId="6E4834A1" w14:textId="77777777" w:rsidR="00977338" w:rsidRPr="000E3A79" w:rsidRDefault="00977338" w:rsidP="00E05B40">
            <w:pPr>
              <w:pStyle w:val="Header"/>
              <w:spacing w:before="120"/>
              <w:jc w:val="left"/>
              <w:rPr>
                <w:rFonts w:asciiTheme="minorBidi" w:eastAsia="Proxima Nova Rg" w:hAnsiTheme="minorBidi" w:cstheme="minorBidi"/>
                <w:iCs/>
                <w:sz w:val="16"/>
                <w:szCs w:val="16"/>
                <w:lang w:val="en-US"/>
              </w:rPr>
            </w:pPr>
          </w:p>
          <w:p w14:paraId="561800F9" w14:textId="315CD776" w:rsidR="00977338" w:rsidRPr="000E3A79" w:rsidRDefault="00977338" w:rsidP="00E05B40">
            <w:pPr>
              <w:pStyle w:val="Header"/>
              <w:spacing w:before="120"/>
              <w:jc w:val="left"/>
              <w:rPr>
                <w:rFonts w:asciiTheme="minorBidi" w:hAnsiTheme="minorBidi" w:cstheme="minorBidi"/>
                <w:sz w:val="16"/>
                <w:szCs w:val="16"/>
                <w:lang w:val="en-US"/>
              </w:rPr>
            </w:pPr>
          </w:p>
        </w:tc>
        <w:tc>
          <w:tcPr>
            <w:tcW w:w="1410" w:type="dxa"/>
            <w:shd w:val="clear" w:color="auto" w:fill="auto"/>
          </w:tcPr>
          <w:p w14:paraId="3901E922" w14:textId="450C148F" w:rsidR="00977338" w:rsidRPr="000E3A79" w:rsidRDefault="00977338" w:rsidP="00E05B40">
            <w:pPr>
              <w:pStyle w:val="Header"/>
              <w:spacing w:before="120" w:after="240"/>
              <w:jc w:val="left"/>
              <w:rPr>
                <w:rFonts w:asciiTheme="minorBidi" w:hAnsiTheme="minorBidi" w:cstheme="minorBidi"/>
                <w:bCs/>
                <w:iCs/>
                <w:sz w:val="16"/>
                <w:szCs w:val="16"/>
                <w:lang w:val="en-US"/>
              </w:rPr>
            </w:pPr>
            <w:r w:rsidRPr="000E3A79">
              <w:rPr>
                <w:rFonts w:asciiTheme="minorBidi" w:hAnsiTheme="minorBidi"/>
                <w:b/>
                <w:sz w:val="16"/>
                <w:lang w:val="en-US"/>
              </w:rPr>
              <w:t>134</w:t>
            </w:r>
            <w:r w:rsidRPr="000E3A79">
              <w:rPr>
                <w:rFonts w:asciiTheme="minorBidi" w:hAnsiTheme="minorBidi" w:cstheme="minorBidi"/>
                <w:bCs/>
                <w:iCs/>
                <w:sz w:val="16"/>
                <w:szCs w:val="16"/>
                <w:lang w:val="en-US"/>
              </w:rPr>
              <w:t xml:space="preserve"> [35 Virtual courts and 96 virtual points - KP </w:t>
            </w:r>
          </w:p>
          <w:p w14:paraId="31903FDF" w14:textId="77777777" w:rsidR="00977338" w:rsidRPr="000E3A79" w:rsidRDefault="00977338" w:rsidP="00E05B40">
            <w:pPr>
              <w:pStyle w:val="Header"/>
              <w:spacing w:before="120" w:after="24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 xml:space="preserve">03 Virtual courts and 0 virtual points – GB </w:t>
            </w:r>
          </w:p>
          <w:p w14:paraId="3F2330C8" w14:textId="1BA162CE" w:rsidR="00977338" w:rsidRPr="000E3A79" w:rsidRDefault="00977338" w:rsidP="00E05B40">
            <w:pPr>
              <w:pStyle w:val="Header"/>
              <w:spacing w:before="120" w:after="24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0 Virtual courts and 0 virtual points - Balochistan</w:t>
            </w:r>
            <w:r w:rsidR="004A7043" w:rsidRPr="000E3A79">
              <w:rPr>
                <w:rFonts w:asciiTheme="minorBidi" w:hAnsiTheme="minorBidi" w:cstheme="minorBidi"/>
                <w:bCs/>
                <w:iCs/>
                <w:sz w:val="16"/>
                <w:szCs w:val="16"/>
                <w:lang w:val="en-US"/>
              </w:rPr>
              <w:t xml:space="preserve"> </w:t>
            </w:r>
          </w:p>
          <w:p w14:paraId="71EA4425" w14:textId="1958312F" w:rsidR="00977338" w:rsidRPr="000E3A79" w:rsidRDefault="00977338" w:rsidP="00E05B40">
            <w:pPr>
              <w:pStyle w:val="Header"/>
              <w:spacing w:before="120" w:after="24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lastRenderedPageBreak/>
              <w:t>0 Virtual courts and 0 virtual points – Sindh]</w:t>
            </w:r>
            <w:r w:rsidR="004A7043" w:rsidRPr="000E3A79">
              <w:rPr>
                <w:rFonts w:asciiTheme="minorBidi" w:hAnsiTheme="minorBidi" w:cstheme="minorBidi"/>
                <w:bCs/>
                <w:iCs/>
                <w:sz w:val="16"/>
                <w:szCs w:val="16"/>
                <w:lang w:val="en-US"/>
              </w:rPr>
              <w:t xml:space="preserve"> </w:t>
            </w:r>
          </w:p>
        </w:tc>
        <w:tc>
          <w:tcPr>
            <w:tcW w:w="650" w:type="dxa"/>
          </w:tcPr>
          <w:p w14:paraId="43452AAA" w14:textId="6B8F4228" w:rsidR="00977338" w:rsidRPr="000E3A79" w:rsidRDefault="00977338" w:rsidP="00E05B40">
            <w:pPr>
              <w:pStyle w:val="Header"/>
              <w:spacing w:before="120" w:after="240"/>
              <w:jc w:val="left"/>
              <w:rPr>
                <w:rFonts w:asciiTheme="minorBidi" w:hAnsiTheme="minorBidi" w:cstheme="minorBidi"/>
                <w:iCs/>
                <w:sz w:val="16"/>
                <w:szCs w:val="16"/>
                <w:lang w:val="en-US"/>
              </w:rPr>
            </w:pPr>
            <w:r w:rsidRPr="000E3A79">
              <w:rPr>
                <w:rFonts w:asciiTheme="minorBidi" w:hAnsiTheme="minorBidi" w:cstheme="minorBidi"/>
                <w:iCs/>
                <w:sz w:val="16"/>
                <w:szCs w:val="16"/>
                <w:lang w:val="en-US"/>
              </w:rPr>
              <w:lastRenderedPageBreak/>
              <w:t>2022</w:t>
            </w:r>
          </w:p>
        </w:tc>
        <w:tc>
          <w:tcPr>
            <w:tcW w:w="1269" w:type="dxa"/>
          </w:tcPr>
          <w:p w14:paraId="482BD98F" w14:textId="7E21F267" w:rsidR="00977338" w:rsidRPr="000E3A79" w:rsidRDefault="00977338" w:rsidP="00E05B40">
            <w:pPr>
              <w:pStyle w:val="Header"/>
              <w:spacing w:before="120" w:after="240"/>
              <w:jc w:val="left"/>
              <w:rPr>
                <w:rFonts w:asciiTheme="minorBidi" w:hAnsiTheme="minorBidi" w:cstheme="minorBidi"/>
                <w:iCs/>
                <w:sz w:val="16"/>
                <w:szCs w:val="16"/>
                <w:lang w:val="en-US"/>
              </w:rPr>
            </w:pPr>
            <w:r w:rsidRPr="000E3A79">
              <w:rPr>
                <w:rFonts w:asciiTheme="minorBidi" w:hAnsiTheme="minorBidi" w:cstheme="minorBidi"/>
                <w:bCs/>
                <w:iCs/>
                <w:sz w:val="16"/>
                <w:szCs w:val="16"/>
                <w:lang w:val="en-US"/>
              </w:rPr>
              <w:t>2 Virtual courts and 1 virtual point –</w:t>
            </w:r>
            <w:r w:rsidRPr="000E3A79">
              <w:rPr>
                <w:rFonts w:asciiTheme="minorBidi" w:hAnsiTheme="minorBidi" w:cstheme="minorBidi"/>
                <w:iCs/>
                <w:sz w:val="16"/>
                <w:szCs w:val="16"/>
                <w:lang w:val="en-US"/>
              </w:rPr>
              <w:t xml:space="preserve"> Balochistan </w:t>
            </w:r>
          </w:p>
          <w:p w14:paraId="7B124E98" w14:textId="0F4CEBE1" w:rsidR="00977338" w:rsidRPr="000E3A79" w:rsidRDefault="00977338" w:rsidP="00E05B40">
            <w:pPr>
              <w:pStyle w:val="Header"/>
              <w:spacing w:before="120" w:after="240"/>
              <w:jc w:val="left"/>
              <w:rPr>
                <w:rFonts w:asciiTheme="minorBidi" w:hAnsiTheme="minorBidi" w:cstheme="minorBidi"/>
                <w:iCs/>
                <w:sz w:val="16"/>
                <w:szCs w:val="16"/>
                <w:lang w:val="en-US"/>
              </w:rPr>
            </w:pPr>
            <w:r w:rsidRPr="000E3A79">
              <w:rPr>
                <w:rFonts w:asciiTheme="minorBidi" w:hAnsiTheme="minorBidi" w:cstheme="minorBidi"/>
                <w:bCs/>
                <w:iCs/>
                <w:sz w:val="16"/>
                <w:szCs w:val="16"/>
                <w:lang w:val="en-US"/>
              </w:rPr>
              <w:t>2 Virtual courts and 1 virtual point –</w:t>
            </w:r>
            <w:r w:rsidRPr="000E3A79">
              <w:rPr>
                <w:rFonts w:asciiTheme="minorBidi" w:hAnsiTheme="minorBidi" w:cstheme="minorBidi"/>
                <w:iCs/>
                <w:sz w:val="16"/>
                <w:szCs w:val="16"/>
                <w:lang w:val="en-US"/>
              </w:rPr>
              <w:t xml:space="preserve"> Sindh </w:t>
            </w:r>
          </w:p>
          <w:p w14:paraId="11CF6824" w14:textId="1F1C3B04" w:rsidR="00977338" w:rsidRPr="000E3A79" w:rsidRDefault="00977338" w:rsidP="00E05B40">
            <w:pPr>
              <w:pStyle w:val="Header"/>
              <w:spacing w:before="120" w:after="240"/>
              <w:jc w:val="left"/>
              <w:rPr>
                <w:rFonts w:asciiTheme="minorBidi" w:hAnsiTheme="minorBidi" w:cstheme="minorBidi"/>
                <w:iCs/>
                <w:sz w:val="16"/>
                <w:szCs w:val="16"/>
                <w:lang w:val="en-US"/>
              </w:rPr>
            </w:pPr>
            <w:r w:rsidRPr="000E3A79">
              <w:rPr>
                <w:rFonts w:asciiTheme="minorBidi" w:hAnsiTheme="minorBidi" w:cstheme="minorBidi"/>
                <w:iCs/>
                <w:sz w:val="16"/>
                <w:szCs w:val="16"/>
                <w:lang w:val="en-US"/>
              </w:rPr>
              <w:t>2</w:t>
            </w:r>
            <w:r w:rsidRPr="000E3A79">
              <w:rPr>
                <w:rFonts w:asciiTheme="minorBidi" w:hAnsiTheme="minorBidi" w:cstheme="minorBidi"/>
                <w:bCs/>
                <w:iCs/>
                <w:sz w:val="16"/>
                <w:szCs w:val="16"/>
                <w:lang w:val="en-US"/>
              </w:rPr>
              <w:t xml:space="preserve"> Virtual courts and 0 virtual point –</w:t>
            </w:r>
            <w:r w:rsidRPr="000E3A79">
              <w:rPr>
                <w:rFonts w:asciiTheme="minorBidi" w:hAnsiTheme="minorBidi" w:cstheme="minorBidi"/>
                <w:iCs/>
                <w:sz w:val="16"/>
                <w:szCs w:val="16"/>
                <w:lang w:val="en-US"/>
              </w:rPr>
              <w:t xml:space="preserve"> KP </w:t>
            </w:r>
          </w:p>
          <w:p w14:paraId="5F4A64E8" w14:textId="18D00B83" w:rsidR="00977338" w:rsidRPr="000E3A79" w:rsidRDefault="00977338" w:rsidP="00E05B40">
            <w:pPr>
              <w:pStyle w:val="Header"/>
              <w:spacing w:before="120" w:after="240"/>
              <w:jc w:val="left"/>
              <w:rPr>
                <w:rFonts w:asciiTheme="minorBidi" w:hAnsiTheme="minorBidi" w:cstheme="minorBidi"/>
                <w:iCs/>
                <w:sz w:val="16"/>
                <w:szCs w:val="16"/>
                <w:lang w:val="en-US"/>
              </w:rPr>
            </w:pPr>
            <w:r w:rsidRPr="000E3A79">
              <w:rPr>
                <w:rFonts w:asciiTheme="minorBidi" w:hAnsiTheme="minorBidi" w:cstheme="minorBidi"/>
                <w:iCs/>
                <w:sz w:val="16"/>
                <w:szCs w:val="16"/>
                <w:lang w:val="en-US"/>
              </w:rPr>
              <w:lastRenderedPageBreak/>
              <w:t>1</w:t>
            </w:r>
            <w:r w:rsidRPr="000E3A79">
              <w:rPr>
                <w:rFonts w:asciiTheme="minorBidi" w:hAnsiTheme="minorBidi" w:cstheme="minorBidi"/>
                <w:bCs/>
                <w:iCs/>
                <w:sz w:val="16"/>
                <w:szCs w:val="16"/>
                <w:lang w:val="en-US"/>
              </w:rPr>
              <w:t xml:space="preserve"> Virtual court and 1 virtual point –</w:t>
            </w:r>
            <w:r w:rsidRPr="000E3A79">
              <w:rPr>
                <w:rFonts w:asciiTheme="minorBidi" w:hAnsiTheme="minorBidi" w:cstheme="minorBidi"/>
                <w:iCs/>
                <w:sz w:val="16"/>
                <w:szCs w:val="16"/>
                <w:lang w:val="en-US"/>
              </w:rPr>
              <w:t xml:space="preserve"> GB </w:t>
            </w:r>
          </w:p>
        </w:tc>
        <w:tc>
          <w:tcPr>
            <w:tcW w:w="1270" w:type="dxa"/>
          </w:tcPr>
          <w:p w14:paraId="4F8AF30D" w14:textId="53CEB6F6" w:rsidR="00977338" w:rsidRPr="000E3A79" w:rsidRDefault="00977338" w:rsidP="00E05B40">
            <w:pPr>
              <w:pStyle w:val="Header"/>
              <w:spacing w:before="120" w:after="24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lastRenderedPageBreak/>
              <w:t>2 Virtual courts and 1 virtual point - Balochistan</w:t>
            </w:r>
          </w:p>
          <w:p w14:paraId="6BC7762D" w14:textId="21CBE5A5" w:rsidR="00977338" w:rsidRPr="000E3A79" w:rsidRDefault="00977338" w:rsidP="00E05B40">
            <w:pPr>
              <w:pStyle w:val="Header"/>
              <w:spacing w:before="120" w:after="240"/>
              <w:jc w:val="left"/>
              <w:rPr>
                <w:rFonts w:asciiTheme="minorBidi" w:hAnsiTheme="minorBidi" w:cstheme="minorBidi"/>
                <w:iCs/>
                <w:sz w:val="16"/>
                <w:szCs w:val="16"/>
                <w:lang w:val="en-US"/>
              </w:rPr>
            </w:pPr>
            <w:r w:rsidRPr="000E3A79">
              <w:rPr>
                <w:rFonts w:asciiTheme="minorBidi" w:hAnsiTheme="minorBidi" w:cstheme="minorBidi"/>
                <w:bCs/>
                <w:iCs/>
                <w:sz w:val="16"/>
                <w:szCs w:val="16"/>
                <w:lang w:val="en-US"/>
              </w:rPr>
              <w:t>2 Virtual courts and 1 virtual point –</w:t>
            </w:r>
            <w:r w:rsidRPr="000E3A79">
              <w:rPr>
                <w:rFonts w:asciiTheme="minorBidi" w:hAnsiTheme="minorBidi" w:cstheme="minorBidi"/>
                <w:iCs/>
                <w:sz w:val="16"/>
                <w:szCs w:val="16"/>
                <w:lang w:val="en-US"/>
              </w:rPr>
              <w:t xml:space="preserve"> Sindh </w:t>
            </w:r>
          </w:p>
          <w:p w14:paraId="5E0D961B" w14:textId="6AEDED4F" w:rsidR="00977338" w:rsidRPr="000E3A79" w:rsidRDefault="00977338" w:rsidP="00E05B40">
            <w:pPr>
              <w:pStyle w:val="Header"/>
              <w:spacing w:before="120" w:after="240"/>
              <w:jc w:val="left"/>
              <w:rPr>
                <w:rFonts w:asciiTheme="minorBidi" w:hAnsiTheme="minorBidi" w:cstheme="minorBidi"/>
                <w:iCs/>
                <w:sz w:val="16"/>
                <w:szCs w:val="16"/>
                <w:lang w:val="en-US"/>
              </w:rPr>
            </w:pPr>
            <w:r w:rsidRPr="000E3A79">
              <w:rPr>
                <w:rFonts w:asciiTheme="minorBidi" w:hAnsiTheme="minorBidi" w:cstheme="minorBidi"/>
                <w:iCs/>
                <w:sz w:val="16"/>
                <w:szCs w:val="16"/>
                <w:lang w:val="en-US"/>
              </w:rPr>
              <w:t>2</w:t>
            </w:r>
            <w:r w:rsidRPr="000E3A79">
              <w:rPr>
                <w:rFonts w:asciiTheme="minorBidi" w:hAnsiTheme="minorBidi" w:cstheme="minorBidi"/>
                <w:bCs/>
                <w:iCs/>
                <w:sz w:val="16"/>
                <w:szCs w:val="16"/>
                <w:lang w:val="en-US"/>
              </w:rPr>
              <w:t xml:space="preserve"> Virtual courts and 0 virtual point –</w:t>
            </w:r>
            <w:r w:rsidRPr="000E3A79">
              <w:rPr>
                <w:rFonts w:asciiTheme="minorBidi" w:hAnsiTheme="minorBidi" w:cstheme="minorBidi"/>
                <w:iCs/>
                <w:sz w:val="16"/>
                <w:szCs w:val="16"/>
                <w:lang w:val="en-US"/>
              </w:rPr>
              <w:t xml:space="preserve"> KP </w:t>
            </w:r>
          </w:p>
          <w:p w14:paraId="440E12F0" w14:textId="6BC251FB" w:rsidR="00977338" w:rsidRPr="000E3A79" w:rsidRDefault="00977338" w:rsidP="00E05B40">
            <w:pPr>
              <w:pStyle w:val="Header"/>
              <w:spacing w:before="120" w:after="240"/>
              <w:jc w:val="left"/>
              <w:rPr>
                <w:rFonts w:asciiTheme="minorBidi" w:hAnsiTheme="minorBidi" w:cstheme="minorBidi"/>
                <w:iCs/>
                <w:sz w:val="16"/>
                <w:szCs w:val="16"/>
                <w:lang w:val="en-US"/>
              </w:rPr>
            </w:pPr>
            <w:r w:rsidRPr="000E3A79">
              <w:rPr>
                <w:rFonts w:asciiTheme="minorBidi" w:hAnsiTheme="minorBidi" w:cstheme="minorBidi"/>
                <w:iCs/>
                <w:sz w:val="16"/>
                <w:szCs w:val="16"/>
                <w:lang w:val="en-US"/>
              </w:rPr>
              <w:lastRenderedPageBreak/>
              <w:t>2</w:t>
            </w:r>
            <w:r w:rsidRPr="000E3A79">
              <w:rPr>
                <w:rFonts w:asciiTheme="minorBidi" w:hAnsiTheme="minorBidi" w:cstheme="minorBidi"/>
                <w:bCs/>
                <w:iCs/>
                <w:sz w:val="16"/>
                <w:szCs w:val="16"/>
                <w:lang w:val="en-US"/>
              </w:rPr>
              <w:t xml:space="preserve"> Virtual court and 2 virtual points –</w:t>
            </w:r>
            <w:r w:rsidRPr="000E3A79">
              <w:rPr>
                <w:rFonts w:asciiTheme="minorBidi" w:hAnsiTheme="minorBidi" w:cstheme="minorBidi"/>
                <w:iCs/>
                <w:sz w:val="16"/>
                <w:szCs w:val="16"/>
                <w:lang w:val="en-US"/>
              </w:rPr>
              <w:t xml:space="preserve"> GB </w:t>
            </w:r>
          </w:p>
        </w:tc>
        <w:tc>
          <w:tcPr>
            <w:tcW w:w="1269" w:type="dxa"/>
          </w:tcPr>
          <w:p w14:paraId="13045505" w14:textId="06342529" w:rsidR="00977338" w:rsidRPr="000E3A79" w:rsidRDefault="00977338" w:rsidP="00E05B40">
            <w:pPr>
              <w:pStyle w:val="Header"/>
              <w:spacing w:before="120" w:after="240"/>
              <w:jc w:val="left"/>
              <w:rPr>
                <w:rFonts w:asciiTheme="minorBidi" w:hAnsiTheme="minorBidi" w:cstheme="minorBidi"/>
                <w:iCs/>
                <w:sz w:val="16"/>
                <w:szCs w:val="16"/>
                <w:lang w:val="en-US"/>
              </w:rPr>
            </w:pPr>
            <w:r w:rsidRPr="000E3A79">
              <w:rPr>
                <w:rFonts w:asciiTheme="minorBidi" w:hAnsiTheme="minorBidi" w:cstheme="minorBidi"/>
                <w:bCs/>
                <w:iCs/>
                <w:sz w:val="16"/>
                <w:szCs w:val="16"/>
                <w:lang w:val="en-US"/>
              </w:rPr>
              <w:lastRenderedPageBreak/>
              <w:t xml:space="preserve">3 Virtual courts and 2 virtual points – Balochistan </w:t>
            </w:r>
          </w:p>
          <w:p w14:paraId="4D2C7885" w14:textId="6C96C2D5" w:rsidR="00977338" w:rsidRPr="000E3A79" w:rsidRDefault="00977338" w:rsidP="00E05B40">
            <w:pPr>
              <w:pStyle w:val="Header"/>
              <w:spacing w:before="120" w:after="240"/>
              <w:jc w:val="left"/>
              <w:rPr>
                <w:rFonts w:asciiTheme="minorBidi" w:hAnsiTheme="minorBidi" w:cstheme="minorBidi"/>
                <w:iCs/>
                <w:sz w:val="16"/>
                <w:szCs w:val="16"/>
                <w:lang w:val="en-US"/>
              </w:rPr>
            </w:pPr>
            <w:r w:rsidRPr="000E3A79">
              <w:rPr>
                <w:rFonts w:asciiTheme="minorBidi" w:hAnsiTheme="minorBidi" w:cstheme="minorBidi"/>
                <w:bCs/>
                <w:iCs/>
                <w:sz w:val="16"/>
                <w:szCs w:val="16"/>
                <w:lang w:val="en-US"/>
              </w:rPr>
              <w:t>3 Virtual courts and 2 virtual points –</w:t>
            </w:r>
            <w:r w:rsidRPr="000E3A79">
              <w:rPr>
                <w:rFonts w:asciiTheme="minorBidi" w:hAnsiTheme="minorBidi" w:cstheme="minorBidi"/>
                <w:iCs/>
                <w:sz w:val="16"/>
                <w:szCs w:val="16"/>
                <w:lang w:val="en-US"/>
              </w:rPr>
              <w:t xml:space="preserve"> Sindh </w:t>
            </w:r>
          </w:p>
          <w:p w14:paraId="1E090AB6" w14:textId="51EBC476" w:rsidR="00977338" w:rsidRPr="000E3A79" w:rsidRDefault="00977338" w:rsidP="00E05B40">
            <w:pPr>
              <w:pStyle w:val="Header"/>
              <w:spacing w:before="120" w:after="240"/>
              <w:jc w:val="left"/>
              <w:rPr>
                <w:rFonts w:asciiTheme="minorBidi" w:hAnsiTheme="minorBidi" w:cstheme="minorBidi"/>
                <w:iCs/>
                <w:sz w:val="16"/>
                <w:szCs w:val="16"/>
                <w:lang w:val="en-US"/>
              </w:rPr>
            </w:pPr>
            <w:r w:rsidRPr="000E3A79">
              <w:rPr>
                <w:rFonts w:asciiTheme="minorBidi" w:hAnsiTheme="minorBidi" w:cstheme="minorBidi"/>
                <w:iCs/>
                <w:sz w:val="16"/>
                <w:szCs w:val="16"/>
                <w:lang w:val="en-US"/>
              </w:rPr>
              <w:t>2</w:t>
            </w:r>
            <w:r w:rsidRPr="000E3A79">
              <w:rPr>
                <w:rFonts w:asciiTheme="minorBidi" w:hAnsiTheme="minorBidi" w:cstheme="minorBidi"/>
                <w:bCs/>
                <w:iCs/>
                <w:sz w:val="16"/>
                <w:szCs w:val="16"/>
                <w:lang w:val="en-US"/>
              </w:rPr>
              <w:t xml:space="preserve"> Virtual court and 2 virtual points –</w:t>
            </w:r>
            <w:r w:rsidRPr="000E3A79">
              <w:rPr>
                <w:rFonts w:asciiTheme="minorBidi" w:hAnsiTheme="minorBidi" w:cstheme="minorBidi"/>
                <w:iCs/>
                <w:sz w:val="16"/>
                <w:szCs w:val="16"/>
                <w:lang w:val="en-US"/>
              </w:rPr>
              <w:t xml:space="preserve"> GB </w:t>
            </w:r>
          </w:p>
          <w:p w14:paraId="6AF96849" w14:textId="77777777" w:rsidR="00977338" w:rsidRPr="000E3A79" w:rsidRDefault="00977338" w:rsidP="00E05B40">
            <w:pPr>
              <w:pStyle w:val="Header"/>
              <w:spacing w:before="120" w:after="240"/>
              <w:jc w:val="left"/>
              <w:rPr>
                <w:rFonts w:asciiTheme="minorBidi" w:hAnsiTheme="minorBidi" w:cstheme="minorBidi"/>
                <w:bCs/>
                <w:iCs/>
                <w:sz w:val="16"/>
                <w:szCs w:val="16"/>
                <w:lang w:val="en-US"/>
              </w:rPr>
            </w:pPr>
          </w:p>
        </w:tc>
        <w:tc>
          <w:tcPr>
            <w:tcW w:w="1269" w:type="dxa"/>
            <w:shd w:val="clear" w:color="auto" w:fill="auto"/>
          </w:tcPr>
          <w:p w14:paraId="2B480B2B" w14:textId="0B589156" w:rsidR="00977338" w:rsidRPr="000E3A79" w:rsidRDefault="00977338" w:rsidP="00E05B40">
            <w:pPr>
              <w:pStyle w:val="Header"/>
              <w:spacing w:before="120" w:after="240"/>
              <w:jc w:val="left"/>
              <w:rPr>
                <w:rFonts w:asciiTheme="minorBidi" w:hAnsiTheme="minorBidi" w:cstheme="minorBidi"/>
                <w:iCs/>
                <w:sz w:val="16"/>
                <w:szCs w:val="16"/>
                <w:lang w:val="en-US"/>
              </w:rPr>
            </w:pPr>
            <w:r w:rsidRPr="000E3A79">
              <w:rPr>
                <w:rFonts w:asciiTheme="minorBidi" w:hAnsiTheme="minorBidi" w:cstheme="minorBidi"/>
                <w:iCs/>
                <w:sz w:val="16"/>
                <w:szCs w:val="16"/>
                <w:lang w:val="en-US"/>
              </w:rPr>
              <w:t>2</w:t>
            </w:r>
            <w:r w:rsidRPr="000E3A79">
              <w:rPr>
                <w:rFonts w:asciiTheme="minorBidi" w:hAnsiTheme="minorBidi" w:cstheme="minorBidi"/>
                <w:bCs/>
                <w:iCs/>
                <w:sz w:val="16"/>
                <w:szCs w:val="16"/>
                <w:lang w:val="en-US"/>
              </w:rPr>
              <w:t xml:space="preserve"> Virtual court and 2 virtual points –</w:t>
            </w:r>
            <w:r w:rsidRPr="000E3A79">
              <w:rPr>
                <w:rFonts w:asciiTheme="minorBidi" w:hAnsiTheme="minorBidi" w:cstheme="minorBidi"/>
                <w:iCs/>
                <w:sz w:val="16"/>
                <w:szCs w:val="16"/>
                <w:lang w:val="en-US"/>
              </w:rPr>
              <w:t xml:space="preserve"> GB </w:t>
            </w:r>
          </w:p>
          <w:p w14:paraId="7D22B652" w14:textId="33D42ABF" w:rsidR="00977338" w:rsidRPr="000E3A79" w:rsidRDefault="00977338" w:rsidP="00E05B40">
            <w:pPr>
              <w:pStyle w:val="Header"/>
              <w:spacing w:before="120" w:after="240"/>
              <w:jc w:val="left"/>
              <w:rPr>
                <w:rFonts w:asciiTheme="minorBidi" w:hAnsiTheme="minorBidi" w:cstheme="minorBidi"/>
                <w:bCs/>
                <w:iCs/>
                <w:sz w:val="16"/>
                <w:szCs w:val="16"/>
                <w:lang w:val="en-US"/>
              </w:rPr>
            </w:pPr>
          </w:p>
        </w:tc>
        <w:tc>
          <w:tcPr>
            <w:tcW w:w="1270" w:type="dxa"/>
          </w:tcPr>
          <w:p w14:paraId="37B96718" w14:textId="6763A253" w:rsidR="00977338" w:rsidRPr="00F0044F" w:rsidRDefault="00977338" w:rsidP="00E05B40">
            <w:pPr>
              <w:pStyle w:val="Header"/>
              <w:spacing w:before="120" w:after="240"/>
              <w:jc w:val="left"/>
              <w:rPr>
                <w:rFonts w:asciiTheme="minorBidi" w:hAnsiTheme="minorBidi" w:cstheme="minorBidi"/>
                <w:bCs/>
                <w:iCs/>
                <w:sz w:val="16"/>
                <w:szCs w:val="16"/>
                <w:lang w:val="en-US"/>
              </w:rPr>
            </w:pPr>
            <w:r w:rsidRPr="00F0044F">
              <w:rPr>
                <w:rFonts w:asciiTheme="minorBidi" w:hAnsiTheme="minorBidi" w:cstheme="minorBidi"/>
                <w:b/>
                <w:iCs/>
                <w:sz w:val="16"/>
                <w:szCs w:val="16"/>
                <w:lang w:val="en-US"/>
              </w:rPr>
              <w:t>70</w:t>
            </w:r>
            <w:r w:rsidRPr="00F0044F">
              <w:rPr>
                <w:rFonts w:asciiTheme="minorBidi" w:hAnsiTheme="minorBidi" w:cstheme="minorBidi"/>
                <w:bCs/>
                <w:iCs/>
                <w:sz w:val="16"/>
                <w:szCs w:val="16"/>
                <w:lang w:val="en-US"/>
              </w:rPr>
              <w:t xml:space="preserve"> [</w:t>
            </w:r>
            <w:r w:rsidRPr="00F0044F">
              <w:rPr>
                <w:rFonts w:asciiTheme="minorBidi" w:hAnsiTheme="minorBidi"/>
                <w:sz w:val="16"/>
                <w:lang w:val="en-US"/>
              </w:rPr>
              <w:t xml:space="preserve">55 </w:t>
            </w:r>
            <w:r w:rsidRPr="000E3A79">
              <w:rPr>
                <w:rFonts w:asciiTheme="minorBidi" w:hAnsiTheme="minorBidi"/>
                <w:sz w:val="16"/>
                <w:lang w:val="en-US"/>
              </w:rPr>
              <w:t>Virtual courts and 15 virtual points in</w:t>
            </w:r>
            <w:r w:rsidR="004A7043" w:rsidRPr="000E3A79">
              <w:rPr>
                <w:rFonts w:asciiTheme="minorBidi" w:hAnsiTheme="minorBidi"/>
                <w:sz w:val="16"/>
                <w:lang w:val="en-US"/>
              </w:rPr>
              <w:t xml:space="preserve"> </w:t>
            </w:r>
            <w:r w:rsidRPr="000E3A79">
              <w:rPr>
                <w:rFonts w:asciiTheme="minorBidi" w:hAnsiTheme="minorBidi"/>
                <w:sz w:val="16"/>
                <w:lang w:val="en-US"/>
              </w:rPr>
              <w:t>KP, Balochistan, Sindh, and GB</w:t>
            </w:r>
            <w:r w:rsidRPr="000E3A79">
              <w:rPr>
                <w:rFonts w:asciiTheme="minorBidi" w:hAnsiTheme="minorBidi" w:cstheme="minorBidi"/>
                <w:iCs/>
                <w:sz w:val="16"/>
                <w:szCs w:val="16"/>
                <w:lang w:val="en-US"/>
              </w:rPr>
              <w:t>]</w:t>
            </w:r>
          </w:p>
        </w:tc>
        <w:tc>
          <w:tcPr>
            <w:tcW w:w="2807" w:type="dxa"/>
            <w:shd w:val="clear" w:color="auto" w:fill="auto"/>
          </w:tcPr>
          <w:p w14:paraId="1CF777E7" w14:textId="29C56D6E" w:rsidR="00977338" w:rsidRPr="000E3A79" w:rsidRDefault="00977338" w:rsidP="00E05B40">
            <w:pPr>
              <w:pStyle w:val="Header"/>
              <w:spacing w:before="120"/>
              <w:jc w:val="left"/>
              <w:rPr>
                <w:rFonts w:asciiTheme="minorBidi" w:eastAsia="Proxima Nova Rg" w:hAnsiTheme="minorBidi" w:cstheme="minorBidi"/>
                <w:iCs/>
                <w:sz w:val="16"/>
                <w:szCs w:val="16"/>
                <w:lang w:val="en-US"/>
              </w:rPr>
            </w:pPr>
            <w:r w:rsidRPr="000E3A79">
              <w:rPr>
                <w:rFonts w:asciiTheme="minorBidi" w:eastAsia="Proxima Nova Rg" w:hAnsiTheme="minorBidi" w:cstheme="minorBidi"/>
                <w:iCs/>
                <w:sz w:val="16"/>
                <w:szCs w:val="16"/>
                <w:lang w:val="en-US"/>
              </w:rPr>
              <w:t>Government of KP official data and open-source reports/ publications,</w:t>
            </w:r>
          </w:p>
          <w:p w14:paraId="1603F10D" w14:textId="0E67C6B8" w:rsidR="00977338" w:rsidRPr="000E3A79" w:rsidRDefault="00977338" w:rsidP="00E05B40">
            <w:pPr>
              <w:pStyle w:val="Header"/>
              <w:spacing w:before="120"/>
              <w:jc w:val="left"/>
              <w:rPr>
                <w:rFonts w:asciiTheme="minorBidi" w:eastAsia="Proxima Nova Rg" w:hAnsiTheme="minorBidi" w:cstheme="minorBidi"/>
                <w:iCs/>
                <w:sz w:val="16"/>
                <w:szCs w:val="16"/>
                <w:lang w:val="en-US"/>
              </w:rPr>
            </w:pPr>
            <w:r w:rsidRPr="000E3A79">
              <w:rPr>
                <w:rFonts w:asciiTheme="minorBidi" w:eastAsia="Proxima Nova Rg" w:hAnsiTheme="minorBidi" w:cstheme="minorBidi"/>
                <w:iCs/>
                <w:sz w:val="16"/>
                <w:szCs w:val="16"/>
                <w:lang w:val="en-US"/>
              </w:rPr>
              <w:t>Risks: Refer to Annex III – Risk Log.</w:t>
            </w:r>
          </w:p>
          <w:p w14:paraId="5EB4CE92" w14:textId="77777777" w:rsidR="00977338" w:rsidRPr="000E3A79" w:rsidRDefault="00977338" w:rsidP="00E05B40">
            <w:pPr>
              <w:spacing w:before="120"/>
              <w:jc w:val="left"/>
              <w:rPr>
                <w:rFonts w:asciiTheme="minorBidi" w:hAnsiTheme="minorBidi" w:cstheme="minorBidi"/>
                <w:sz w:val="16"/>
                <w:szCs w:val="16"/>
                <w:lang w:val="en-US"/>
              </w:rPr>
            </w:pPr>
          </w:p>
        </w:tc>
      </w:tr>
      <w:tr w:rsidR="00977338" w:rsidRPr="00F0044F" w14:paraId="4798B644" w14:textId="77777777" w:rsidTr="00B26EAB">
        <w:trPr>
          <w:trHeight w:val="817"/>
        </w:trPr>
        <w:tc>
          <w:tcPr>
            <w:tcW w:w="1685" w:type="dxa"/>
            <w:vMerge/>
          </w:tcPr>
          <w:p w14:paraId="13AD6C4D" w14:textId="77777777" w:rsidR="00977338" w:rsidRPr="000E3A79" w:rsidRDefault="00977338" w:rsidP="00E05B40">
            <w:pPr>
              <w:spacing w:before="60"/>
              <w:contextualSpacing/>
              <w:jc w:val="left"/>
              <w:rPr>
                <w:rFonts w:asciiTheme="minorBidi" w:hAnsiTheme="minorBidi" w:cstheme="minorBidi"/>
                <w:b/>
                <w:sz w:val="16"/>
                <w:szCs w:val="16"/>
                <w:lang w:val="en-US"/>
              </w:rPr>
            </w:pPr>
          </w:p>
        </w:tc>
        <w:tc>
          <w:tcPr>
            <w:tcW w:w="1558" w:type="dxa"/>
          </w:tcPr>
          <w:p w14:paraId="1A21B285" w14:textId="53A2D62A" w:rsidR="00977338" w:rsidRPr="000E3A79" w:rsidRDefault="00977338" w:rsidP="00E05B40">
            <w:pPr>
              <w:pStyle w:val="Header"/>
              <w:spacing w:before="120"/>
              <w:jc w:val="left"/>
              <w:rPr>
                <w:rFonts w:asciiTheme="minorBidi" w:hAnsiTheme="minorBidi" w:cstheme="minorBidi"/>
                <w:bCs/>
                <w:iCs/>
                <w:sz w:val="16"/>
                <w:szCs w:val="16"/>
                <w:lang w:val="en-US"/>
              </w:rPr>
            </w:pPr>
            <w:r w:rsidRPr="000E3A79">
              <w:rPr>
                <w:rFonts w:asciiTheme="minorBidi" w:hAnsiTheme="minorBidi" w:cstheme="minorBidi"/>
                <w:b/>
                <w:iCs/>
                <w:sz w:val="16"/>
                <w:szCs w:val="16"/>
                <w:lang w:val="en-US"/>
              </w:rPr>
              <w:t>4.3 (IRRF E.1.3)</w:t>
            </w:r>
            <w:r w:rsidRPr="000E3A79">
              <w:rPr>
                <w:rFonts w:asciiTheme="minorBidi" w:hAnsiTheme="minorBidi" w:cstheme="minorBidi"/>
                <w:bCs/>
                <w:iCs/>
                <w:sz w:val="16"/>
                <w:szCs w:val="16"/>
                <w:lang w:val="en-US"/>
              </w:rPr>
              <w:t xml:space="preserve"> </w:t>
            </w:r>
          </w:p>
          <w:p w14:paraId="7F2082BC" w14:textId="2CFFF6B1" w:rsidR="00977338" w:rsidRPr="000E3A79" w:rsidRDefault="00977338" w:rsidP="00E05B40">
            <w:pPr>
              <w:pStyle w:val="Header"/>
              <w:spacing w:before="12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 People using digital technologies and services in ways that improves their lives.</w:t>
            </w:r>
          </w:p>
        </w:tc>
        <w:tc>
          <w:tcPr>
            <w:tcW w:w="1414" w:type="dxa"/>
          </w:tcPr>
          <w:p w14:paraId="1D44726A" w14:textId="25B81976" w:rsidR="00977338" w:rsidRPr="000E3A79" w:rsidRDefault="00977338" w:rsidP="00E05B40">
            <w:pPr>
              <w:pStyle w:val="Header"/>
              <w:spacing w:before="120"/>
              <w:jc w:val="left"/>
              <w:rPr>
                <w:rFonts w:asciiTheme="minorBidi" w:eastAsia="Proxima Nova Rg" w:hAnsiTheme="minorBidi" w:cstheme="minorBidi"/>
                <w:iCs/>
                <w:sz w:val="16"/>
                <w:szCs w:val="16"/>
                <w:lang w:val="en-US"/>
              </w:rPr>
            </w:pPr>
            <w:r w:rsidRPr="000E3A79">
              <w:rPr>
                <w:rFonts w:asciiTheme="minorBidi" w:eastAsia="Proxima Nova Rg" w:hAnsiTheme="minorBidi" w:cstheme="minorBidi"/>
                <w:iCs/>
                <w:sz w:val="16"/>
                <w:szCs w:val="16"/>
                <w:lang w:val="en-US"/>
              </w:rPr>
              <w:t>Provincial High Courts Reports in KP, Balochistan, Sindh, and GB</w:t>
            </w:r>
          </w:p>
        </w:tc>
        <w:tc>
          <w:tcPr>
            <w:tcW w:w="1410" w:type="dxa"/>
            <w:shd w:val="clear" w:color="auto" w:fill="auto"/>
          </w:tcPr>
          <w:p w14:paraId="65E619C2" w14:textId="2B7E854A" w:rsidR="00977338" w:rsidRPr="000E3A79" w:rsidRDefault="00977338" w:rsidP="00E05B40">
            <w:pPr>
              <w:pStyle w:val="Header"/>
              <w:spacing w:before="120" w:after="24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 xml:space="preserve">23,500 cases heard through the virtual courts system in KP and GB </w:t>
            </w:r>
          </w:p>
        </w:tc>
        <w:tc>
          <w:tcPr>
            <w:tcW w:w="650" w:type="dxa"/>
          </w:tcPr>
          <w:p w14:paraId="47770BBB" w14:textId="21BEFAEF" w:rsidR="00977338" w:rsidRPr="000E3A79" w:rsidRDefault="00977338" w:rsidP="00E05B40">
            <w:pPr>
              <w:pStyle w:val="Header"/>
              <w:spacing w:before="120" w:after="240"/>
              <w:jc w:val="left"/>
              <w:rPr>
                <w:rFonts w:asciiTheme="minorBidi" w:hAnsiTheme="minorBidi" w:cstheme="minorBidi"/>
                <w:iCs/>
                <w:sz w:val="16"/>
                <w:szCs w:val="16"/>
                <w:lang w:val="en-US"/>
              </w:rPr>
            </w:pPr>
            <w:r w:rsidRPr="000E3A79">
              <w:rPr>
                <w:rFonts w:asciiTheme="minorBidi" w:hAnsiTheme="minorBidi" w:cstheme="minorBidi"/>
                <w:iCs/>
                <w:sz w:val="16"/>
                <w:szCs w:val="16"/>
                <w:lang w:val="en-US"/>
              </w:rPr>
              <w:t>2022</w:t>
            </w:r>
          </w:p>
        </w:tc>
        <w:tc>
          <w:tcPr>
            <w:tcW w:w="1269" w:type="dxa"/>
          </w:tcPr>
          <w:p w14:paraId="3EE7E146" w14:textId="6EFE2705" w:rsidR="00977338" w:rsidRPr="000E3A79" w:rsidRDefault="00977338" w:rsidP="00E05B40">
            <w:pPr>
              <w:pStyle w:val="Header"/>
              <w:spacing w:before="120" w:after="24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22,000 cases in KP, Balochistan, Sindh and GB</w:t>
            </w:r>
          </w:p>
        </w:tc>
        <w:tc>
          <w:tcPr>
            <w:tcW w:w="1270" w:type="dxa"/>
          </w:tcPr>
          <w:p w14:paraId="60BA165D" w14:textId="7C3DC829" w:rsidR="00977338" w:rsidRPr="000E3A79" w:rsidRDefault="00977338" w:rsidP="00E05B40">
            <w:pPr>
              <w:pStyle w:val="Header"/>
              <w:spacing w:before="120" w:after="24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27,000 cases in KP, Balochistan, Sindh and GB</w:t>
            </w:r>
          </w:p>
        </w:tc>
        <w:tc>
          <w:tcPr>
            <w:tcW w:w="1269" w:type="dxa"/>
          </w:tcPr>
          <w:p w14:paraId="5DF8E91E" w14:textId="3D395655" w:rsidR="00977338" w:rsidRPr="000E3A79" w:rsidRDefault="00977338" w:rsidP="00E05B40">
            <w:pPr>
              <w:pStyle w:val="Header"/>
              <w:spacing w:before="120" w:after="24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28,000 cases in KP, Balochistan, Sindh and GB</w:t>
            </w:r>
          </w:p>
        </w:tc>
        <w:tc>
          <w:tcPr>
            <w:tcW w:w="1269" w:type="dxa"/>
            <w:shd w:val="clear" w:color="auto" w:fill="auto"/>
          </w:tcPr>
          <w:p w14:paraId="3113FCFD" w14:textId="4A13671A" w:rsidR="00977338" w:rsidRPr="000E3A79" w:rsidRDefault="00977338" w:rsidP="00E05B40">
            <w:pPr>
              <w:pStyle w:val="Header"/>
              <w:spacing w:before="120" w:after="24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30,000 cases in KP, Balochistan, Sindh and GB</w:t>
            </w:r>
          </w:p>
        </w:tc>
        <w:tc>
          <w:tcPr>
            <w:tcW w:w="1270" w:type="dxa"/>
          </w:tcPr>
          <w:p w14:paraId="66DD4EA0" w14:textId="53D4F657" w:rsidR="00977338" w:rsidRPr="00F0044F" w:rsidRDefault="00977338" w:rsidP="00E05B40">
            <w:pPr>
              <w:pStyle w:val="Header"/>
              <w:spacing w:before="120" w:after="240"/>
              <w:jc w:val="left"/>
              <w:rPr>
                <w:rFonts w:asciiTheme="minorBidi" w:hAnsiTheme="minorBidi" w:cstheme="minorBidi"/>
                <w:bCs/>
                <w:iCs/>
                <w:sz w:val="16"/>
                <w:szCs w:val="16"/>
                <w:lang w:val="en-US"/>
              </w:rPr>
            </w:pPr>
            <w:r w:rsidRPr="00F0044F">
              <w:rPr>
                <w:rFonts w:asciiTheme="minorBidi" w:hAnsiTheme="minorBidi" w:cstheme="minorBidi"/>
                <w:bCs/>
                <w:iCs/>
                <w:sz w:val="16"/>
                <w:szCs w:val="16"/>
                <w:lang w:val="en-US"/>
              </w:rPr>
              <w:t>1,25,000</w:t>
            </w:r>
            <w:r w:rsidR="004A7043" w:rsidRPr="00F0044F">
              <w:rPr>
                <w:rFonts w:asciiTheme="minorBidi" w:hAnsiTheme="minorBidi" w:cstheme="minorBidi"/>
                <w:bCs/>
                <w:iCs/>
                <w:sz w:val="16"/>
                <w:szCs w:val="16"/>
                <w:lang w:val="en-US"/>
              </w:rPr>
              <w:t xml:space="preserve"> </w:t>
            </w:r>
            <w:r w:rsidRPr="000E3A79">
              <w:rPr>
                <w:rFonts w:asciiTheme="minorBidi" w:hAnsiTheme="minorBidi" w:cstheme="minorBidi"/>
                <w:bCs/>
                <w:iCs/>
                <w:sz w:val="16"/>
                <w:szCs w:val="16"/>
                <w:lang w:val="en-US"/>
              </w:rPr>
              <w:t>cases in KP, Balochistan, Sindh and GB</w:t>
            </w:r>
            <w:r w:rsidRPr="00F0044F" w:rsidDel="005C7A56">
              <w:rPr>
                <w:rFonts w:asciiTheme="minorBidi" w:hAnsiTheme="minorBidi" w:cstheme="minorBidi"/>
                <w:bCs/>
                <w:iCs/>
                <w:sz w:val="16"/>
                <w:szCs w:val="16"/>
                <w:lang w:val="en-US"/>
              </w:rPr>
              <w:t xml:space="preserve"> </w:t>
            </w:r>
          </w:p>
        </w:tc>
        <w:tc>
          <w:tcPr>
            <w:tcW w:w="2807" w:type="dxa"/>
            <w:shd w:val="clear" w:color="auto" w:fill="auto"/>
          </w:tcPr>
          <w:p w14:paraId="286D4EA1" w14:textId="77777777" w:rsidR="00977338" w:rsidRPr="000E3A79" w:rsidRDefault="00977338" w:rsidP="00E05B40">
            <w:pPr>
              <w:spacing w:before="120"/>
              <w:jc w:val="left"/>
              <w:rPr>
                <w:rFonts w:asciiTheme="minorBidi" w:hAnsiTheme="minorBidi" w:cstheme="minorBidi"/>
                <w:sz w:val="16"/>
                <w:szCs w:val="16"/>
                <w:lang w:val="en-US"/>
              </w:rPr>
            </w:pPr>
            <w:r w:rsidRPr="000E3A79">
              <w:rPr>
                <w:rFonts w:asciiTheme="minorBidi" w:hAnsiTheme="minorBidi" w:cstheme="minorBidi"/>
                <w:sz w:val="16"/>
                <w:szCs w:val="16"/>
                <w:lang w:val="en-US"/>
              </w:rPr>
              <w:t>Provincial High Courts administrative data in KP, Balochistan, Sindh and GB</w:t>
            </w:r>
          </w:p>
          <w:p w14:paraId="49F58D29" w14:textId="77777777" w:rsidR="00977338" w:rsidRPr="000E3A79" w:rsidRDefault="00977338" w:rsidP="00E05B40">
            <w:pPr>
              <w:pStyle w:val="Header"/>
              <w:spacing w:before="120"/>
              <w:jc w:val="left"/>
              <w:rPr>
                <w:rFonts w:asciiTheme="minorBidi" w:eastAsia="Proxima Nova Rg" w:hAnsiTheme="minorBidi" w:cstheme="minorBidi"/>
                <w:iCs/>
                <w:sz w:val="16"/>
                <w:szCs w:val="16"/>
                <w:lang w:val="en-US"/>
              </w:rPr>
            </w:pPr>
            <w:r w:rsidRPr="000E3A79">
              <w:rPr>
                <w:rFonts w:asciiTheme="minorBidi" w:eastAsia="Proxima Nova Rg" w:hAnsiTheme="minorBidi" w:cstheme="minorBidi"/>
                <w:iCs/>
                <w:sz w:val="16"/>
                <w:szCs w:val="16"/>
                <w:lang w:val="en-US"/>
              </w:rPr>
              <w:t>Risks: Refer to Annex III – Risk Log.</w:t>
            </w:r>
          </w:p>
          <w:p w14:paraId="531E2C5C" w14:textId="0E9FEDAA" w:rsidR="00977338" w:rsidRPr="000E3A79" w:rsidRDefault="00977338" w:rsidP="00E05B40">
            <w:pPr>
              <w:spacing w:before="120"/>
              <w:jc w:val="left"/>
              <w:rPr>
                <w:rFonts w:asciiTheme="minorBidi" w:hAnsiTheme="minorBidi" w:cstheme="minorBidi"/>
                <w:sz w:val="16"/>
                <w:szCs w:val="16"/>
                <w:lang w:val="en-US"/>
              </w:rPr>
            </w:pPr>
          </w:p>
        </w:tc>
      </w:tr>
      <w:tr w:rsidR="00977338" w:rsidRPr="00F0044F" w14:paraId="395CE607" w14:textId="77777777" w:rsidTr="00B26EAB">
        <w:trPr>
          <w:trHeight w:val="817"/>
        </w:trPr>
        <w:tc>
          <w:tcPr>
            <w:tcW w:w="1685" w:type="dxa"/>
            <w:vMerge/>
          </w:tcPr>
          <w:p w14:paraId="50B3684F" w14:textId="77777777" w:rsidR="00977338" w:rsidRPr="000E3A79" w:rsidRDefault="00977338" w:rsidP="00506BE0">
            <w:pPr>
              <w:spacing w:before="60"/>
              <w:contextualSpacing/>
              <w:jc w:val="left"/>
              <w:rPr>
                <w:rFonts w:asciiTheme="minorBidi" w:hAnsiTheme="minorBidi" w:cstheme="minorBidi"/>
                <w:b/>
                <w:sz w:val="16"/>
                <w:szCs w:val="16"/>
                <w:lang w:val="en-US"/>
              </w:rPr>
            </w:pPr>
          </w:p>
        </w:tc>
        <w:tc>
          <w:tcPr>
            <w:tcW w:w="1558" w:type="dxa"/>
          </w:tcPr>
          <w:p w14:paraId="6D369903" w14:textId="533CB560" w:rsidR="00977338" w:rsidRPr="000E3A79" w:rsidRDefault="00977338" w:rsidP="00506BE0">
            <w:pPr>
              <w:pStyle w:val="Header"/>
              <w:spacing w:before="60"/>
              <w:contextualSpacing/>
              <w:jc w:val="left"/>
              <w:rPr>
                <w:rFonts w:asciiTheme="minorBidi" w:hAnsiTheme="minorBidi" w:cstheme="minorBidi"/>
                <w:bCs/>
                <w:iCs/>
                <w:sz w:val="16"/>
                <w:szCs w:val="16"/>
                <w:lang w:val="en-US"/>
              </w:rPr>
            </w:pPr>
            <w:r w:rsidRPr="000E3A79">
              <w:rPr>
                <w:rFonts w:asciiTheme="minorBidi" w:hAnsiTheme="minorBidi" w:cstheme="minorBidi"/>
                <w:b/>
                <w:iCs/>
                <w:sz w:val="16"/>
                <w:szCs w:val="16"/>
                <w:lang w:val="en-US"/>
              </w:rPr>
              <w:t>4.4 (IRRF 2.2.1):</w:t>
            </w:r>
            <w:r w:rsidRPr="000E3A79">
              <w:rPr>
                <w:rFonts w:asciiTheme="minorBidi" w:hAnsiTheme="minorBidi" w:cstheme="minorBidi"/>
                <w:bCs/>
                <w:iCs/>
                <w:sz w:val="16"/>
                <w:szCs w:val="16"/>
                <w:lang w:val="en-US"/>
              </w:rPr>
              <w:t xml:space="preserve"> Existence of strengthened institutions, systems, or stakeholders with capacities to support fulfilment of nationally and internationally ratified rule of law and justice obligations.</w:t>
            </w:r>
            <w:r w:rsidRPr="000E3A79">
              <w:rPr>
                <w:rFonts w:asciiTheme="minorBidi" w:hAnsiTheme="minorBidi" w:cstheme="minorBidi"/>
                <w:bCs/>
                <w:iCs/>
                <w:sz w:val="16"/>
                <w:szCs w:val="16"/>
                <w:lang w:val="en-US"/>
              </w:rPr>
              <w:tab/>
            </w:r>
          </w:p>
          <w:p w14:paraId="6298FFD3" w14:textId="77777777" w:rsidR="00977338" w:rsidRPr="000E3A79" w:rsidRDefault="00977338" w:rsidP="00506BE0">
            <w:pPr>
              <w:pStyle w:val="Header"/>
              <w:spacing w:before="60"/>
              <w:contextualSpacing/>
              <w:jc w:val="left"/>
              <w:rPr>
                <w:rFonts w:asciiTheme="minorBidi" w:hAnsiTheme="minorBidi" w:cstheme="minorBidi"/>
                <w:bCs/>
                <w:iCs/>
                <w:sz w:val="16"/>
                <w:szCs w:val="16"/>
                <w:lang w:val="en-US"/>
              </w:rPr>
            </w:pPr>
          </w:p>
          <w:p w14:paraId="229B25AF" w14:textId="77777777" w:rsidR="00977338" w:rsidRPr="000E3A79" w:rsidRDefault="00977338" w:rsidP="00506BE0">
            <w:pPr>
              <w:pStyle w:val="Header"/>
              <w:spacing w:before="60"/>
              <w:contextualSpacing/>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 xml:space="preserve">Rating scale: </w:t>
            </w:r>
          </w:p>
          <w:p w14:paraId="350170DC" w14:textId="77777777" w:rsidR="00977338" w:rsidRPr="000E3A79" w:rsidRDefault="00977338" w:rsidP="00506BE0">
            <w:pPr>
              <w:pStyle w:val="Header"/>
              <w:spacing w:before="60"/>
              <w:contextualSpacing/>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 xml:space="preserve">0 = Not in place, </w:t>
            </w:r>
          </w:p>
          <w:p w14:paraId="135369F0" w14:textId="77777777" w:rsidR="00977338" w:rsidRPr="000E3A79" w:rsidRDefault="00977338" w:rsidP="00506BE0">
            <w:pPr>
              <w:pStyle w:val="Header"/>
              <w:spacing w:before="60"/>
              <w:contextualSpacing/>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 xml:space="preserve">1 = Capacity low, 2 = Capacity neither low nor high, </w:t>
            </w:r>
          </w:p>
          <w:p w14:paraId="0DB58B0D" w14:textId="0213D0A4" w:rsidR="00977338" w:rsidRPr="000E3A79" w:rsidRDefault="00977338" w:rsidP="00506BE0">
            <w:pPr>
              <w:pStyle w:val="Header"/>
              <w:spacing w:before="120"/>
              <w:jc w:val="left"/>
              <w:rPr>
                <w:rFonts w:asciiTheme="minorBidi" w:hAnsiTheme="minorBidi" w:cstheme="minorBidi"/>
                <w:b/>
                <w:iCs/>
                <w:sz w:val="16"/>
                <w:szCs w:val="16"/>
                <w:lang w:val="en-US"/>
              </w:rPr>
            </w:pPr>
            <w:r w:rsidRPr="000E3A79">
              <w:rPr>
                <w:rFonts w:asciiTheme="minorBidi" w:hAnsiTheme="minorBidi" w:cstheme="minorBidi"/>
                <w:bCs/>
                <w:iCs/>
                <w:sz w:val="16"/>
                <w:szCs w:val="16"/>
                <w:lang w:val="en-US"/>
              </w:rPr>
              <w:t>3 = Capacity high, 4 = Capacity very high</w:t>
            </w:r>
          </w:p>
        </w:tc>
        <w:tc>
          <w:tcPr>
            <w:tcW w:w="1414" w:type="dxa"/>
          </w:tcPr>
          <w:p w14:paraId="08A417DD" w14:textId="2CA9FC99" w:rsidR="00977338" w:rsidRPr="000E3A79" w:rsidRDefault="00977338" w:rsidP="00506BE0">
            <w:pPr>
              <w:pStyle w:val="Header"/>
              <w:spacing w:before="120"/>
              <w:jc w:val="left"/>
              <w:rPr>
                <w:rFonts w:asciiTheme="minorBidi" w:eastAsia="Proxima Nova Rg" w:hAnsiTheme="minorBidi" w:cstheme="minorBidi"/>
                <w:iCs/>
                <w:sz w:val="16"/>
                <w:szCs w:val="16"/>
                <w:lang w:val="en-US"/>
              </w:rPr>
            </w:pPr>
            <w:proofErr w:type="spellStart"/>
            <w:r w:rsidRPr="000E3A79">
              <w:rPr>
                <w:rFonts w:asciiTheme="minorBidi" w:eastAsia="Proxima Nova Rg" w:hAnsiTheme="minorBidi" w:cstheme="minorBidi"/>
                <w:iCs/>
                <w:sz w:val="16"/>
                <w:szCs w:val="16"/>
                <w:lang w:val="en-US"/>
              </w:rPr>
              <w:t>Programme</w:t>
            </w:r>
            <w:proofErr w:type="spellEnd"/>
            <w:r w:rsidRPr="000E3A79">
              <w:rPr>
                <w:rFonts w:asciiTheme="minorBidi" w:eastAsia="Proxima Nova Rg" w:hAnsiTheme="minorBidi" w:cstheme="minorBidi"/>
                <w:iCs/>
                <w:sz w:val="16"/>
                <w:szCs w:val="16"/>
                <w:lang w:val="en-US"/>
              </w:rPr>
              <w:t xml:space="preserve"> administrative data, </w:t>
            </w:r>
            <w:proofErr w:type="spellStart"/>
            <w:r w:rsidRPr="000E3A79">
              <w:rPr>
                <w:rFonts w:asciiTheme="minorBidi" w:eastAsia="Proxima Nova Rg" w:hAnsiTheme="minorBidi" w:cstheme="minorBidi"/>
                <w:iCs/>
                <w:sz w:val="16"/>
                <w:szCs w:val="16"/>
                <w:lang w:val="en-US"/>
              </w:rPr>
              <w:t>programme</w:t>
            </w:r>
            <w:proofErr w:type="spellEnd"/>
            <w:r w:rsidRPr="000E3A79">
              <w:rPr>
                <w:rFonts w:asciiTheme="minorBidi" w:eastAsia="Proxima Nova Rg" w:hAnsiTheme="minorBidi" w:cstheme="minorBidi"/>
                <w:iCs/>
                <w:sz w:val="16"/>
                <w:szCs w:val="16"/>
                <w:lang w:val="en-US"/>
              </w:rPr>
              <w:t xml:space="preserve"> evaluations</w:t>
            </w:r>
          </w:p>
        </w:tc>
        <w:tc>
          <w:tcPr>
            <w:tcW w:w="1410" w:type="dxa"/>
            <w:shd w:val="clear" w:color="auto" w:fill="auto"/>
          </w:tcPr>
          <w:p w14:paraId="1A343E39" w14:textId="731C7BEE" w:rsidR="00977338" w:rsidRPr="000E3A79" w:rsidRDefault="00977338" w:rsidP="00506BE0">
            <w:pPr>
              <w:pStyle w:val="Header"/>
              <w:spacing w:before="120" w:after="24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1 = Capacity low</w:t>
            </w:r>
          </w:p>
        </w:tc>
        <w:tc>
          <w:tcPr>
            <w:tcW w:w="650" w:type="dxa"/>
          </w:tcPr>
          <w:p w14:paraId="6143C861" w14:textId="26CB4390" w:rsidR="00977338" w:rsidRPr="000E3A79" w:rsidRDefault="00977338" w:rsidP="00506BE0">
            <w:pPr>
              <w:pStyle w:val="Header"/>
              <w:spacing w:before="120" w:after="240"/>
              <w:jc w:val="left"/>
              <w:rPr>
                <w:rFonts w:asciiTheme="minorBidi" w:hAnsiTheme="minorBidi" w:cstheme="minorBidi"/>
                <w:iCs/>
                <w:sz w:val="16"/>
                <w:szCs w:val="16"/>
                <w:lang w:val="en-US"/>
              </w:rPr>
            </w:pPr>
            <w:r w:rsidRPr="000E3A79">
              <w:rPr>
                <w:rFonts w:asciiTheme="minorBidi" w:hAnsiTheme="minorBidi" w:cstheme="minorBidi"/>
                <w:iCs/>
                <w:sz w:val="16"/>
                <w:szCs w:val="16"/>
                <w:lang w:val="en-US"/>
              </w:rPr>
              <w:t>2022</w:t>
            </w:r>
          </w:p>
        </w:tc>
        <w:tc>
          <w:tcPr>
            <w:tcW w:w="1269" w:type="dxa"/>
          </w:tcPr>
          <w:p w14:paraId="006B0982" w14:textId="5EEBA694" w:rsidR="00977338" w:rsidRPr="000E3A79" w:rsidRDefault="00977338" w:rsidP="00506BE0">
            <w:pPr>
              <w:pStyle w:val="Header"/>
              <w:spacing w:before="120" w:after="24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2= Capacity neither low nor high</w:t>
            </w:r>
          </w:p>
        </w:tc>
        <w:tc>
          <w:tcPr>
            <w:tcW w:w="1270" w:type="dxa"/>
          </w:tcPr>
          <w:p w14:paraId="255872A8" w14:textId="11626F9C" w:rsidR="00977338" w:rsidRPr="000E3A79" w:rsidRDefault="00977338" w:rsidP="00506BE0">
            <w:pPr>
              <w:pStyle w:val="Header"/>
              <w:spacing w:before="120" w:after="24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2= Capacity neither low nor high</w:t>
            </w:r>
            <w:r w:rsidRPr="000E3A79" w:rsidDel="00EC6A3C">
              <w:rPr>
                <w:rFonts w:asciiTheme="minorBidi" w:hAnsiTheme="minorBidi" w:cstheme="minorBidi"/>
                <w:bCs/>
                <w:iCs/>
                <w:sz w:val="16"/>
                <w:szCs w:val="16"/>
                <w:lang w:val="en-US"/>
              </w:rPr>
              <w:t xml:space="preserve"> </w:t>
            </w:r>
          </w:p>
        </w:tc>
        <w:tc>
          <w:tcPr>
            <w:tcW w:w="1269" w:type="dxa"/>
          </w:tcPr>
          <w:p w14:paraId="4D3353E0" w14:textId="0860601C" w:rsidR="00977338" w:rsidRPr="000E3A79" w:rsidRDefault="00977338" w:rsidP="00506BE0">
            <w:pPr>
              <w:pStyle w:val="Header"/>
              <w:spacing w:before="120" w:after="24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3 = Capacity high</w:t>
            </w:r>
          </w:p>
        </w:tc>
        <w:tc>
          <w:tcPr>
            <w:tcW w:w="1269" w:type="dxa"/>
            <w:shd w:val="clear" w:color="auto" w:fill="auto"/>
          </w:tcPr>
          <w:p w14:paraId="45258A3C" w14:textId="7453BAA1" w:rsidR="00977338" w:rsidRPr="000E3A79" w:rsidRDefault="00977338" w:rsidP="00506BE0">
            <w:pPr>
              <w:pStyle w:val="Header"/>
              <w:spacing w:before="120" w:after="24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3 = Capacity high</w:t>
            </w:r>
          </w:p>
        </w:tc>
        <w:tc>
          <w:tcPr>
            <w:tcW w:w="1270" w:type="dxa"/>
          </w:tcPr>
          <w:p w14:paraId="4C34F776" w14:textId="4B2BB5FD" w:rsidR="00977338" w:rsidRPr="00F0044F" w:rsidRDefault="00977338" w:rsidP="00506BE0">
            <w:pPr>
              <w:pStyle w:val="Header"/>
              <w:spacing w:before="120" w:after="240"/>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3 = Capacity high</w:t>
            </w:r>
          </w:p>
        </w:tc>
        <w:tc>
          <w:tcPr>
            <w:tcW w:w="2807" w:type="dxa"/>
            <w:shd w:val="clear" w:color="auto" w:fill="auto"/>
          </w:tcPr>
          <w:p w14:paraId="593C99E8" w14:textId="276A6E0A" w:rsidR="00977338" w:rsidRPr="000E3A79" w:rsidRDefault="00154500" w:rsidP="00506BE0">
            <w:pPr>
              <w:spacing w:before="60"/>
              <w:contextualSpacing/>
              <w:jc w:val="left"/>
              <w:rPr>
                <w:rFonts w:asciiTheme="minorBidi" w:eastAsia="Proxima Nova Rg" w:hAnsiTheme="minorBidi" w:cstheme="minorBidi"/>
                <w:iCs/>
                <w:sz w:val="16"/>
                <w:szCs w:val="16"/>
                <w:lang w:val="en-US"/>
              </w:rPr>
            </w:pPr>
            <w:r>
              <w:rPr>
                <w:rFonts w:asciiTheme="minorBidi" w:eastAsia="Proxima Nova Rg" w:hAnsiTheme="minorBidi" w:cstheme="minorBidi"/>
                <w:iCs/>
                <w:sz w:val="16"/>
                <w:szCs w:val="16"/>
                <w:lang w:val="en-US"/>
              </w:rPr>
              <w:t xml:space="preserve">Rule of Law </w:t>
            </w:r>
            <w:proofErr w:type="spellStart"/>
            <w:r>
              <w:rPr>
                <w:rFonts w:asciiTheme="minorBidi" w:eastAsia="Proxima Nova Rg" w:hAnsiTheme="minorBidi" w:cstheme="minorBidi"/>
                <w:iCs/>
                <w:sz w:val="16"/>
                <w:szCs w:val="16"/>
                <w:lang w:val="en-US"/>
              </w:rPr>
              <w:t>Programme</w:t>
            </w:r>
            <w:proofErr w:type="spellEnd"/>
            <w:r w:rsidRPr="000E3A79" w:rsidDel="00154500">
              <w:rPr>
                <w:rFonts w:asciiTheme="minorBidi" w:hAnsiTheme="minorBidi" w:cstheme="minorBidi"/>
                <w:sz w:val="16"/>
                <w:szCs w:val="16"/>
                <w:lang w:val="en-US"/>
              </w:rPr>
              <w:t xml:space="preserve"> </w:t>
            </w:r>
            <w:r w:rsidR="00977338" w:rsidRPr="000E3A79">
              <w:rPr>
                <w:rFonts w:asciiTheme="minorBidi" w:hAnsiTheme="minorBidi" w:cstheme="minorBidi"/>
                <w:sz w:val="16"/>
                <w:szCs w:val="16"/>
                <w:lang w:val="en-US"/>
              </w:rPr>
              <w:t xml:space="preserve">progress reports; </w:t>
            </w:r>
            <w:r>
              <w:rPr>
                <w:rFonts w:asciiTheme="minorBidi" w:eastAsia="Proxima Nova Rg" w:hAnsiTheme="minorBidi" w:cstheme="minorBidi"/>
                <w:iCs/>
                <w:sz w:val="16"/>
                <w:szCs w:val="16"/>
                <w:lang w:val="en-US"/>
              </w:rPr>
              <w:t xml:space="preserve">Rule of Law </w:t>
            </w:r>
            <w:proofErr w:type="spellStart"/>
            <w:r>
              <w:rPr>
                <w:rFonts w:asciiTheme="minorBidi" w:eastAsia="Proxima Nova Rg" w:hAnsiTheme="minorBidi" w:cstheme="minorBidi"/>
                <w:iCs/>
                <w:sz w:val="16"/>
                <w:szCs w:val="16"/>
                <w:lang w:val="en-US"/>
              </w:rPr>
              <w:t>Programme</w:t>
            </w:r>
            <w:proofErr w:type="spellEnd"/>
            <w:r w:rsidRPr="000E3A79" w:rsidDel="00154500">
              <w:rPr>
                <w:rFonts w:asciiTheme="minorBidi" w:hAnsiTheme="minorBidi" w:cstheme="minorBidi"/>
                <w:sz w:val="16"/>
                <w:szCs w:val="16"/>
                <w:lang w:val="en-US"/>
              </w:rPr>
              <w:t xml:space="preserve"> </w:t>
            </w:r>
            <w:r w:rsidR="00977338" w:rsidRPr="000E3A79">
              <w:rPr>
                <w:rFonts w:asciiTheme="minorBidi" w:hAnsiTheme="minorBidi" w:cstheme="minorBidi"/>
                <w:sz w:val="16"/>
                <w:szCs w:val="16"/>
                <w:lang w:val="en-US"/>
              </w:rPr>
              <w:t>progress review meetings; participants feedback; best practice case studies</w:t>
            </w:r>
            <w:r w:rsidR="00977338" w:rsidRPr="000E3A79">
              <w:rPr>
                <w:rFonts w:asciiTheme="minorBidi" w:eastAsia="Proxima Nova Rg" w:hAnsiTheme="minorBidi" w:cstheme="minorBidi"/>
                <w:iCs/>
                <w:sz w:val="16"/>
                <w:szCs w:val="16"/>
                <w:lang w:val="en-US"/>
              </w:rPr>
              <w:t xml:space="preserve"> </w:t>
            </w:r>
          </w:p>
          <w:p w14:paraId="3E7E13D1" w14:textId="77777777" w:rsidR="00977338" w:rsidRPr="000E3A79" w:rsidRDefault="00977338" w:rsidP="00506BE0">
            <w:pPr>
              <w:spacing w:before="60"/>
              <w:contextualSpacing/>
              <w:jc w:val="left"/>
              <w:rPr>
                <w:rFonts w:asciiTheme="minorBidi" w:eastAsia="Proxima Nova Rg" w:hAnsiTheme="minorBidi" w:cstheme="minorBidi"/>
                <w:iCs/>
                <w:sz w:val="16"/>
                <w:szCs w:val="16"/>
                <w:lang w:val="en-US"/>
              </w:rPr>
            </w:pPr>
          </w:p>
          <w:p w14:paraId="270657A4" w14:textId="04E933E0" w:rsidR="00977338" w:rsidRPr="000E3A79" w:rsidRDefault="00977338" w:rsidP="00506BE0">
            <w:pPr>
              <w:spacing w:before="120"/>
              <w:jc w:val="left"/>
              <w:rPr>
                <w:rFonts w:asciiTheme="minorBidi" w:hAnsiTheme="minorBidi" w:cstheme="minorBidi"/>
                <w:sz w:val="16"/>
                <w:szCs w:val="16"/>
                <w:lang w:val="en-US"/>
              </w:rPr>
            </w:pPr>
            <w:r w:rsidRPr="000E3A79">
              <w:rPr>
                <w:rFonts w:asciiTheme="minorBidi" w:eastAsia="Proxima Nova Rg" w:hAnsiTheme="minorBidi" w:cstheme="minorBidi"/>
                <w:iCs/>
                <w:sz w:val="16"/>
                <w:szCs w:val="16"/>
                <w:lang w:val="en-US"/>
              </w:rPr>
              <w:t>Risks: Refer to Annex III – Risk Log.</w:t>
            </w:r>
          </w:p>
        </w:tc>
      </w:tr>
    </w:tbl>
    <w:p w14:paraId="5A5865C6" w14:textId="77777777" w:rsidR="00CF5458" w:rsidRPr="000E3A79" w:rsidRDefault="00CF5458" w:rsidP="00FA4294">
      <w:pPr>
        <w:pStyle w:val="Heading1"/>
        <w:numPr>
          <w:ilvl w:val="0"/>
          <w:numId w:val="0"/>
        </w:numPr>
        <w:rPr>
          <w:highlight w:val="lightGray"/>
        </w:rPr>
        <w:sectPr w:rsidR="00CF5458" w:rsidRPr="000E3A79" w:rsidSect="008662D8">
          <w:headerReference w:type="first" r:id="rId24"/>
          <w:pgSz w:w="16838" w:h="11906" w:orient="landscape" w:code="9"/>
          <w:pgMar w:top="1152" w:right="566" w:bottom="1152" w:left="864" w:header="720" w:footer="777" w:gutter="0"/>
          <w:cols w:space="708"/>
          <w:titlePg/>
          <w:docGrid w:linePitch="360"/>
        </w:sectPr>
      </w:pPr>
    </w:p>
    <w:p w14:paraId="0C4534E6" w14:textId="4FB09851" w:rsidR="002F14AB" w:rsidRPr="000E3A79" w:rsidRDefault="00BE2592" w:rsidP="00BE2592">
      <w:pPr>
        <w:pStyle w:val="Heading1"/>
        <w:numPr>
          <w:ilvl w:val="0"/>
          <w:numId w:val="0"/>
        </w:numPr>
      </w:pPr>
      <w:r w:rsidRPr="000E3A79">
        <w:lastRenderedPageBreak/>
        <w:t xml:space="preserve">VI. </w:t>
      </w:r>
      <w:r w:rsidR="002F14AB" w:rsidRPr="000E3A79">
        <w:t xml:space="preserve">Monitoring </w:t>
      </w:r>
      <w:r w:rsidR="13349488" w:rsidRPr="000E3A79">
        <w:t>and</w:t>
      </w:r>
      <w:r w:rsidR="002F14AB" w:rsidRPr="000E3A79">
        <w:t xml:space="preserve"> Evaluation</w:t>
      </w:r>
    </w:p>
    <w:p w14:paraId="02B6A749" w14:textId="2667C668" w:rsidR="002F14AB" w:rsidRPr="000E3A79" w:rsidRDefault="002F14AB" w:rsidP="00FA4294">
      <w:pPr>
        <w:contextualSpacing/>
        <w:rPr>
          <w:rFonts w:asciiTheme="minorBidi" w:hAnsiTheme="minorBidi" w:cstheme="minorBidi"/>
          <w:sz w:val="20"/>
          <w:szCs w:val="20"/>
          <w:lang w:val="en-US"/>
        </w:rPr>
      </w:pPr>
      <w:r w:rsidRPr="000E3A79">
        <w:rPr>
          <w:rFonts w:asciiTheme="minorBidi" w:hAnsiTheme="minorBidi" w:cstheme="minorBidi"/>
          <w:sz w:val="20"/>
          <w:szCs w:val="20"/>
          <w:lang w:val="en-US"/>
        </w:rPr>
        <w:t xml:space="preserve">In accordance with UNDP’s programming policies and procedures, the project will be monitored through the following monitoring and evaluation plans: </w:t>
      </w:r>
    </w:p>
    <w:p w14:paraId="343C6061" w14:textId="77777777" w:rsidR="002F14AB" w:rsidRPr="000E3A79" w:rsidRDefault="002F14AB" w:rsidP="00FA4294">
      <w:pPr>
        <w:pStyle w:val="Heading2"/>
        <w:rPr>
          <w:lang w:val="en-US"/>
        </w:rPr>
      </w:pPr>
      <w:r w:rsidRPr="000E3A79">
        <w:rPr>
          <w:lang w:val="en-US"/>
        </w:rPr>
        <w:t>Monitoring Plan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5"/>
        <w:gridCol w:w="4950"/>
        <w:gridCol w:w="2045"/>
        <w:gridCol w:w="3367"/>
        <w:gridCol w:w="1690"/>
        <w:gridCol w:w="1163"/>
      </w:tblGrid>
      <w:tr w:rsidR="002F14AB" w:rsidRPr="00F0044F" w14:paraId="6CAB13F3" w14:textId="77777777" w:rsidTr="3491CE55">
        <w:trPr>
          <w:tblHeader/>
        </w:trPr>
        <w:tc>
          <w:tcPr>
            <w:tcW w:w="1885" w:type="dxa"/>
            <w:shd w:val="clear" w:color="auto" w:fill="0468B1"/>
            <w:vAlign w:val="center"/>
          </w:tcPr>
          <w:p w14:paraId="0B4A4050" w14:textId="77777777" w:rsidR="002F14AB" w:rsidRPr="000E3A79" w:rsidRDefault="002F14AB" w:rsidP="00E976B8">
            <w:pPr>
              <w:spacing w:after="0"/>
              <w:contextualSpacing/>
              <w:jc w:val="center"/>
              <w:rPr>
                <w:rFonts w:asciiTheme="minorBidi" w:hAnsiTheme="minorBidi" w:cstheme="minorBidi"/>
                <w:b/>
                <w:color w:val="FFFFFF" w:themeColor="background1"/>
                <w:sz w:val="18"/>
                <w:szCs w:val="18"/>
                <w:lang w:val="en-US"/>
              </w:rPr>
            </w:pPr>
            <w:r w:rsidRPr="000E3A79">
              <w:rPr>
                <w:rFonts w:asciiTheme="minorBidi" w:hAnsiTheme="minorBidi" w:cstheme="minorBidi"/>
                <w:b/>
                <w:color w:val="FFFFFF" w:themeColor="background1"/>
                <w:sz w:val="18"/>
                <w:szCs w:val="18"/>
                <w:lang w:val="en-US"/>
              </w:rPr>
              <w:t>Monitoring Activity</w:t>
            </w:r>
          </w:p>
        </w:tc>
        <w:tc>
          <w:tcPr>
            <w:tcW w:w="4950" w:type="dxa"/>
            <w:shd w:val="clear" w:color="auto" w:fill="0468B1"/>
            <w:vAlign w:val="center"/>
          </w:tcPr>
          <w:p w14:paraId="3A91E3BA" w14:textId="77777777" w:rsidR="002F14AB" w:rsidRPr="000E3A79" w:rsidRDefault="002F14AB" w:rsidP="00E976B8">
            <w:pPr>
              <w:spacing w:after="0"/>
              <w:contextualSpacing/>
              <w:jc w:val="center"/>
              <w:rPr>
                <w:rFonts w:asciiTheme="minorBidi" w:hAnsiTheme="minorBidi" w:cstheme="minorBidi"/>
                <w:b/>
                <w:color w:val="FFFFFF" w:themeColor="background1"/>
                <w:sz w:val="18"/>
                <w:szCs w:val="18"/>
                <w:lang w:val="en-US"/>
              </w:rPr>
            </w:pPr>
            <w:r w:rsidRPr="000E3A79">
              <w:rPr>
                <w:rFonts w:asciiTheme="minorBidi" w:hAnsiTheme="minorBidi" w:cstheme="minorBidi"/>
                <w:b/>
                <w:color w:val="FFFFFF" w:themeColor="background1"/>
                <w:sz w:val="18"/>
                <w:szCs w:val="18"/>
                <w:lang w:val="en-US"/>
              </w:rPr>
              <w:t>Purpose</w:t>
            </w:r>
          </w:p>
        </w:tc>
        <w:tc>
          <w:tcPr>
            <w:tcW w:w="2045" w:type="dxa"/>
            <w:shd w:val="clear" w:color="auto" w:fill="0468B1"/>
            <w:vAlign w:val="center"/>
          </w:tcPr>
          <w:p w14:paraId="09DA25EC" w14:textId="77777777" w:rsidR="002F14AB" w:rsidRPr="000E3A79" w:rsidRDefault="002F14AB" w:rsidP="00E976B8">
            <w:pPr>
              <w:spacing w:after="0"/>
              <w:contextualSpacing/>
              <w:jc w:val="center"/>
              <w:rPr>
                <w:rFonts w:asciiTheme="minorBidi" w:hAnsiTheme="minorBidi" w:cstheme="minorBidi"/>
                <w:b/>
                <w:color w:val="FFFFFF" w:themeColor="background1"/>
                <w:sz w:val="18"/>
                <w:szCs w:val="18"/>
                <w:lang w:val="en-US"/>
              </w:rPr>
            </w:pPr>
            <w:r w:rsidRPr="000E3A79">
              <w:rPr>
                <w:rFonts w:asciiTheme="minorBidi" w:hAnsiTheme="minorBidi" w:cstheme="minorBidi"/>
                <w:b/>
                <w:color w:val="FFFFFF" w:themeColor="background1"/>
                <w:sz w:val="18"/>
                <w:szCs w:val="18"/>
                <w:lang w:val="en-US"/>
              </w:rPr>
              <w:t>Frequency</w:t>
            </w:r>
          </w:p>
        </w:tc>
        <w:tc>
          <w:tcPr>
            <w:tcW w:w="3367" w:type="dxa"/>
            <w:shd w:val="clear" w:color="auto" w:fill="0468B1"/>
            <w:vAlign w:val="center"/>
          </w:tcPr>
          <w:p w14:paraId="10ED8FED" w14:textId="77777777" w:rsidR="002F14AB" w:rsidRPr="000E3A79" w:rsidRDefault="002F14AB" w:rsidP="00E976B8">
            <w:pPr>
              <w:spacing w:after="0"/>
              <w:contextualSpacing/>
              <w:jc w:val="center"/>
              <w:rPr>
                <w:rFonts w:asciiTheme="minorBidi" w:hAnsiTheme="minorBidi" w:cstheme="minorBidi"/>
                <w:b/>
                <w:color w:val="FFFFFF" w:themeColor="background1"/>
                <w:sz w:val="18"/>
                <w:szCs w:val="18"/>
                <w:lang w:val="en-US"/>
              </w:rPr>
            </w:pPr>
            <w:r w:rsidRPr="000E3A79">
              <w:rPr>
                <w:rFonts w:asciiTheme="minorBidi" w:hAnsiTheme="minorBidi" w:cstheme="minorBidi"/>
                <w:b/>
                <w:color w:val="FFFFFF" w:themeColor="background1"/>
                <w:sz w:val="18"/>
                <w:szCs w:val="18"/>
                <w:lang w:val="en-US"/>
              </w:rPr>
              <w:t>Expected Action</w:t>
            </w:r>
          </w:p>
        </w:tc>
        <w:tc>
          <w:tcPr>
            <w:tcW w:w="1690" w:type="dxa"/>
            <w:shd w:val="clear" w:color="auto" w:fill="0468B1"/>
            <w:vAlign w:val="center"/>
          </w:tcPr>
          <w:p w14:paraId="04B72BA0" w14:textId="77777777" w:rsidR="002F14AB" w:rsidRPr="000E3A79" w:rsidRDefault="002F14AB" w:rsidP="00E976B8">
            <w:pPr>
              <w:spacing w:after="0"/>
              <w:contextualSpacing/>
              <w:jc w:val="center"/>
              <w:rPr>
                <w:rFonts w:asciiTheme="minorBidi" w:hAnsiTheme="minorBidi" w:cstheme="minorBidi"/>
                <w:b/>
                <w:color w:val="FFFFFF" w:themeColor="background1"/>
                <w:sz w:val="18"/>
                <w:szCs w:val="18"/>
                <w:lang w:val="en-US"/>
              </w:rPr>
            </w:pPr>
            <w:r w:rsidRPr="000E3A79">
              <w:rPr>
                <w:rFonts w:asciiTheme="minorBidi" w:hAnsiTheme="minorBidi" w:cstheme="minorBidi"/>
                <w:b/>
                <w:color w:val="FFFFFF" w:themeColor="background1"/>
                <w:sz w:val="18"/>
                <w:szCs w:val="18"/>
                <w:lang w:val="en-US"/>
              </w:rPr>
              <w:t xml:space="preserve">Partners </w:t>
            </w:r>
          </w:p>
          <w:p w14:paraId="02115945" w14:textId="77777777" w:rsidR="002F14AB" w:rsidRPr="000E3A79" w:rsidRDefault="002F14AB" w:rsidP="00E976B8">
            <w:pPr>
              <w:spacing w:after="0"/>
              <w:contextualSpacing/>
              <w:jc w:val="center"/>
              <w:rPr>
                <w:rFonts w:asciiTheme="minorBidi" w:hAnsiTheme="minorBidi" w:cstheme="minorBidi"/>
                <w:b/>
                <w:color w:val="FFFFFF" w:themeColor="background1"/>
                <w:sz w:val="18"/>
                <w:szCs w:val="18"/>
                <w:lang w:val="en-US"/>
              </w:rPr>
            </w:pPr>
            <w:r w:rsidRPr="000E3A79">
              <w:rPr>
                <w:rFonts w:asciiTheme="minorBidi" w:hAnsiTheme="minorBidi" w:cstheme="minorBidi"/>
                <w:b/>
                <w:color w:val="FFFFFF" w:themeColor="background1"/>
                <w:sz w:val="18"/>
                <w:szCs w:val="18"/>
                <w:lang w:val="en-US"/>
              </w:rPr>
              <w:t>(if joint)</w:t>
            </w:r>
          </w:p>
        </w:tc>
        <w:tc>
          <w:tcPr>
            <w:tcW w:w="1163" w:type="dxa"/>
            <w:shd w:val="clear" w:color="auto" w:fill="0468B1"/>
            <w:vAlign w:val="center"/>
          </w:tcPr>
          <w:p w14:paraId="6E9A4BC2" w14:textId="77777777" w:rsidR="002F14AB" w:rsidRPr="000E3A79" w:rsidRDefault="002F14AB" w:rsidP="00E976B8">
            <w:pPr>
              <w:spacing w:after="0"/>
              <w:contextualSpacing/>
              <w:jc w:val="center"/>
              <w:rPr>
                <w:rFonts w:asciiTheme="minorBidi" w:hAnsiTheme="minorBidi" w:cstheme="minorBidi"/>
                <w:b/>
                <w:color w:val="FFFFFF" w:themeColor="background1"/>
                <w:sz w:val="18"/>
                <w:szCs w:val="18"/>
                <w:lang w:val="en-US"/>
              </w:rPr>
            </w:pPr>
            <w:r w:rsidRPr="000E3A79">
              <w:rPr>
                <w:rFonts w:asciiTheme="minorBidi" w:hAnsiTheme="minorBidi" w:cstheme="minorBidi"/>
                <w:b/>
                <w:color w:val="FFFFFF" w:themeColor="background1"/>
                <w:sz w:val="18"/>
                <w:szCs w:val="18"/>
                <w:lang w:val="en-US"/>
              </w:rPr>
              <w:t xml:space="preserve">Cost </w:t>
            </w:r>
          </w:p>
          <w:p w14:paraId="30594B50" w14:textId="77777777" w:rsidR="002F14AB" w:rsidRPr="000E3A79" w:rsidRDefault="002F14AB" w:rsidP="00E976B8">
            <w:pPr>
              <w:spacing w:after="0"/>
              <w:contextualSpacing/>
              <w:jc w:val="center"/>
              <w:rPr>
                <w:rFonts w:asciiTheme="minorBidi" w:hAnsiTheme="minorBidi" w:cstheme="minorBidi"/>
                <w:b/>
                <w:color w:val="FFFFFF" w:themeColor="background1"/>
                <w:sz w:val="18"/>
                <w:szCs w:val="18"/>
                <w:lang w:val="en-US"/>
              </w:rPr>
            </w:pPr>
            <w:r w:rsidRPr="000E3A79">
              <w:rPr>
                <w:rFonts w:asciiTheme="minorBidi" w:hAnsiTheme="minorBidi" w:cstheme="minorBidi"/>
                <w:b/>
                <w:color w:val="FFFFFF" w:themeColor="background1"/>
                <w:sz w:val="18"/>
                <w:szCs w:val="18"/>
                <w:lang w:val="en-US"/>
              </w:rPr>
              <w:t>(if any)</w:t>
            </w:r>
          </w:p>
        </w:tc>
      </w:tr>
      <w:tr w:rsidR="002F14AB" w:rsidRPr="00F0044F" w14:paraId="694489B9" w14:textId="77777777" w:rsidTr="3491CE55">
        <w:tc>
          <w:tcPr>
            <w:tcW w:w="1885" w:type="dxa"/>
            <w:shd w:val="clear" w:color="auto" w:fill="auto"/>
            <w:vAlign w:val="center"/>
          </w:tcPr>
          <w:p w14:paraId="7A2953F3" w14:textId="77777777" w:rsidR="002F14AB" w:rsidRPr="000E3A79" w:rsidRDefault="002F14AB" w:rsidP="00E976B8">
            <w:pPr>
              <w:spacing w:after="0"/>
              <w:contextualSpacing/>
              <w:jc w:val="left"/>
              <w:rPr>
                <w:rFonts w:asciiTheme="minorBidi" w:hAnsiTheme="minorBidi" w:cstheme="minorBidi"/>
                <w:b/>
                <w:sz w:val="18"/>
                <w:szCs w:val="18"/>
                <w:lang w:val="en-US"/>
              </w:rPr>
            </w:pPr>
            <w:r w:rsidRPr="000E3A79">
              <w:rPr>
                <w:rFonts w:asciiTheme="minorBidi" w:hAnsiTheme="minorBidi" w:cstheme="minorBidi"/>
                <w:b/>
                <w:sz w:val="18"/>
                <w:szCs w:val="18"/>
                <w:lang w:val="en-US"/>
              </w:rPr>
              <w:t>Track results progress</w:t>
            </w:r>
          </w:p>
        </w:tc>
        <w:tc>
          <w:tcPr>
            <w:tcW w:w="4950" w:type="dxa"/>
            <w:shd w:val="clear" w:color="auto" w:fill="auto"/>
          </w:tcPr>
          <w:p w14:paraId="1E868917" w14:textId="2BFB5B12" w:rsidR="002F14AB" w:rsidRPr="000E3A79" w:rsidRDefault="002F14AB" w:rsidP="00E976B8">
            <w:pPr>
              <w:spacing w:after="0"/>
              <w:contextualSpacing/>
              <w:jc w:val="left"/>
              <w:rPr>
                <w:rFonts w:asciiTheme="minorBidi" w:hAnsiTheme="minorBidi" w:cstheme="minorBidi"/>
                <w:sz w:val="18"/>
                <w:szCs w:val="18"/>
                <w:lang w:val="en-US"/>
              </w:rPr>
            </w:pPr>
            <w:r w:rsidRPr="000E3A79">
              <w:rPr>
                <w:rFonts w:asciiTheme="minorBidi" w:hAnsiTheme="minorBidi" w:cstheme="minorBidi"/>
                <w:sz w:val="18"/>
                <w:szCs w:val="18"/>
                <w:lang w:val="en-US"/>
              </w:rPr>
              <w:t xml:space="preserve">Progress data against the results indicators in the RRF will be collected and </w:t>
            </w:r>
            <w:r w:rsidR="00CD029A" w:rsidRPr="000E3A79">
              <w:rPr>
                <w:rFonts w:asciiTheme="minorBidi" w:hAnsiTheme="minorBidi" w:cstheme="minorBidi"/>
                <w:sz w:val="18"/>
                <w:szCs w:val="18"/>
                <w:lang w:val="en-US"/>
              </w:rPr>
              <w:t>analyzed</w:t>
            </w:r>
            <w:r w:rsidRPr="000E3A79">
              <w:rPr>
                <w:rFonts w:asciiTheme="minorBidi" w:hAnsiTheme="minorBidi" w:cstheme="minorBidi"/>
                <w:sz w:val="18"/>
                <w:szCs w:val="18"/>
                <w:lang w:val="en-US"/>
              </w:rPr>
              <w:t xml:space="preserve"> to assess the progress of the project in achieving the agreed outputs.</w:t>
            </w:r>
          </w:p>
        </w:tc>
        <w:tc>
          <w:tcPr>
            <w:tcW w:w="2045" w:type="dxa"/>
            <w:shd w:val="clear" w:color="auto" w:fill="auto"/>
          </w:tcPr>
          <w:p w14:paraId="2A45FBEB" w14:textId="77777777" w:rsidR="002F14AB" w:rsidRPr="000E3A79" w:rsidRDefault="002F14AB" w:rsidP="00E976B8">
            <w:pPr>
              <w:spacing w:after="0"/>
              <w:contextualSpacing/>
              <w:jc w:val="left"/>
              <w:rPr>
                <w:rFonts w:asciiTheme="minorBidi" w:hAnsiTheme="minorBidi" w:cstheme="minorBidi"/>
                <w:sz w:val="18"/>
                <w:szCs w:val="18"/>
                <w:lang w:val="en-US"/>
              </w:rPr>
            </w:pPr>
            <w:r w:rsidRPr="000E3A79">
              <w:rPr>
                <w:rFonts w:asciiTheme="minorBidi" w:hAnsiTheme="minorBidi" w:cstheme="minorBidi"/>
                <w:sz w:val="18"/>
                <w:szCs w:val="18"/>
                <w:lang w:val="en-US"/>
              </w:rPr>
              <w:t>Quarterly, or in the frequency required for each indicator.</w:t>
            </w:r>
          </w:p>
        </w:tc>
        <w:tc>
          <w:tcPr>
            <w:tcW w:w="3367" w:type="dxa"/>
            <w:shd w:val="clear" w:color="auto" w:fill="auto"/>
          </w:tcPr>
          <w:p w14:paraId="59DE2190" w14:textId="07550FCD" w:rsidR="002F14AB" w:rsidRPr="000E3A79" w:rsidRDefault="002F14AB" w:rsidP="00E976B8">
            <w:pPr>
              <w:spacing w:after="0"/>
              <w:contextualSpacing/>
              <w:jc w:val="left"/>
              <w:rPr>
                <w:rFonts w:asciiTheme="minorBidi" w:hAnsiTheme="minorBidi" w:cstheme="minorBidi"/>
                <w:sz w:val="18"/>
                <w:szCs w:val="18"/>
                <w:lang w:val="en-US"/>
              </w:rPr>
            </w:pPr>
            <w:r w:rsidRPr="000E3A79">
              <w:rPr>
                <w:rFonts w:asciiTheme="minorBidi" w:hAnsiTheme="minorBidi" w:cstheme="minorBidi"/>
                <w:sz w:val="18"/>
                <w:szCs w:val="18"/>
                <w:lang w:val="en-US"/>
              </w:rPr>
              <w:t xml:space="preserve">Slower than expected progress will be addressed by </w:t>
            </w:r>
            <w:r w:rsidR="00D34E9E">
              <w:rPr>
                <w:rFonts w:asciiTheme="minorBidi" w:hAnsiTheme="minorBidi" w:cstheme="minorBidi"/>
                <w:sz w:val="18"/>
                <w:szCs w:val="18"/>
                <w:lang w:val="en-US"/>
              </w:rPr>
              <w:t xml:space="preserve">the </w:t>
            </w:r>
            <w:r w:rsidR="00BE03EF">
              <w:rPr>
                <w:rFonts w:asciiTheme="minorBidi" w:hAnsiTheme="minorBidi" w:cstheme="minorBidi"/>
                <w:sz w:val="18"/>
                <w:szCs w:val="18"/>
                <w:lang w:val="en-US"/>
              </w:rPr>
              <w:t xml:space="preserve">project </w:t>
            </w:r>
            <w:r w:rsidRPr="000E3A79">
              <w:rPr>
                <w:rFonts w:asciiTheme="minorBidi" w:hAnsiTheme="minorBidi" w:cstheme="minorBidi"/>
                <w:sz w:val="18"/>
                <w:szCs w:val="18"/>
                <w:lang w:val="en-US"/>
              </w:rPr>
              <w:t>management.</w:t>
            </w:r>
          </w:p>
        </w:tc>
        <w:tc>
          <w:tcPr>
            <w:tcW w:w="1690" w:type="dxa"/>
            <w:shd w:val="clear" w:color="auto" w:fill="auto"/>
            <w:vAlign w:val="center"/>
          </w:tcPr>
          <w:p w14:paraId="39BA7E2F" w14:textId="52EF320E" w:rsidR="002F14AB" w:rsidRPr="000E3A79" w:rsidRDefault="00906A2F" w:rsidP="00906A2F">
            <w:pPr>
              <w:spacing w:after="0"/>
              <w:contextualSpacing/>
              <w:jc w:val="center"/>
              <w:rPr>
                <w:rFonts w:asciiTheme="minorBidi" w:hAnsiTheme="minorBidi" w:cstheme="minorBidi"/>
                <w:sz w:val="18"/>
                <w:szCs w:val="18"/>
                <w:lang w:val="en-US"/>
              </w:rPr>
            </w:pPr>
            <w:r w:rsidRPr="000E3A79">
              <w:rPr>
                <w:rFonts w:asciiTheme="minorBidi" w:hAnsiTheme="minorBidi" w:cstheme="minorBidi"/>
                <w:sz w:val="18"/>
                <w:szCs w:val="18"/>
                <w:lang w:val="en-US"/>
              </w:rPr>
              <w:t>UNDP</w:t>
            </w:r>
          </w:p>
        </w:tc>
        <w:tc>
          <w:tcPr>
            <w:tcW w:w="1163" w:type="dxa"/>
            <w:shd w:val="clear" w:color="auto" w:fill="auto"/>
          </w:tcPr>
          <w:p w14:paraId="4287A7FE" w14:textId="77777777" w:rsidR="002F14AB" w:rsidRPr="000E3A79" w:rsidRDefault="002F14AB" w:rsidP="00E976B8">
            <w:pPr>
              <w:spacing w:after="0"/>
              <w:contextualSpacing/>
              <w:rPr>
                <w:rFonts w:asciiTheme="minorBidi" w:hAnsiTheme="minorBidi" w:cstheme="minorBidi"/>
                <w:sz w:val="18"/>
                <w:szCs w:val="18"/>
                <w:lang w:val="en-US"/>
              </w:rPr>
            </w:pPr>
          </w:p>
        </w:tc>
      </w:tr>
      <w:tr w:rsidR="002F14AB" w:rsidRPr="00F0044F" w14:paraId="48C5AF79" w14:textId="77777777" w:rsidTr="3491CE55">
        <w:tc>
          <w:tcPr>
            <w:tcW w:w="1885" w:type="dxa"/>
            <w:shd w:val="clear" w:color="auto" w:fill="auto"/>
            <w:vAlign w:val="center"/>
          </w:tcPr>
          <w:p w14:paraId="05645EDE" w14:textId="77777777" w:rsidR="002F14AB" w:rsidRPr="000E3A79" w:rsidRDefault="002F14AB" w:rsidP="00E976B8">
            <w:pPr>
              <w:spacing w:after="0"/>
              <w:contextualSpacing/>
              <w:jc w:val="left"/>
              <w:rPr>
                <w:rFonts w:asciiTheme="minorBidi" w:hAnsiTheme="minorBidi" w:cstheme="minorBidi"/>
                <w:b/>
                <w:sz w:val="18"/>
                <w:szCs w:val="18"/>
                <w:lang w:val="en-US"/>
              </w:rPr>
            </w:pPr>
            <w:r w:rsidRPr="000E3A79">
              <w:rPr>
                <w:rFonts w:asciiTheme="minorBidi" w:hAnsiTheme="minorBidi" w:cstheme="minorBidi"/>
                <w:b/>
                <w:sz w:val="18"/>
                <w:szCs w:val="18"/>
                <w:lang w:val="en-US"/>
              </w:rPr>
              <w:t>Monitor and Manage Risk</w:t>
            </w:r>
          </w:p>
        </w:tc>
        <w:tc>
          <w:tcPr>
            <w:tcW w:w="4950" w:type="dxa"/>
            <w:shd w:val="clear" w:color="auto" w:fill="auto"/>
          </w:tcPr>
          <w:p w14:paraId="76982A42" w14:textId="77777777" w:rsidR="002F14AB" w:rsidRPr="000E3A79" w:rsidRDefault="002F14AB" w:rsidP="00E976B8">
            <w:pPr>
              <w:spacing w:after="0"/>
              <w:contextualSpacing/>
              <w:jc w:val="left"/>
              <w:rPr>
                <w:rFonts w:asciiTheme="minorBidi" w:hAnsiTheme="minorBidi" w:cstheme="minorBidi"/>
                <w:sz w:val="18"/>
                <w:szCs w:val="18"/>
                <w:lang w:val="en-US"/>
              </w:rPr>
            </w:pPr>
            <w:r w:rsidRPr="000E3A79">
              <w:rPr>
                <w:rFonts w:asciiTheme="minorBidi" w:hAnsiTheme="minorBidi" w:cstheme="minorBidi"/>
                <w:sz w:val="18"/>
                <w:szCs w:val="18"/>
                <w:lang w:val="en-US"/>
              </w:rPr>
              <w:t>Identify specific risks that may threaten achievement of intended results. Identify and monitor risk management actions using a risk log. This includes monitoring measures and plans that may have been required as per UNDP’s Social and Environmental Standards. Audits will be conducted in accordance with UNDP’s audit policy to manage financial risk.</w:t>
            </w:r>
          </w:p>
        </w:tc>
        <w:tc>
          <w:tcPr>
            <w:tcW w:w="2045" w:type="dxa"/>
            <w:shd w:val="clear" w:color="auto" w:fill="auto"/>
            <w:vAlign w:val="center"/>
          </w:tcPr>
          <w:p w14:paraId="469A2E59" w14:textId="77777777" w:rsidR="002F14AB" w:rsidRPr="000E3A79" w:rsidRDefault="002F14AB" w:rsidP="00E976B8">
            <w:pPr>
              <w:spacing w:after="0"/>
              <w:contextualSpacing/>
              <w:jc w:val="center"/>
              <w:rPr>
                <w:rFonts w:asciiTheme="minorBidi" w:hAnsiTheme="minorBidi" w:cstheme="minorBidi"/>
                <w:sz w:val="18"/>
                <w:szCs w:val="18"/>
                <w:lang w:val="en-US"/>
              </w:rPr>
            </w:pPr>
            <w:r w:rsidRPr="000E3A79">
              <w:rPr>
                <w:rFonts w:asciiTheme="minorBidi" w:hAnsiTheme="minorBidi" w:cstheme="minorBidi"/>
                <w:sz w:val="18"/>
                <w:szCs w:val="18"/>
                <w:lang w:val="en-US"/>
              </w:rPr>
              <w:t>Quarterly</w:t>
            </w:r>
          </w:p>
        </w:tc>
        <w:tc>
          <w:tcPr>
            <w:tcW w:w="3367" w:type="dxa"/>
            <w:shd w:val="clear" w:color="auto" w:fill="auto"/>
          </w:tcPr>
          <w:p w14:paraId="23F0D64A" w14:textId="77777777" w:rsidR="002F14AB" w:rsidRPr="000E3A79" w:rsidRDefault="002F14AB" w:rsidP="00E976B8">
            <w:pPr>
              <w:spacing w:after="0"/>
              <w:contextualSpacing/>
              <w:jc w:val="left"/>
              <w:rPr>
                <w:rFonts w:asciiTheme="minorBidi" w:hAnsiTheme="minorBidi" w:cstheme="minorBidi"/>
                <w:sz w:val="18"/>
                <w:szCs w:val="18"/>
                <w:lang w:val="en-US"/>
              </w:rPr>
            </w:pPr>
            <w:r w:rsidRPr="000E3A79">
              <w:rPr>
                <w:rFonts w:asciiTheme="minorBidi" w:hAnsiTheme="minorBidi" w:cstheme="minorBidi"/>
                <w:sz w:val="18"/>
                <w:szCs w:val="18"/>
                <w:lang w:val="en-US"/>
              </w:rPr>
              <w:t>Risks are identified by project management and actions are taken to manage risk. The risk log is actively maintained to keep track of identified risks and actions taken.</w:t>
            </w:r>
          </w:p>
        </w:tc>
        <w:tc>
          <w:tcPr>
            <w:tcW w:w="1690" w:type="dxa"/>
            <w:shd w:val="clear" w:color="auto" w:fill="auto"/>
            <w:vAlign w:val="center"/>
          </w:tcPr>
          <w:p w14:paraId="69599312" w14:textId="43AB36B3" w:rsidR="002F14AB" w:rsidRPr="000E3A79" w:rsidRDefault="00906A2F" w:rsidP="00906A2F">
            <w:pPr>
              <w:spacing w:after="0"/>
              <w:contextualSpacing/>
              <w:jc w:val="center"/>
              <w:rPr>
                <w:rFonts w:asciiTheme="minorBidi" w:hAnsiTheme="minorBidi" w:cstheme="minorBidi"/>
                <w:sz w:val="18"/>
                <w:szCs w:val="18"/>
                <w:lang w:val="en-US"/>
              </w:rPr>
            </w:pPr>
            <w:r w:rsidRPr="000E3A79">
              <w:rPr>
                <w:rFonts w:asciiTheme="minorBidi" w:hAnsiTheme="minorBidi" w:cstheme="minorBidi"/>
                <w:sz w:val="18"/>
                <w:szCs w:val="18"/>
                <w:lang w:val="en-US"/>
              </w:rPr>
              <w:t>UNDP</w:t>
            </w:r>
          </w:p>
        </w:tc>
        <w:tc>
          <w:tcPr>
            <w:tcW w:w="1163" w:type="dxa"/>
            <w:shd w:val="clear" w:color="auto" w:fill="auto"/>
          </w:tcPr>
          <w:p w14:paraId="2C6C109A" w14:textId="77777777" w:rsidR="002F14AB" w:rsidRPr="000E3A79" w:rsidRDefault="002F14AB" w:rsidP="00E976B8">
            <w:pPr>
              <w:spacing w:after="0"/>
              <w:contextualSpacing/>
              <w:rPr>
                <w:rFonts w:asciiTheme="minorBidi" w:hAnsiTheme="minorBidi" w:cstheme="minorBidi"/>
                <w:sz w:val="18"/>
                <w:szCs w:val="18"/>
                <w:lang w:val="en-US"/>
              </w:rPr>
            </w:pPr>
          </w:p>
        </w:tc>
      </w:tr>
      <w:tr w:rsidR="002F14AB" w:rsidRPr="00F0044F" w14:paraId="6C87C1BB" w14:textId="77777777" w:rsidTr="3491CE55">
        <w:tc>
          <w:tcPr>
            <w:tcW w:w="1885" w:type="dxa"/>
            <w:shd w:val="clear" w:color="auto" w:fill="auto"/>
            <w:vAlign w:val="center"/>
          </w:tcPr>
          <w:p w14:paraId="62E99264" w14:textId="77777777" w:rsidR="002F14AB" w:rsidRPr="000E3A79" w:rsidRDefault="002F14AB" w:rsidP="00E976B8">
            <w:pPr>
              <w:spacing w:after="0"/>
              <w:contextualSpacing/>
              <w:jc w:val="left"/>
              <w:rPr>
                <w:rFonts w:asciiTheme="minorBidi" w:hAnsiTheme="minorBidi" w:cstheme="minorBidi"/>
                <w:b/>
                <w:sz w:val="18"/>
                <w:szCs w:val="18"/>
                <w:lang w:val="en-US"/>
              </w:rPr>
            </w:pPr>
            <w:r w:rsidRPr="000E3A79">
              <w:rPr>
                <w:rFonts w:asciiTheme="minorBidi" w:hAnsiTheme="minorBidi" w:cstheme="minorBidi"/>
                <w:b/>
                <w:sz w:val="18"/>
                <w:szCs w:val="18"/>
                <w:lang w:val="en-US"/>
              </w:rPr>
              <w:t xml:space="preserve">Learn </w:t>
            </w:r>
          </w:p>
        </w:tc>
        <w:tc>
          <w:tcPr>
            <w:tcW w:w="4950" w:type="dxa"/>
            <w:shd w:val="clear" w:color="auto" w:fill="auto"/>
            <w:vAlign w:val="center"/>
          </w:tcPr>
          <w:p w14:paraId="35A1F393" w14:textId="77777777" w:rsidR="002F14AB" w:rsidRPr="000E3A79" w:rsidRDefault="002F14AB" w:rsidP="00E976B8">
            <w:pPr>
              <w:spacing w:after="0"/>
              <w:contextualSpacing/>
              <w:jc w:val="left"/>
              <w:rPr>
                <w:rFonts w:asciiTheme="minorBidi" w:hAnsiTheme="minorBidi" w:cstheme="minorBidi"/>
                <w:sz w:val="18"/>
                <w:szCs w:val="18"/>
                <w:lang w:val="en-US"/>
              </w:rPr>
            </w:pPr>
            <w:r w:rsidRPr="000E3A79">
              <w:rPr>
                <w:rFonts w:asciiTheme="minorBidi" w:hAnsiTheme="minorBidi" w:cstheme="minorBidi"/>
                <w:sz w:val="18"/>
                <w:szCs w:val="18"/>
                <w:lang w:val="en-US"/>
              </w:rPr>
              <w:t xml:space="preserve">Knowledge, good </w:t>
            </w:r>
            <w:proofErr w:type="gramStart"/>
            <w:r w:rsidRPr="000E3A79">
              <w:rPr>
                <w:rFonts w:asciiTheme="minorBidi" w:hAnsiTheme="minorBidi" w:cstheme="minorBidi"/>
                <w:sz w:val="18"/>
                <w:szCs w:val="18"/>
                <w:lang w:val="en-US"/>
              </w:rPr>
              <w:t>practices</w:t>
            </w:r>
            <w:proofErr w:type="gramEnd"/>
            <w:r w:rsidRPr="000E3A79">
              <w:rPr>
                <w:rFonts w:asciiTheme="minorBidi" w:hAnsiTheme="minorBidi" w:cstheme="minorBidi"/>
                <w:sz w:val="18"/>
                <w:szCs w:val="18"/>
                <w:lang w:val="en-US"/>
              </w:rPr>
              <w:t xml:space="preserve"> and lessons will be captured regularly, as well as actively sourced from other projects and partners and integrated back into the project.</w:t>
            </w:r>
          </w:p>
        </w:tc>
        <w:tc>
          <w:tcPr>
            <w:tcW w:w="2045" w:type="dxa"/>
            <w:shd w:val="clear" w:color="auto" w:fill="auto"/>
            <w:vAlign w:val="center"/>
          </w:tcPr>
          <w:p w14:paraId="210A21CD" w14:textId="77777777" w:rsidR="002F14AB" w:rsidRPr="000E3A79" w:rsidRDefault="002F14AB" w:rsidP="00E976B8">
            <w:pPr>
              <w:spacing w:after="0"/>
              <w:contextualSpacing/>
              <w:jc w:val="center"/>
              <w:rPr>
                <w:rFonts w:asciiTheme="minorBidi" w:hAnsiTheme="minorBidi" w:cstheme="minorBidi"/>
                <w:sz w:val="18"/>
                <w:szCs w:val="18"/>
                <w:lang w:val="en-US"/>
              </w:rPr>
            </w:pPr>
            <w:r w:rsidRPr="000E3A79">
              <w:rPr>
                <w:rFonts w:asciiTheme="minorBidi" w:hAnsiTheme="minorBidi" w:cstheme="minorBidi"/>
                <w:sz w:val="18"/>
                <w:szCs w:val="18"/>
                <w:lang w:val="en-US"/>
              </w:rPr>
              <w:t>At least annually</w:t>
            </w:r>
          </w:p>
        </w:tc>
        <w:tc>
          <w:tcPr>
            <w:tcW w:w="3367" w:type="dxa"/>
            <w:shd w:val="clear" w:color="auto" w:fill="auto"/>
            <w:vAlign w:val="center"/>
          </w:tcPr>
          <w:p w14:paraId="1CBF6F52" w14:textId="77777777" w:rsidR="002F14AB" w:rsidRPr="000E3A79" w:rsidRDefault="002F14AB" w:rsidP="00E976B8">
            <w:pPr>
              <w:spacing w:after="0"/>
              <w:contextualSpacing/>
              <w:jc w:val="left"/>
              <w:rPr>
                <w:rFonts w:asciiTheme="minorBidi" w:hAnsiTheme="minorBidi" w:cstheme="minorBidi"/>
                <w:sz w:val="18"/>
                <w:szCs w:val="18"/>
                <w:lang w:val="en-US"/>
              </w:rPr>
            </w:pPr>
            <w:r w:rsidRPr="000E3A79">
              <w:rPr>
                <w:rFonts w:asciiTheme="minorBidi" w:hAnsiTheme="minorBidi" w:cstheme="minorBidi"/>
                <w:sz w:val="18"/>
                <w:szCs w:val="18"/>
                <w:lang w:val="en-US"/>
              </w:rPr>
              <w:t>Relevant lessons are captured by the project team and used to inform management decisions.</w:t>
            </w:r>
          </w:p>
        </w:tc>
        <w:tc>
          <w:tcPr>
            <w:tcW w:w="1690" w:type="dxa"/>
            <w:shd w:val="clear" w:color="auto" w:fill="auto"/>
            <w:vAlign w:val="center"/>
          </w:tcPr>
          <w:p w14:paraId="771E58F4" w14:textId="5641252E" w:rsidR="002F14AB" w:rsidRPr="000E3A79" w:rsidRDefault="00906A2F" w:rsidP="00906A2F">
            <w:pPr>
              <w:spacing w:after="0"/>
              <w:contextualSpacing/>
              <w:jc w:val="center"/>
              <w:rPr>
                <w:rFonts w:asciiTheme="minorBidi" w:hAnsiTheme="minorBidi" w:cstheme="minorBidi"/>
                <w:sz w:val="18"/>
                <w:szCs w:val="18"/>
                <w:lang w:val="en-US"/>
              </w:rPr>
            </w:pPr>
            <w:r w:rsidRPr="000E3A79">
              <w:rPr>
                <w:rFonts w:asciiTheme="minorBidi" w:hAnsiTheme="minorBidi" w:cstheme="minorBidi"/>
                <w:sz w:val="18"/>
                <w:szCs w:val="18"/>
                <w:lang w:val="en-US"/>
              </w:rPr>
              <w:t>UNDP</w:t>
            </w:r>
          </w:p>
        </w:tc>
        <w:tc>
          <w:tcPr>
            <w:tcW w:w="1163" w:type="dxa"/>
            <w:shd w:val="clear" w:color="auto" w:fill="auto"/>
            <w:vAlign w:val="center"/>
          </w:tcPr>
          <w:p w14:paraId="6247835F" w14:textId="7266BE32" w:rsidR="002F14AB" w:rsidRPr="000E3A79" w:rsidRDefault="00906A2F" w:rsidP="00906A2F">
            <w:pPr>
              <w:spacing w:after="0"/>
              <w:contextualSpacing/>
              <w:jc w:val="center"/>
              <w:rPr>
                <w:rFonts w:asciiTheme="minorBidi" w:hAnsiTheme="minorBidi" w:cstheme="minorBidi"/>
                <w:sz w:val="18"/>
                <w:szCs w:val="18"/>
                <w:lang w:val="en-US"/>
              </w:rPr>
            </w:pPr>
            <w:r w:rsidRPr="000E3A79">
              <w:rPr>
                <w:rFonts w:asciiTheme="minorBidi" w:hAnsiTheme="minorBidi" w:cstheme="minorBidi"/>
                <w:sz w:val="18"/>
                <w:szCs w:val="18"/>
                <w:lang w:val="en-US"/>
              </w:rPr>
              <w:t>$25000 Annually</w:t>
            </w:r>
          </w:p>
        </w:tc>
      </w:tr>
      <w:tr w:rsidR="002F14AB" w:rsidRPr="00F0044F" w14:paraId="0E9D1899" w14:textId="77777777" w:rsidTr="3491CE55">
        <w:tc>
          <w:tcPr>
            <w:tcW w:w="1885" w:type="dxa"/>
            <w:shd w:val="clear" w:color="auto" w:fill="auto"/>
            <w:vAlign w:val="center"/>
          </w:tcPr>
          <w:p w14:paraId="2F200431" w14:textId="77777777" w:rsidR="002F14AB" w:rsidRPr="000E3A79" w:rsidRDefault="002F14AB" w:rsidP="00E976B8">
            <w:pPr>
              <w:spacing w:after="0"/>
              <w:contextualSpacing/>
              <w:jc w:val="left"/>
              <w:rPr>
                <w:rFonts w:asciiTheme="minorBidi" w:hAnsiTheme="minorBidi" w:cstheme="minorBidi"/>
                <w:b/>
                <w:sz w:val="18"/>
                <w:szCs w:val="18"/>
                <w:lang w:val="en-US"/>
              </w:rPr>
            </w:pPr>
            <w:r w:rsidRPr="000E3A79">
              <w:rPr>
                <w:rFonts w:asciiTheme="minorBidi" w:hAnsiTheme="minorBidi" w:cstheme="minorBidi"/>
                <w:b/>
                <w:sz w:val="18"/>
                <w:szCs w:val="18"/>
                <w:lang w:val="en-US"/>
              </w:rPr>
              <w:t>Annual Project Quality Assurance</w:t>
            </w:r>
          </w:p>
        </w:tc>
        <w:tc>
          <w:tcPr>
            <w:tcW w:w="4950" w:type="dxa"/>
            <w:shd w:val="clear" w:color="auto" w:fill="auto"/>
            <w:vAlign w:val="center"/>
          </w:tcPr>
          <w:p w14:paraId="7A4D9CF2" w14:textId="77777777" w:rsidR="002F14AB" w:rsidRPr="000E3A79" w:rsidRDefault="002F14AB" w:rsidP="00E976B8">
            <w:pPr>
              <w:spacing w:after="0"/>
              <w:contextualSpacing/>
              <w:jc w:val="left"/>
              <w:rPr>
                <w:rFonts w:asciiTheme="minorBidi" w:hAnsiTheme="minorBidi" w:cstheme="minorBidi"/>
                <w:sz w:val="18"/>
                <w:szCs w:val="18"/>
                <w:lang w:val="en-US"/>
              </w:rPr>
            </w:pPr>
            <w:r w:rsidRPr="000E3A79">
              <w:rPr>
                <w:rFonts w:asciiTheme="minorBidi" w:hAnsiTheme="minorBidi" w:cstheme="minorBidi"/>
                <w:sz w:val="18"/>
                <w:szCs w:val="18"/>
                <w:lang w:val="en-US"/>
              </w:rPr>
              <w:t>The quality of the project will be assessed against UNDP’s quality standards to identify project strengths and weaknesses and to inform management decision making to improve the project.</w:t>
            </w:r>
          </w:p>
        </w:tc>
        <w:tc>
          <w:tcPr>
            <w:tcW w:w="2045" w:type="dxa"/>
            <w:shd w:val="clear" w:color="auto" w:fill="auto"/>
            <w:vAlign w:val="center"/>
          </w:tcPr>
          <w:p w14:paraId="0E8AE541" w14:textId="119B0479" w:rsidR="002F14AB" w:rsidRPr="000E3A79" w:rsidRDefault="00684B0C" w:rsidP="00E976B8">
            <w:pPr>
              <w:spacing w:after="0"/>
              <w:contextualSpacing/>
              <w:jc w:val="center"/>
              <w:rPr>
                <w:rFonts w:asciiTheme="minorBidi" w:hAnsiTheme="minorBidi" w:cstheme="minorBidi"/>
                <w:sz w:val="18"/>
                <w:szCs w:val="18"/>
                <w:lang w:val="en-US"/>
              </w:rPr>
            </w:pPr>
            <w:r w:rsidRPr="000E3A79">
              <w:rPr>
                <w:rFonts w:asciiTheme="minorBidi" w:hAnsiTheme="minorBidi" w:cstheme="minorBidi"/>
                <w:sz w:val="18"/>
                <w:szCs w:val="18"/>
                <w:lang w:val="en-US"/>
              </w:rPr>
              <w:t>Biannually</w:t>
            </w:r>
          </w:p>
        </w:tc>
        <w:tc>
          <w:tcPr>
            <w:tcW w:w="3367" w:type="dxa"/>
            <w:shd w:val="clear" w:color="auto" w:fill="auto"/>
            <w:vAlign w:val="center"/>
          </w:tcPr>
          <w:p w14:paraId="0189B37A" w14:textId="77777777" w:rsidR="002F14AB" w:rsidRPr="000E3A79" w:rsidRDefault="002F14AB" w:rsidP="00E976B8">
            <w:pPr>
              <w:spacing w:after="0"/>
              <w:contextualSpacing/>
              <w:jc w:val="left"/>
              <w:rPr>
                <w:rFonts w:asciiTheme="minorBidi" w:hAnsiTheme="minorBidi" w:cstheme="minorBidi"/>
                <w:sz w:val="18"/>
                <w:szCs w:val="18"/>
                <w:lang w:val="en-US"/>
              </w:rPr>
            </w:pPr>
            <w:r w:rsidRPr="000E3A79">
              <w:rPr>
                <w:rFonts w:asciiTheme="minorBidi" w:hAnsiTheme="minorBidi" w:cstheme="minorBidi"/>
                <w:sz w:val="18"/>
                <w:szCs w:val="18"/>
                <w:lang w:val="en-US"/>
              </w:rPr>
              <w:t>Areas of strength and weakness will be reviewed by project management and used to inform decisions to improve project performance.</w:t>
            </w:r>
          </w:p>
        </w:tc>
        <w:tc>
          <w:tcPr>
            <w:tcW w:w="1690" w:type="dxa"/>
            <w:shd w:val="clear" w:color="auto" w:fill="auto"/>
            <w:vAlign w:val="center"/>
          </w:tcPr>
          <w:p w14:paraId="1AB70007" w14:textId="4AC1A263" w:rsidR="002F14AB" w:rsidRPr="000E3A79" w:rsidRDefault="00906A2F" w:rsidP="00906A2F">
            <w:pPr>
              <w:spacing w:after="0"/>
              <w:contextualSpacing/>
              <w:jc w:val="center"/>
              <w:rPr>
                <w:rFonts w:asciiTheme="minorBidi" w:hAnsiTheme="minorBidi" w:cstheme="minorBidi"/>
                <w:sz w:val="18"/>
                <w:szCs w:val="18"/>
                <w:lang w:val="en-US"/>
              </w:rPr>
            </w:pPr>
            <w:r w:rsidRPr="000E3A79">
              <w:rPr>
                <w:rFonts w:asciiTheme="minorBidi" w:hAnsiTheme="minorBidi" w:cstheme="minorBidi"/>
                <w:sz w:val="18"/>
                <w:szCs w:val="18"/>
                <w:lang w:val="en-US"/>
              </w:rPr>
              <w:t>UNDP</w:t>
            </w:r>
          </w:p>
        </w:tc>
        <w:tc>
          <w:tcPr>
            <w:tcW w:w="1163" w:type="dxa"/>
            <w:shd w:val="clear" w:color="auto" w:fill="auto"/>
          </w:tcPr>
          <w:p w14:paraId="7988C290" w14:textId="77777777" w:rsidR="002F14AB" w:rsidRPr="000E3A79" w:rsidRDefault="002F14AB" w:rsidP="00E976B8">
            <w:pPr>
              <w:spacing w:after="0"/>
              <w:contextualSpacing/>
              <w:rPr>
                <w:rFonts w:asciiTheme="minorBidi" w:hAnsiTheme="minorBidi" w:cstheme="minorBidi"/>
                <w:sz w:val="18"/>
                <w:szCs w:val="18"/>
                <w:lang w:val="en-US"/>
              </w:rPr>
            </w:pPr>
          </w:p>
        </w:tc>
      </w:tr>
      <w:tr w:rsidR="002F14AB" w:rsidRPr="00F0044F" w14:paraId="5796B457" w14:textId="77777777" w:rsidTr="3491CE55">
        <w:tc>
          <w:tcPr>
            <w:tcW w:w="1885" w:type="dxa"/>
            <w:shd w:val="clear" w:color="auto" w:fill="auto"/>
            <w:vAlign w:val="center"/>
          </w:tcPr>
          <w:p w14:paraId="3BC54E45" w14:textId="77777777" w:rsidR="002F14AB" w:rsidRPr="000E3A79" w:rsidRDefault="002F14AB" w:rsidP="00E976B8">
            <w:pPr>
              <w:spacing w:after="0"/>
              <w:contextualSpacing/>
              <w:jc w:val="left"/>
              <w:rPr>
                <w:rFonts w:asciiTheme="minorBidi" w:hAnsiTheme="minorBidi" w:cstheme="minorBidi"/>
                <w:b/>
                <w:sz w:val="18"/>
                <w:szCs w:val="18"/>
                <w:lang w:val="en-US"/>
              </w:rPr>
            </w:pPr>
            <w:r w:rsidRPr="000E3A79">
              <w:rPr>
                <w:rFonts w:asciiTheme="minorBidi" w:hAnsiTheme="minorBidi" w:cstheme="minorBidi"/>
                <w:b/>
                <w:sz w:val="18"/>
                <w:szCs w:val="18"/>
                <w:lang w:val="en-US"/>
              </w:rPr>
              <w:t>Review and Make Course Corrections</w:t>
            </w:r>
          </w:p>
        </w:tc>
        <w:tc>
          <w:tcPr>
            <w:tcW w:w="4950" w:type="dxa"/>
            <w:shd w:val="clear" w:color="auto" w:fill="auto"/>
            <w:vAlign w:val="center"/>
          </w:tcPr>
          <w:p w14:paraId="1B5878BF" w14:textId="77777777" w:rsidR="002F14AB" w:rsidRPr="000E3A79" w:rsidRDefault="002F14AB" w:rsidP="00E976B8">
            <w:pPr>
              <w:spacing w:after="0"/>
              <w:contextualSpacing/>
              <w:jc w:val="left"/>
              <w:rPr>
                <w:rFonts w:asciiTheme="minorBidi" w:hAnsiTheme="minorBidi" w:cstheme="minorBidi"/>
                <w:sz w:val="18"/>
                <w:szCs w:val="18"/>
                <w:lang w:val="en-US"/>
              </w:rPr>
            </w:pPr>
            <w:r w:rsidRPr="000E3A79">
              <w:rPr>
                <w:rFonts w:asciiTheme="minorBidi" w:hAnsiTheme="minorBidi" w:cstheme="minorBidi"/>
                <w:sz w:val="18"/>
                <w:szCs w:val="18"/>
                <w:lang w:val="en-US"/>
              </w:rPr>
              <w:t>Internal review of data and evidence from all monitoring actions to inform decision making.</w:t>
            </w:r>
          </w:p>
        </w:tc>
        <w:tc>
          <w:tcPr>
            <w:tcW w:w="2045" w:type="dxa"/>
            <w:shd w:val="clear" w:color="auto" w:fill="auto"/>
            <w:vAlign w:val="center"/>
          </w:tcPr>
          <w:p w14:paraId="2C1CFC66" w14:textId="77777777" w:rsidR="002F14AB" w:rsidRPr="000E3A79" w:rsidRDefault="002F14AB" w:rsidP="00E976B8">
            <w:pPr>
              <w:spacing w:after="0"/>
              <w:contextualSpacing/>
              <w:jc w:val="center"/>
              <w:rPr>
                <w:rFonts w:asciiTheme="minorBidi" w:hAnsiTheme="minorBidi" w:cstheme="minorBidi"/>
                <w:sz w:val="18"/>
                <w:szCs w:val="18"/>
                <w:lang w:val="en-US"/>
              </w:rPr>
            </w:pPr>
            <w:r w:rsidRPr="000E3A79">
              <w:rPr>
                <w:rFonts w:asciiTheme="minorBidi" w:hAnsiTheme="minorBidi" w:cstheme="minorBidi"/>
                <w:sz w:val="18"/>
                <w:szCs w:val="18"/>
                <w:lang w:val="en-US"/>
              </w:rPr>
              <w:t>At least annually</w:t>
            </w:r>
          </w:p>
        </w:tc>
        <w:tc>
          <w:tcPr>
            <w:tcW w:w="3367" w:type="dxa"/>
            <w:shd w:val="clear" w:color="auto" w:fill="auto"/>
          </w:tcPr>
          <w:p w14:paraId="6F0B93B1" w14:textId="77777777" w:rsidR="002F14AB" w:rsidRPr="000E3A79" w:rsidRDefault="002F14AB" w:rsidP="00E976B8">
            <w:pPr>
              <w:spacing w:after="0"/>
              <w:contextualSpacing/>
              <w:jc w:val="left"/>
              <w:rPr>
                <w:rFonts w:asciiTheme="minorBidi" w:hAnsiTheme="minorBidi" w:cstheme="minorBidi"/>
                <w:sz w:val="18"/>
                <w:szCs w:val="18"/>
                <w:lang w:val="en-US"/>
              </w:rPr>
            </w:pPr>
            <w:r w:rsidRPr="000E3A79">
              <w:rPr>
                <w:rFonts w:asciiTheme="minorBidi" w:hAnsiTheme="minorBidi" w:cstheme="minorBidi"/>
                <w:sz w:val="18"/>
                <w:szCs w:val="18"/>
                <w:lang w:val="en-US"/>
              </w:rPr>
              <w:t xml:space="preserve">Performance data, risks, </w:t>
            </w:r>
            <w:proofErr w:type="gramStart"/>
            <w:r w:rsidRPr="000E3A79">
              <w:rPr>
                <w:rFonts w:asciiTheme="minorBidi" w:hAnsiTheme="minorBidi" w:cstheme="minorBidi"/>
                <w:sz w:val="18"/>
                <w:szCs w:val="18"/>
                <w:lang w:val="en-US"/>
              </w:rPr>
              <w:t>lessons</w:t>
            </w:r>
            <w:proofErr w:type="gramEnd"/>
            <w:r w:rsidRPr="000E3A79">
              <w:rPr>
                <w:rFonts w:asciiTheme="minorBidi" w:hAnsiTheme="minorBidi" w:cstheme="minorBidi"/>
                <w:sz w:val="18"/>
                <w:szCs w:val="18"/>
                <w:lang w:val="en-US"/>
              </w:rPr>
              <w:t xml:space="preserve"> and quality will be discussed by the project board and used to make course corrections.</w:t>
            </w:r>
          </w:p>
        </w:tc>
        <w:tc>
          <w:tcPr>
            <w:tcW w:w="1690" w:type="dxa"/>
            <w:shd w:val="clear" w:color="auto" w:fill="auto"/>
            <w:vAlign w:val="center"/>
          </w:tcPr>
          <w:p w14:paraId="2A2DE7CF" w14:textId="3A316004" w:rsidR="002F14AB" w:rsidRPr="000E3A79" w:rsidRDefault="00906A2F" w:rsidP="00906A2F">
            <w:pPr>
              <w:spacing w:after="0"/>
              <w:contextualSpacing/>
              <w:jc w:val="center"/>
              <w:rPr>
                <w:rFonts w:asciiTheme="minorBidi" w:hAnsiTheme="minorBidi" w:cstheme="minorBidi"/>
                <w:sz w:val="18"/>
                <w:szCs w:val="18"/>
                <w:lang w:val="en-US"/>
              </w:rPr>
            </w:pPr>
            <w:r w:rsidRPr="000E3A79">
              <w:rPr>
                <w:rFonts w:asciiTheme="minorBidi" w:hAnsiTheme="minorBidi" w:cstheme="minorBidi"/>
                <w:sz w:val="18"/>
                <w:szCs w:val="18"/>
                <w:lang w:val="en-US"/>
              </w:rPr>
              <w:t>UNDP</w:t>
            </w:r>
          </w:p>
        </w:tc>
        <w:tc>
          <w:tcPr>
            <w:tcW w:w="1163" w:type="dxa"/>
            <w:shd w:val="clear" w:color="auto" w:fill="auto"/>
          </w:tcPr>
          <w:p w14:paraId="3E22C970" w14:textId="77777777" w:rsidR="002F14AB" w:rsidRPr="000E3A79" w:rsidRDefault="002F14AB" w:rsidP="00E976B8">
            <w:pPr>
              <w:spacing w:after="0"/>
              <w:contextualSpacing/>
              <w:rPr>
                <w:rFonts w:asciiTheme="minorBidi" w:hAnsiTheme="minorBidi" w:cstheme="minorBidi"/>
                <w:sz w:val="18"/>
                <w:szCs w:val="18"/>
                <w:lang w:val="en-US"/>
              </w:rPr>
            </w:pPr>
          </w:p>
        </w:tc>
      </w:tr>
      <w:tr w:rsidR="002F14AB" w:rsidRPr="00F0044F" w14:paraId="0CF71656" w14:textId="77777777" w:rsidTr="3491CE55">
        <w:tc>
          <w:tcPr>
            <w:tcW w:w="1885" w:type="dxa"/>
            <w:shd w:val="clear" w:color="auto" w:fill="auto"/>
            <w:vAlign w:val="center"/>
          </w:tcPr>
          <w:p w14:paraId="4B91419A" w14:textId="77777777" w:rsidR="002F14AB" w:rsidRPr="000E3A79" w:rsidRDefault="002F14AB" w:rsidP="00E976B8">
            <w:pPr>
              <w:spacing w:after="0"/>
              <w:contextualSpacing/>
              <w:jc w:val="left"/>
              <w:rPr>
                <w:rFonts w:asciiTheme="minorBidi" w:hAnsiTheme="minorBidi" w:cstheme="minorBidi"/>
                <w:b/>
                <w:sz w:val="18"/>
                <w:szCs w:val="18"/>
                <w:lang w:val="en-US"/>
              </w:rPr>
            </w:pPr>
            <w:r w:rsidRPr="000E3A79">
              <w:rPr>
                <w:rFonts w:asciiTheme="minorBidi" w:hAnsiTheme="minorBidi" w:cstheme="minorBidi"/>
                <w:b/>
                <w:sz w:val="18"/>
                <w:szCs w:val="18"/>
                <w:lang w:val="en-US"/>
              </w:rPr>
              <w:t>Project Report</w:t>
            </w:r>
          </w:p>
        </w:tc>
        <w:tc>
          <w:tcPr>
            <w:tcW w:w="4950" w:type="dxa"/>
            <w:shd w:val="clear" w:color="auto" w:fill="auto"/>
            <w:vAlign w:val="center"/>
          </w:tcPr>
          <w:p w14:paraId="1E8E7C2D" w14:textId="76333874" w:rsidR="002F14AB" w:rsidRPr="000E3A79" w:rsidRDefault="002F14AB" w:rsidP="00E976B8">
            <w:pPr>
              <w:spacing w:after="0"/>
              <w:contextualSpacing/>
              <w:jc w:val="left"/>
              <w:rPr>
                <w:rFonts w:asciiTheme="minorBidi" w:hAnsiTheme="minorBidi" w:cstheme="minorBidi"/>
                <w:sz w:val="18"/>
                <w:szCs w:val="18"/>
                <w:lang w:val="en-US"/>
              </w:rPr>
            </w:pPr>
            <w:r w:rsidRPr="000E3A79">
              <w:rPr>
                <w:rFonts w:asciiTheme="minorBidi" w:hAnsiTheme="minorBidi" w:cstheme="minorBidi"/>
                <w:sz w:val="18"/>
                <w:szCs w:val="18"/>
                <w:lang w:val="en-US"/>
              </w:rPr>
              <w:t xml:space="preserve">A progress report will be presented to </w:t>
            </w:r>
            <w:r w:rsidR="00221514" w:rsidRPr="000E3A79">
              <w:rPr>
                <w:rFonts w:asciiTheme="minorBidi" w:hAnsiTheme="minorBidi" w:cstheme="minorBidi"/>
                <w:sz w:val="18"/>
                <w:szCs w:val="18"/>
                <w:lang w:val="en-US"/>
              </w:rPr>
              <w:t>the project</w:t>
            </w:r>
            <w:r w:rsidRPr="000E3A79">
              <w:rPr>
                <w:rFonts w:asciiTheme="minorBidi" w:hAnsiTheme="minorBidi" w:cstheme="minorBidi"/>
                <w:sz w:val="18"/>
                <w:szCs w:val="18"/>
                <w:lang w:val="en-US"/>
              </w:rPr>
              <w:t xml:space="preserve"> Board and key stakeholders, consisting of progress data showing the results achieved against pre-defined annual targets at the output level, the annual project quality rating summary, an updated risk long with mitigation measures, and any evaluation or review reports prepared over the period. </w:t>
            </w:r>
          </w:p>
        </w:tc>
        <w:tc>
          <w:tcPr>
            <w:tcW w:w="2045" w:type="dxa"/>
            <w:shd w:val="clear" w:color="auto" w:fill="auto"/>
            <w:vAlign w:val="center"/>
          </w:tcPr>
          <w:p w14:paraId="5B3E8BE9" w14:textId="77777777" w:rsidR="002F14AB" w:rsidRPr="000E3A79" w:rsidRDefault="002F14AB" w:rsidP="00E976B8">
            <w:pPr>
              <w:spacing w:after="0"/>
              <w:contextualSpacing/>
              <w:jc w:val="center"/>
              <w:rPr>
                <w:rFonts w:asciiTheme="minorBidi" w:hAnsiTheme="minorBidi" w:cstheme="minorBidi"/>
                <w:sz w:val="18"/>
                <w:szCs w:val="18"/>
                <w:lang w:val="en-US"/>
              </w:rPr>
            </w:pPr>
            <w:r w:rsidRPr="000E3A79">
              <w:rPr>
                <w:rFonts w:asciiTheme="minorBidi" w:hAnsiTheme="minorBidi" w:cstheme="minorBidi"/>
                <w:sz w:val="18"/>
                <w:szCs w:val="18"/>
                <w:lang w:val="en-US"/>
              </w:rPr>
              <w:t>Annually, and at the end of the project (final report)</w:t>
            </w:r>
          </w:p>
        </w:tc>
        <w:tc>
          <w:tcPr>
            <w:tcW w:w="3367" w:type="dxa"/>
            <w:shd w:val="clear" w:color="auto" w:fill="auto"/>
          </w:tcPr>
          <w:p w14:paraId="098A4104" w14:textId="77777777" w:rsidR="002F14AB" w:rsidRPr="000E3A79" w:rsidRDefault="002F14AB" w:rsidP="00E976B8">
            <w:pPr>
              <w:spacing w:after="0"/>
              <w:contextualSpacing/>
              <w:rPr>
                <w:rFonts w:asciiTheme="minorBidi" w:hAnsiTheme="minorBidi" w:cstheme="minorBidi"/>
                <w:sz w:val="18"/>
                <w:szCs w:val="18"/>
                <w:lang w:val="en-US"/>
              </w:rPr>
            </w:pPr>
          </w:p>
        </w:tc>
        <w:tc>
          <w:tcPr>
            <w:tcW w:w="1690" w:type="dxa"/>
            <w:shd w:val="clear" w:color="auto" w:fill="auto"/>
            <w:vAlign w:val="center"/>
          </w:tcPr>
          <w:p w14:paraId="17ECE1FD" w14:textId="3745036C" w:rsidR="002F14AB" w:rsidRPr="000E3A79" w:rsidRDefault="00906A2F" w:rsidP="00906A2F">
            <w:pPr>
              <w:spacing w:after="0"/>
              <w:contextualSpacing/>
              <w:jc w:val="center"/>
              <w:rPr>
                <w:rFonts w:asciiTheme="minorBidi" w:hAnsiTheme="minorBidi" w:cstheme="minorBidi"/>
                <w:sz w:val="18"/>
                <w:szCs w:val="18"/>
                <w:lang w:val="en-US"/>
              </w:rPr>
            </w:pPr>
            <w:r w:rsidRPr="000E3A79">
              <w:rPr>
                <w:rFonts w:asciiTheme="minorBidi" w:hAnsiTheme="minorBidi" w:cstheme="minorBidi"/>
                <w:sz w:val="18"/>
                <w:szCs w:val="18"/>
                <w:lang w:val="en-US"/>
              </w:rPr>
              <w:t>UNDP</w:t>
            </w:r>
          </w:p>
        </w:tc>
        <w:tc>
          <w:tcPr>
            <w:tcW w:w="1163" w:type="dxa"/>
            <w:shd w:val="clear" w:color="auto" w:fill="auto"/>
          </w:tcPr>
          <w:p w14:paraId="75A66ED7" w14:textId="77777777" w:rsidR="002F14AB" w:rsidRPr="000E3A79" w:rsidRDefault="002F14AB" w:rsidP="00E976B8">
            <w:pPr>
              <w:spacing w:after="0"/>
              <w:contextualSpacing/>
              <w:rPr>
                <w:rFonts w:asciiTheme="minorBidi" w:hAnsiTheme="minorBidi" w:cstheme="minorBidi"/>
                <w:sz w:val="18"/>
                <w:szCs w:val="18"/>
                <w:lang w:val="en-US"/>
              </w:rPr>
            </w:pPr>
          </w:p>
        </w:tc>
      </w:tr>
      <w:tr w:rsidR="002F14AB" w:rsidRPr="00F0044F" w14:paraId="34BFA263" w14:textId="77777777" w:rsidTr="3491CE55">
        <w:tc>
          <w:tcPr>
            <w:tcW w:w="1885" w:type="dxa"/>
            <w:shd w:val="clear" w:color="auto" w:fill="auto"/>
            <w:vAlign w:val="center"/>
          </w:tcPr>
          <w:p w14:paraId="7E2087D4" w14:textId="77777777" w:rsidR="002F14AB" w:rsidRPr="000E3A79" w:rsidRDefault="002F14AB" w:rsidP="00E976B8">
            <w:pPr>
              <w:spacing w:after="0"/>
              <w:contextualSpacing/>
              <w:jc w:val="left"/>
              <w:rPr>
                <w:rFonts w:asciiTheme="minorBidi" w:hAnsiTheme="minorBidi" w:cstheme="minorBidi"/>
                <w:b/>
                <w:sz w:val="18"/>
                <w:szCs w:val="18"/>
                <w:lang w:val="en-US"/>
              </w:rPr>
            </w:pPr>
            <w:r w:rsidRPr="000E3A79">
              <w:rPr>
                <w:rFonts w:asciiTheme="minorBidi" w:hAnsiTheme="minorBidi" w:cstheme="minorBidi"/>
                <w:b/>
                <w:sz w:val="18"/>
                <w:szCs w:val="18"/>
                <w:lang w:val="en-US"/>
              </w:rPr>
              <w:t>Project Review (Project Board)</w:t>
            </w:r>
          </w:p>
        </w:tc>
        <w:tc>
          <w:tcPr>
            <w:tcW w:w="4950" w:type="dxa"/>
            <w:shd w:val="clear" w:color="auto" w:fill="auto"/>
            <w:vAlign w:val="center"/>
          </w:tcPr>
          <w:p w14:paraId="4107BEC3" w14:textId="7DF0C06C" w:rsidR="002F14AB" w:rsidRPr="000E3A79" w:rsidRDefault="002F14AB" w:rsidP="00E976B8">
            <w:pPr>
              <w:spacing w:after="0"/>
              <w:contextualSpacing/>
              <w:jc w:val="left"/>
              <w:rPr>
                <w:rFonts w:asciiTheme="minorBidi" w:hAnsiTheme="minorBidi" w:cstheme="minorBidi"/>
                <w:sz w:val="18"/>
                <w:szCs w:val="18"/>
                <w:lang w:val="en-US"/>
              </w:rPr>
            </w:pPr>
            <w:r w:rsidRPr="000E3A79">
              <w:rPr>
                <w:rFonts w:asciiTheme="minorBidi" w:hAnsiTheme="minorBidi" w:cstheme="minorBidi"/>
                <w:sz w:val="18"/>
                <w:szCs w:val="18"/>
                <w:lang w:val="en-US"/>
              </w:rPr>
              <w:t xml:space="preserve">The project’s governance mechanism (i.e., project board) will hold regular project reviews to assess the performance of the project and review the Multi-Year Work Plan to </w:t>
            </w:r>
            <w:r w:rsidR="00D34E9E">
              <w:rPr>
                <w:rFonts w:asciiTheme="minorBidi" w:hAnsiTheme="minorBidi" w:cstheme="minorBidi"/>
                <w:sz w:val="18"/>
                <w:szCs w:val="18"/>
                <w:lang w:val="en-US"/>
              </w:rPr>
              <w:lastRenderedPageBreak/>
              <w:t>E</w:t>
            </w:r>
            <w:r w:rsidRPr="000E3A79">
              <w:rPr>
                <w:rFonts w:asciiTheme="minorBidi" w:hAnsiTheme="minorBidi" w:cstheme="minorBidi"/>
                <w:sz w:val="18"/>
                <w:szCs w:val="18"/>
                <w:lang w:val="en-US"/>
              </w:rPr>
              <w:t xml:space="preserve">nsure realistic budgeting over the life of the project. In the project’s final year, </w:t>
            </w:r>
            <w:r w:rsidR="00221514" w:rsidRPr="000E3A79">
              <w:rPr>
                <w:rFonts w:asciiTheme="minorBidi" w:hAnsiTheme="minorBidi" w:cstheme="minorBidi"/>
                <w:sz w:val="18"/>
                <w:szCs w:val="18"/>
                <w:lang w:val="en-US"/>
              </w:rPr>
              <w:t>the project</w:t>
            </w:r>
            <w:r w:rsidRPr="000E3A79">
              <w:rPr>
                <w:rFonts w:asciiTheme="minorBidi" w:hAnsiTheme="minorBidi" w:cstheme="minorBidi"/>
                <w:sz w:val="18"/>
                <w:szCs w:val="18"/>
                <w:lang w:val="en-US"/>
              </w:rPr>
              <w:t xml:space="preserve"> Board shall hold an end-of project review to capture lessons learned and discuss opportunities for scaling up and to socialize project results and lessons learned with relevant audiences.</w:t>
            </w:r>
          </w:p>
        </w:tc>
        <w:tc>
          <w:tcPr>
            <w:tcW w:w="2045" w:type="dxa"/>
            <w:shd w:val="clear" w:color="auto" w:fill="auto"/>
            <w:vAlign w:val="center"/>
          </w:tcPr>
          <w:p w14:paraId="612E044C" w14:textId="1B551114" w:rsidR="002F14AB" w:rsidRPr="000E3A79" w:rsidRDefault="40AF4EB7" w:rsidP="3491CE55">
            <w:pPr>
              <w:spacing w:after="0"/>
              <w:contextualSpacing/>
              <w:jc w:val="center"/>
              <w:rPr>
                <w:rFonts w:asciiTheme="minorBidi" w:hAnsiTheme="minorBidi" w:cstheme="minorBidi"/>
                <w:sz w:val="18"/>
                <w:szCs w:val="18"/>
                <w:lang w:val="en-US"/>
              </w:rPr>
            </w:pPr>
            <w:r w:rsidRPr="000E3A79">
              <w:rPr>
                <w:rFonts w:asciiTheme="minorBidi" w:hAnsiTheme="minorBidi" w:cstheme="minorBidi"/>
                <w:sz w:val="18"/>
                <w:szCs w:val="18"/>
                <w:lang w:val="en-US"/>
              </w:rPr>
              <w:lastRenderedPageBreak/>
              <w:t>A</w:t>
            </w:r>
            <w:r w:rsidR="002F14AB" w:rsidRPr="000E3A79">
              <w:rPr>
                <w:rFonts w:asciiTheme="minorBidi" w:hAnsiTheme="minorBidi" w:cstheme="minorBidi"/>
                <w:sz w:val="18"/>
                <w:szCs w:val="18"/>
                <w:lang w:val="en-US"/>
              </w:rPr>
              <w:t>t least annually</w:t>
            </w:r>
          </w:p>
        </w:tc>
        <w:tc>
          <w:tcPr>
            <w:tcW w:w="3367" w:type="dxa"/>
            <w:shd w:val="clear" w:color="auto" w:fill="auto"/>
            <w:vAlign w:val="center"/>
          </w:tcPr>
          <w:p w14:paraId="3D67C00F" w14:textId="77777777" w:rsidR="002F14AB" w:rsidRPr="000E3A79" w:rsidRDefault="002F14AB" w:rsidP="00E976B8">
            <w:pPr>
              <w:contextualSpacing/>
              <w:jc w:val="left"/>
              <w:rPr>
                <w:rFonts w:asciiTheme="minorBidi" w:hAnsiTheme="minorBidi" w:cstheme="minorBidi"/>
                <w:b/>
                <w:sz w:val="18"/>
                <w:szCs w:val="18"/>
                <w:lang w:val="en-US"/>
              </w:rPr>
            </w:pPr>
            <w:r w:rsidRPr="000E3A79">
              <w:rPr>
                <w:rFonts w:asciiTheme="minorBidi" w:hAnsiTheme="minorBidi" w:cstheme="minorBidi"/>
                <w:sz w:val="18"/>
                <w:szCs w:val="18"/>
                <w:lang w:val="en-US"/>
              </w:rPr>
              <w:t xml:space="preserve">Any quality concerns or slower than expected progress should be discussed by the project board and </w:t>
            </w:r>
            <w:r w:rsidRPr="000E3A79">
              <w:rPr>
                <w:rFonts w:asciiTheme="minorBidi" w:hAnsiTheme="minorBidi" w:cstheme="minorBidi"/>
                <w:sz w:val="18"/>
                <w:szCs w:val="18"/>
                <w:lang w:val="en-US"/>
              </w:rPr>
              <w:lastRenderedPageBreak/>
              <w:t xml:space="preserve">management actions agreed to address the issues identified. </w:t>
            </w:r>
          </w:p>
        </w:tc>
        <w:tc>
          <w:tcPr>
            <w:tcW w:w="1690" w:type="dxa"/>
            <w:shd w:val="clear" w:color="auto" w:fill="auto"/>
            <w:vAlign w:val="center"/>
          </w:tcPr>
          <w:p w14:paraId="503FE13B" w14:textId="51A276E2" w:rsidR="002F14AB" w:rsidRPr="000E3A79" w:rsidRDefault="00906A2F" w:rsidP="00906A2F">
            <w:pPr>
              <w:spacing w:after="0"/>
              <w:contextualSpacing/>
              <w:jc w:val="center"/>
              <w:rPr>
                <w:rFonts w:asciiTheme="minorBidi" w:hAnsiTheme="minorBidi" w:cstheme="minorBidi"/>
                <w:sz w:val="18"/>
                <w:szCs w:val="18"/>
                <w:lang w:val="en-US"/>
              </w:rPr>
            </w:pPr>
            <w:r w:rsidRPr="000E3A79">
              <w:rPr>
                <w:rFonts w:asciiTheme="minorBidi" w:hAnsiTheme="minorBidi" w:cstheme="minorBidi"/>
                <w:sz w:val="18"/>
                <w:szCs w:val="18"/>
                <w:lang w:val="en-US"/>
              </w:rPr>
              <w:lastRenderedPageBreak/>
              <w:t>UNDP</w:t>
            </w:r>
          </w:p>
        </w:tc>
        <w:tc>
          <w:tcPr>
            <w:tcW w:w="1163" w:type="dxa"/>
            <w:shd w:val="clear" w:color="auto" w:fill="auto"/>
            <w:vAlign w:val="center"/>
          </w:tcPr>
          <w:p w14:paraId="3DB06FD9" w14:textId="1759B754" w:rsidR="002F14AB" w:rsidRPr="000E3A79" w:rsidRDefault="00897C7D" w:rsidP="00307295">
            <w:pPr>
              <w:spacing w:after="0"/>
              <w:contextualSpacing/>
              <w:jc w:val="center"/>
              <w:rPr>
                <w:rFonts w:asciiTheme="minorBidi" w:hAnsiTheme="minorBidi" w:cstheme="minorBidi"/>
                <w:sz w:val="18"/>
                <w:szCs w:val="18"/>
                <w:lang w:val="en-US"/>
              </w:rPr>
            </w:pPr>
            <w:r w:rsidRPr="000E3A79">
              <w:rPr>
                <w:rFonts w:asciiTheme="minorBidi" w:hAnsiTheme="minorBidi" w:cstheme="minorBidi"/>
                <w:sz w:val="18"/>
                <w:szCs w:val="18"/>
                <w:lang w:val="en-US"/>
              </w:rPr>
              <w:t>$10000 Annually</w:t>
            </w:r>
          </w:p>
        </w:tc>
      </w:tr>
    </w:tbl>
    <w:p w14:paraId="36C57F8A" w14:textId="77777777" w:rsidR="002F14AB" w:rsidRPr="000E3A79" w:rsidRDefault="002F14AB" w:rsidP="00E976B8">
      <w:pPr>
        <w:spacing w:line="360" w:lineRule="auto"/>
        <w:contextualSpacing/>
        <w:rPr>
          <w:rFonts w:asciiTheme="minorBidi" w:hAnsiTheme="minorBidi" w:cstheme="minorBidi"/>
          <w:sz w:val="20"/>
          <w:szCs w:val="20"/>
          <w:lang w:val="en-US"/>
        </w:rPr>
      </w:pPr>
    </w:p>
    <w:p w14:paraId="00AE2A99" w14:textId="1A2CC38D" w:rsidR="002F14AB" w:rsidRPr="000E3A79" w:rsidRDefault="002F14AB" w:rsidP="00FA4294">
      <w:pPr>
        <w:pStyle w:val="Heading2"/>
        <w:rPr>
          <w:lang w:val="en-US"/>
        </w:rPr>
      </w:pPr>
      <w:r w:rsidRPr="000E3A79">
        <w:rPr>
          <w:lang w:val="en-US"/>
        </w:rPr>
        <w:t xml:space="preserve">Evaluation Plan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28"/>
        <w:gridCol w:w="2449"/>
        <w:gridCol w:w="1604"/>
        <w:gridCol w:w="1978"/>
        <w:gridCol w:w="1791"/>
        <w:gridCol w:w="2075"/>
        <w:gridCol w:w="2075"/>
      </w:tblGrid>
      <w:tr w:rsidR="00F15672" w:rsidRPr="00F0044F" w14:paraId="5BEE424F" w14:textId="77777777" w:rsidTr="00FA4294">
        <w:trPr>
          <w:trHeight w:val="422"/>
        </w:trPr>
        <w:tc>
          <w:tcPr>
            <w:tcW w:w="1036" w:type="pct"/>
            <w:shd w:val="clear" w:color="auto" w:fill="0468B1"/>
            <w:vAlign w:val="center"/>
          </w:tcPr>
          <w:p w14:paraId="34A4F0D8" w14:textId="77777777" w:rsidR="002F14AB" w:rsidRPr="000E3A79" w:rsidRDefault="002F14AB" w:rsidP="00E976B8">
            <w:pPr>
              <w:contextualSpacing/>
              <w:jc w:val="center"/>
              <w:rPr>
                <w:rFonts w:asciiTheme="minorBidi" w:hAnsiTheme="minorBidi" w:cstheme="minorBidi"/>
                <w:b/>
                <w:color w:val="FFFFFF" w:themeColor="background1"/>
                <w:sz w:val="18"/>
                <w:szCs w:val="18"/>
                <w:lang w:val="en-US"/>
              </w:rPr>
            </w:pPr>
            <w:r w:rsidRPr="000E3A79">
              <w:rPr>
                <w:rFonts w:asciiTheme="minorBidi" w:hAnsiTheme="minorBidi" w:cstheme="minorBidi"/>
                <w:b/>
                <w:color w:val="FFFFFF" w:themeColor="background1"/>
                <w:sz w:val="18"/>
                <w:szCs w:val="18"/>
                <w:lang w:val="en-US"/>
              </w:rPr>
              <w:t>Evaluation Title</w:t>
            </w:r>
          </w:p>
        </w:tc>
        <w:tc>
          <w:tcPr>
            <w:tcW w:w="811" w:type="pct"/>
            <w:shd w:val="clear" w:color="auto" w:fill="0468B1"/>
            <w:vAlign w:val="center"/>
          </w:tcPr>
          <w:p w14:paraId="36B87054" w14:textId="77777777" w:rsidR="002F14AB" w:rsidRPr="000E3A79" w:rsidRDefault="002F14AB" w:rsidP="00E976B8">
            <w:pPr>
              <w:contextualSpacing/>
              <w:jc w:val="center"/>
              <w:rPr>
                <w:rFonts w:asciiTheme="minorBidi" w:hAnsiTheme="minorBidi" w:cstheme="minorBidi"/>
                <w:b/>
                <w:color w:val="FFFFFF" w:themeColor="background1"/>
                <w:sz w:val="18"/>
                <w:szCs w:val="18"/>
                <w:lang w:val="en-US"/>
              </w:rPr>
            </w:pPr>
            <w:r w:rsidRPr="000E3A79">
              <w:rPr>
                <w:rFonts w:asciiTheme="minorBidi" w:hAnsiTheme="minorBidi" w:cstheme="minorBidi"/>
                <w:b/>
                <w:color w:val="FFFFFF" w:themeColor="background1"/>
                <w:sz w:val="18"/>
                <w:szCs w:val="18"/>
                <w:lang w:val="en-US"/>
              </w:rPr>
              <w:t>Partners (if joint)</w:t>
            </w:r>
          </w:p>
        </w:tc>
        <w:tc>
          <w:tcPr>
            <w:tcW w:w="531" w:type="pct"/>
            <w:shd w:val="clear" w:color="auto" w:fill="0468B1"/>
            <w:vAlign w:val="center"/>
          </w:tcPr>
          <w:p w14:paraId="5CBA0E09" w14:textId="77777777" w:rsidR="002F14AB" w:rsidRPr="000E3A79" w:rsidRDefault="002F14AB" w:rsidP="00E976B8">
            <w:pPr>
              <w:contextualSpacing/>
              <w:jc w:val="center"/>
              <w:rPr>
                <w:rFonts w:asciiTheme="minorBidi" w:hAnsiTheme="minorBidi" w:cstheme="minorBidi"/>
                <w:b/>
                <w:color w:val="FFFFFF" w:themeColor="background1"/>
                <w:sz w:val="18"/>
                <w:szCs w:val="18"/>
                <w:lang w:val="en-US"/>
              </w:rPr>
            </w:pPr>
            <w:r w:rsidRPr="000E3A79">
              <w:rPr>
                <w:rFonts w:asciiTheme="minorBidi" w:hAnsiTheme="minorBidi" w:cstheme="minorBidi"/>
                <w:b/>
                <w:color w:val="FFFFFF" w:themeColor="background1"/>
                <w:sz w:val="18"/>
                <w:szCs w:val="18"/>
                <w:lang w:val="en-US"/>
              </w:rPr>
              <w:t>Related Strategic Plan Output</w:t>
            </w:r>
          </w:p>
        </w:tc>
        <w:tc>
          <w:tcPr>
            <w:tcW w:w="655" w:type="pct"/>
            <w:shd w:val="clear" w:color="auto" w:fill="0468B1"/>
            <w:vAlign w:val="center"/>
          </w:tcPr>
          <w:p w14:paraId="68B94463" w14:textId="77777777" w:rsidR="002F14AB" w:rsidRPr="000E3A79" w:rsidRDefault="002F14AB" w:rsidP="00E976B8">
            <w:pPr>
              <w:contextualSpacing/>
              <w:jc w:val="center"/>
              <w:rPr>
                <w:rFonts w:asciiTheme="minorBidi" w:hAnsiTheme="minorBidi" w:cstheme="minorBidi"/>
                <w:b/>
                <w:color w:val="FFFFFF" w:themeColor="background1"/>
                <w:sz w:val="18"/>
                <w:szCs w:val="18"/>
                <w:lang w:val="en-US"/>
              </w:rPr>
            </w:pPr>
            <w:r w:rsidRPr="000E3A79">
              <w:rPr>
                <w:rFonts w:asciiTheme="minorBidi" w:hAnsiTheme="minorBidi" w:cstheme="minorBidi"/>
                <w:b/>
                <w:color w:val="FFFFFF" w:themeColor="background1"/>
                <w:sz w:val="18"/>
                <w:szCs w:val="18"/>
                <w:lang w:val="en-US"/>
              </w:rPr>
              <w:t>UN</w:t>
            </w:r>
            <w:r w:rsidR="00C93250" w:rsidRPr="000E3A79">
              <w:rPr>
                <w:rFonts w:asciiTheme="minorBidi" w:hAnsiTheme="minorBidi" w:cstheme="minorBidi"/>
                <w:b/>
                <w:color w:val="FFFFFF" w:themeColor="background1"/>
                <w:sz w:val="18"/>
                <w:szCs w:val="18"/>
                <w:lang w:val="en-US"/>
              </w:rPr>
              <w:t>SDCF</w:t>
            </w:r>
            <w:r w:rsidRPr="000E3A79">
              <w:rPr>
                <w:rFonts w:asciiTheme="minorBidi" w:hAnsiTheme="minorBidi" w:cstheme="minorBidi"/>
                <w:b/>
                <w:color w:val="FFFFFF" w:themeColor="background1"/>
                <w:sz w:val="18"/>
                <w:szCs w:val="18"/>
                <w:lang w:val="en-US"/>
              </w:rPr>
              <w:t>/CPD Outcome</w:t>
            </w:r>
          </w:p>
        </w:tc>
        <w:tc>
          <w:tcPr>
            <w:tcW w:w="593" w:type="pct"/>
            <w:shd w:val="clear" w:color="auto" w:fill="0468B1"/>
            <w:vAlign w:val="center"/>
          </w:tcPr>
          <w:p w14:paraId="268170FE" w14:textId="77777777" w:rsidR="002F14AB" w:rsidRPr="000E3A79" w:rsidRDefault="002F14AB" w:rsidP="00E976B8">
            <w:pPr>
              <w:contextualSpacing/>
              <w:jc w:val="center"/>
              <w:rPr>
                <w:rFonts w:asciiTheme="minorBidi" w:hAnsiTheme="minorBidi" w:cstheme="minorBidi"/>
                <w:b/>
                <w:color w:val="FFFFFF" w:themeColor="background1"/>
                <w:sz w:val="18"/>
                <w:szCs w:val="18"/>
                <w:lang w:val="en-US"/>
              </w:rPr>
            </w:pPr>
            <w:r w:rsidRPr="000E3A79">
              <w:rPr>
                <w:rFonts w:asciiTheme="minorBidi" w:hAnsiTheme="minorBidi" w:cstheme="minorBidi"/>
                <w:b/>
                <w:color w:val="FFFFFF" w:themeColor="background1"/>
                <w:sz w:val="18"/>
                <w:szCs w:val="18"/>
                <w:lang w:val="en-US"/>
              </w:rPr>
              <w:t>Planned Completion Date</w:t>
            </w:r>
          </w:p>
        </w:tc>
        <w:tc>
          <w:tcPr>
            <w:tcW w:w="687" w:type="pct"/>
            <w:shd w:val="clear" w:color="auto" w:fill="0468B1"/>
            <w:vAlign w:val="center"/>
          </w:tcPr>
          <w:p w14:paraId="4ED890BF" w14:textId="77777777" w:rsidR="002F14AB" w:rsidRPr="000E3A79" w:rsidRDefault="002F14AB" w:rsidP="00E976B8">
            <w:pPr>
              <w:contextualSpacing/>
              <w:jc w:val="center"/>
              <w:rPr>
                <w:rFonts w:asciiTheme="minorBidi" w:hAnsiTheme="minorBidi" w:cstheme="minorBidi"/>
                <w:b/>
                <w:color w:val="FFFFFF" w:themeColor="background1"/>
                <w:sz w:val="18"/>
                <w:szCs w:val="18"/>
                <w:lang w:val="en-US"/>
              </w:rPr>
            </w:pPr>
            <w:r w:rsidRPr="000E3A79">
              <w:rPr>
                <w:rFonts w:asciiTheme="minorBidi" w:hAnsiTheme="minorBidi" w:cstheme="minorBidi"/>
                <w:b/>
                <w:color w:val="FFFFFF" w:themeColor="background1"/>
                <w:sz w:val="18"/>
                <w:szCs w:val="18"/>
                <w:lang w:val="en-US"/>
              </w:rPr>
              <w:t>Key Evaluation Stakeholders</w:t>
            </w:r>
          </w:p>
        </w:tc>
        <w:tc>
          <w:tcPr>
            <w:tcW w:w="687" w:type="pct"/>
            <w:shd w:val="clear" w:color="auto" w:fill="0468B1"/>
            <w:vAlign w:val="center"/>
          </w:tcPr>
          <w:p w14:paraId="6535CC5F" w14:textId="77777777" w:rsidR="002F14AB" w:rsidRPr="000E3A79" w:rsidRDefault="002F14AB" w:rsidP="00E976B8">
            <w:pPr>
              <w:contextualSpacing/>
              <w:jc w:val="center"/>
              <w:rPr>
                <w:rFonts w:asciiTheme="minorBidi" w:hAnsiTheme="minorBidi" w:cstheme="minorBidi"/>
                <w:b/>
                <w:color w:val="FFFFFF" w:themeColor="background1"/>
                <w:sz w:val="18"/>
                <w:szCs w:val="18"/>
                <w:lang w:val="en-US"/>
              </w:rPr>
            </w:pPr>
            <w:r w:rsidRPr="000E3A79">
              <w:rPr>
                <w:rFonts w:asciiTheme="minorBidi" w:hAnsiTheme="minorBidi" w:cstheme="minorBidi"/>
                <w:b/>
                <w:color w:val="FFFFFF" w:themeColor="background1"/>
                <w:sz w:val="18"/>
                <w:szCs w:val="18"/>
                <w:lang w:val="en-US"/>
              </w:rPr>
              <w:t>Cost and Source of Funding</w:t>
            </w:r>
          </w:p>
        </w:tc>
      </w:tr>
      <w:tr w:rsidR="002F14AB" w:rsidRPr="00F0044F" w14:paraId="6C8A6954" w14:textId="77777777" w:rsidTr="00FA4294">
        <w:trPr>
          <w:trHeight w:val="440"/>
        </w:trPr>
        <w:tc>
          <w:tcPr>
            <w:tcW w:w="1036" w:type="pct"/>
            <w:shd w:val="clear" w:color="auto" w:fill="auto"/>
            <w:vAlign w:val="center"/>
          </w:tcPr>
          <w:p w14:paraId="5E72BCD2" w14:textId="5F5DC607" w:rsidR="002F14AB" w:rsidRPr="000E3A79" w:rsidRDefault="002F14AB" w:rsidP="00E976B8">
            <w:pPr>
              <w:contextualSpacing/>
              <w:jc w:val="center"/>
              <w:rPr>
                <w:rFonts w:asciiTheme="minorBidi" w:hAnsiTheme="minorBidi" w:cstheme="minorBidi"/>
                <w:sz w:val="18"/>
                <w:szCs w:val="18"/>
                <w:lang w:val="en-US"/>
              </w:rPr>
            </w:pPr>
            <w:r w:rsidRPr="000E3A79">
              <w:rPr>
                <w:rFonts w:asciiTheme="minorBidi" w:hAnsiTheme="minorBidi" w:cstheme="minorBidi"/>
                <w:sz w:val="18"/>
                <w:szCs w:val="18"/>
                <w:lang w:val="en-US"/>
              </w:rPr>
              <w:t>Mid-Term Evaluation</w:t>
            </w:r>
          </w:p>
        </w:tc>
        <w:tc>
          <w:tcPr>
            <w:tcW w:w="811" w:type="pct"/>
            <w:shd w:val="clear" w:color="auto" w:fill="auto"/>
            <w:vAlign w:val="center"/>
          </w:tcPr>
          <w:p w14:paraId="72C2A23F" w14:textId="01591AB1" w:rsidR="002F14AB" w:rsidRPr="000E3A79" w:rsidRDefault="00945547" w:rsidP="00E976B8">
            <w:pPr>
              <w:contextualSpacing/>
              <w:jc w:val="center"/>
              <w:rPr>
                <w:rFonts w:asciiTheme="minorBidi" w:hAnsiTheme="minorBidi" w:cstheme="minorBidi"/>
                <w:sz w:val="18"/>
                <w:szCs w:val="18"/>
                <w:lang w:val="en-US"/>
              </w:rPr>
            </w:pPr>
            <w:r w:rsidRPr="000E3A79">
              <w:rPr>
                <w:rFonts w:asciiTheme="minorBidi" w:hAnsiTheme="minorBidi" w:cstheme="minorBidi"/>
                <w:sz w:val="18"/>
                <w:szCs w:val="18"/>
                <w:lang w:val="en-US"/>
              </w:rPr>
              <w:t>UNDP</w:t>
            </w:r>
          </w:p>
        </w:tc>
        <w:tc>
          <w:tcPr>
            <w:tcW w:w="531" w:type="pct"/>
            <w:shd w:val="clear" w:color="auto" w:fill="auto"/>
            <w:vAlign w:val="center"/>
          </w:tcPr>
          <w:p w14:paraId="2FD7428C" w14:textId="560538EA" w:rsidR="002F14AB" w:rsidRPr="000E3A79" w:rsidRDefault="004D39FE" w:rsidP="00906A2F">
            <w:pPr>
              <w:contextualSpacing/>
              <w:jc w:val="left"/>
              <w:rPr>
                <w:rFonts w:asciiTheme="minorBidi" w:hAnsiTheme="minorBidi" w:cstheme="minorBidi"/>
                <w:sz w:val="18"/>
                <w:szCs w:val="18"/>
                <w:lang w:val="en-US"/>
              </w:rPr>
            </w:pPr>
            <w:r w:rsidRPr="000E3A79">
              <w:rPr>
                <w:rFonts w:asciiTheme="minorBidi" w:hAnsiTheme="minorBidi" w:cstheme="minorBidi"/>
                <w:sz w:val="18"/>
                <w:szCs w:val="18"/>
                <w:lang w:val="en-US"/>
              </w:rPr>
              <w:t>Output 2.2: Civic space and access to justice expanded, racism and discrimination addressed, and rule of law, human rights and equity strengthened.</w:t>
            </w:r>
          </w:p>
        </w:tc>
        <w:tc>
          <w:tcPr>
            <w:tcW w:w="655" w:type="pct"/>
            <w:shd w:val="clear" w:color="auto" w:fill="auto"/>
            <w:vAlign w:val="center"/>
          </w:tcPr>
          <w:p w14:paraId="7020D1D8" w14:textId="6099C77A" w:rsidR="002F14AB" w:rsidRPr="000E3A79" w:rsidRDefault="00906A2F" w:rsidP="00906A2F">
            <w:pPr>
              <w:contextualSpacing/>
              <w:jc w:val="left"/>
              <w:rPr>
                <w:rFonts w:asciiTheme="minorBidi" w:hAnsiTheme="minorBidi" w:cstheme="minorBidi"/>
                <w:sz w:val="18"/>
                <w:szCs w:val="18"/>
                <w:lang w:val="en-US"/>
              </w:rPr>
            </w:pPr>
            <w:r w:rsidRPr="000E3A79">
              <w:rPr>
                <w:rFonts w:asciiTheme="minorBidi" w:hAnsiTheme="minorBidi" w:cstheme="minorBidi"/>
                <w:sz w:val="18"/>
                <w:szCs w:val="18"/>
                <w:lang w:val="en-US"/>
              </w:rPr>
              <w:t xml:space="preserve">By 2027, the people in Pakistan, especially women, children, the most vulnerable and marginalized, have increased access to fundamental rights, gender equality and fundamental freedom through inclusive, accountable, </w:t>
            </w:r>
            <w:proofErr w:type="gramStart"/>
            <w:r w:rsidRPr="000E3A79">
              <w:rPr>
                <w:rFonts w:asciiTheme="minorBidi" w:hAnsiTheme="minorBidi" w:cstheme="minorBidi"/>
                <w:sz w:val="18"/>
                <w:szCs w:val="18"/>
                <w:lang w:val="en-US"/>
              </w:rPr>
              <w:t>effective</w:t>
            </w:r>
            <w:proofErr w:type="gramEnd"/>
            <w:r w:rsidRPr="000E3A79">
              <w:rPr>
                <w:rFonts w:asciiTheme="minorBidi" w:hAnsiTheme="minorBidi" w:cstheme="minorBidi"/>
                <w:sz w:val="18"/>
                <w:szCs w:val="18"/>
                <w:lang w:val="en-US"/>
              </w:rPr>
              <w:t xml:space="preserve"> and evidence-driven governance systems and rule-of-law institutions at all levels of government, contributing to good governance and stability</w:t>
            </w:r>
          </w:p>
        </w:tc>
        <w:tc>
          <w:tcPr>
            <w:tcW w:w="593" w:type="pct"/>
            <w:shd w:val="clear" w:color="auto" w:fill="auto"/>
            <w:vAlign w:val="center"/>
          </w:tcPr>
          <w:p w14:paraId="361F3545" w14:textId="5EAE6011" w:rsidR="002F14AB" w:rsidRPr="000E3A79" w:rsidRDefault="00F15672" w:rsidP="00E976B8">
            <w:pPr>
              <w:contextualSpacing/>
              <w:jc w:val="center"/>
              <w:rPr>
                <w:rFonts w:asciiTheme="minorBidi" w:hAnsiTheme="minorBidi" w:cstheme="minorBidi"/>
                <w:sz w:val="18"/>
                <w:szCs w:val="18"/>
                <w:lang w:val="en-US"/>
              </w:rPr>
            </w:pPr>
            <w:r w:rsidRPr="000E3A79">
              <w:rPr>
                <w:rFonts w:asciiTheme="minorBidi" w:hAnsiTheme="minorBidi" w:cstheme="minorBidi"/>
                <w:sz w:val="18"/>
                <w:szCs w:val="18"/>
                <w:lang w:val="en-US"/>
              </w:rPr>
              <w:t xml:space="preserve">September </w:t>
            </w:r>
            <w:r w:rsidR="00906A2F" w:rsidRPr="000E3A79">
              <w:rPr>
                <w:rFonts w:asciiTheme="minorBidi" w:hAnsiTheme="minorBidi" w:cstheme="minorBidi"/>
                <w:sz w:val="18"/>
                <w:szCs w:val="18"/>
                <w:lang w:val="en-US"/>
              </w:rPr>
              <w:t>202</w:t>
            </w:r>
            <w:r w:rsidRPr="000E3A79">
              <w:rPr>
                <w:rFonts w:asciiTheme="minorBidi" w:hAnsiTheme="minorBidi" w:cstheme="minorBidi"/>
                <w:sz w:val="18"/>
                <w:szCs w:val="18"/>
                <w:lang w:val="en-US"/>
              </w:rPr>
              <w:t>5</w:t>
            </w:r>
          </w:p>
        </w:tc>
        <w:tc>
          <w:tcPr>
            <w:tcW w:w="687" w:type="pct"/>
            <w:shd w:val="clear" w:color="auto" w:fill="auto"/>
            <w:vAlign w:val="center"/>
          </w:tcPr>
          <w:p w14:paraId="664B5DD3" w14:textId="49325540" w:rsidR="002F14AB" w:rsidRPr="000E3A79" w:rsidRDefault="00C42483" w:rsidP="0026366E">
            <w:pPr>
              <w:contextualSpacing/>
              <w:jc w:val="left"/>
              <w:rPr>
                <w:rFonts w:asciiTheme="minorBidi" w:hAnsiTheme="minorBidi" w:cstheme="minorBidi"/>
                <w:sz w:val="18"/>
                <w:szCs w:val="18"/>
                <w:lang w:val="en-US"/>
              </w:rPr>
            </w:pPr>
            <w:r w:rsidRPr="000E3A79">
              <w:rPr>
                <w:rFonts w:asciiTheme="minorBidi" w:eastAsia="Proxima Nova Rg" w:hAnsiTheme="minorBidi" w:cstheme="minorBidi"/>
                <w:sz w:val="18"/>
                <w:szCs w:val="18"/>
                <w:lang w:val="en-US"/>
              </w:rPr>
              <w:t>Project’s target provincial government and federal justice and security institutions/ agencies.</w:t>
            </w:r>
            <w:r w:rsidR="00906A2F" w:rsidRPr="000E3A79">
              <w:rPr>
                <w:rFonts w:asciiTheme="minorBidi" w:eastAsia="Proxima Nova Rg" w:hAnsiTheme="minorBidi" w:cstheme="minorBidi"/>
                <w:sz w:val="18"/>
                <w:szCs w:val="18"/>
                <w:lang w:val="en-US"/>
              </w:rPr>
              <w:t xml:space="preserve"> </w:t>
            </w:r>
          </w:p>
        </w:tc>
        <w:tc>
          <w:tcPr>
            <w:tcW w:w="687" w:type="pct"/>
            <w:shd w:val="clear" w:color="auto" w:fill="auto"/>
            <w:vAlign w:val="center"/>
          </w:tcPr>
          <w:p w14:paraId="362C7504" w14:textId="1D87B181" w:rsidR="00906A2F" w:rsidRPr="000E3A79" w:rsidRDefault="00906A2F" w:rsidP="0026366E">
            <w:pPr>
              <w:contextualSpacing/>
              <w:jc w:val="left"/>
              <w:rPr>
                <w:rFonts w:asciiTheme="minorBidi" w:hAnsiTheme="minorBidi" w:cstheme="minorBidi"/>
                <w:sz w:val="18"/>
                <w:szCs w:val="18"/>
                <w:lang w:val="en-US"/>
              </w:rPr>
            </w:pPr>
            <w:r w:rsidRPr="000E3A79">
              <w:rPr>
                <w:rFonts w:asciiTheme="minorBidi" w:hAnsiTheme="minorBidi" w:cstheme="minorBidi"/>
                <w:sz w:val="18"/>
                <w:szCs w:val="18"/>
                <w:lang w:val="en-US"/>
              </w:rPr>
              <w:t>Cost: 60,000</w:t>
            </w:r>
          </w:p>
          <w:p w14:paraId="745B459C" w14:textId="6291E4B5" w:rsidR="002F14AB" w:rsidRPr="000E3A79" w:rsidRDefault="00906A2F" w:rsidP="0026366E">
            <w:pPr>
              <w:contextualSpacing/>
              <w:jc w:val="left"/>
              <w:rPr>
                <w:rFonts w:asciiTheme="minorBidi" w:hAnsiTheme="minorBidi" w:cstheme="minorBidi"/>
                <w:sz w:val="18"/>
                <w:szCs w:val="18"/>
                <w:lang w:val="en-US"/>
              </w:rPr>
            </w:pPr>
            <w:r w:rsidRPr="000E3A79">
              <w:rPr>
                <w:rFonts w:asciiTheme="minorBidi" w:hAnsiTheme="minorBidi" w:cstheme="minorBidi"/>
                <w:sz w:val="18"/>
                <w:szCs w:val="18"/>
                <w:lang w:val="en-US"/>
              </w:rPr>
              <w:t>Source: Multiple donors</w:t>
            </w:r>
          </w:p>
        </w:tc>
      </w:tr>
      <w:tr w:rsidR="00945547" w:rsidRPr="00F0044F" w14:paraId="4DD2F2D6" w14:textId="77777777" w:rsidTr="00FA4294">
        <w:trPr>
          <w:trHeight w:val="440"/>
        </w:trPr>
        <w:tc>
          <w:tcPr>
            <w:tcW w:w="1036" w:type="pct"/>
            <w:shd w:val="clear" w:color="auto" w:fill="auto"/>
            <w:vAlign w:val="center"/>
          </w:tcPr>
          <w:p w14:paraId="316A5C3A" w14:textId="4BCE8ACD" w:rsidR="00945547" w:rsidRPr="000E3A79" w:rsidRDefault="00945547" w:rsidP="00945547">
            <w:pPr>
              <w:contextualSpacing/>
              <w:jc w:val="center"/>
              <w:rPr>
                <w:rFonts w:asciiTheme="minorBidi" w:hAnsiTheme="minorBidi" w:cstheme="minorBidi"/>
                <w:sz w:val="18"/>
                <w:szCs w:val="18"/>
                <w:lang w:val="en-US"/>
              </w:rPr>
            </w:pPr>
            <w:r w:rsidRPr="000E3A79">
              <w:rPr>
                <w:rFonts w:asciiTheme="minorBidi" w:hAnsiTheme="minorBidi" w:cstheme="minorBidi"/>
                <w:sz w:val="18"/>
                <w:szCs w:val="18"/>
                <w:lang w:val="en-US"/>
              </w:rPr>
              <w:t>End-of-term Evaluation</w:t>
            </w:r>
          </w:p>
        </w:tc>
        <w:tc>
          <w:tcPr>
            <w:tcW w:w="811" w:type="pct"/>
            <w:shd w:val="clear" w:color="auto" w:fill="auto"/>
            <w:vAlign w:val="center"/>
          </w:tcPr>
          <w:p w14:paraId="5860F5DC" w14:textId="173BF97C" w:rsidR="00945547" w:rsidRPr="000E3A79" w:rsidRDefault="00945547" w:rsidP="00945547">
            <w:pPr>
              <w:contextualSpacing/>
              <w:jc w:val="center"/>
              <w:rPr>
                <w:rFonts w:asciiTheme="minorBidi" w:hAnsiTheme="minorBidi" w:cstheme="minorBidi"/>
                <w:sz w:val="18"/>
                <w:szCs w:val="18"/>
                <w:lang w:val="en-US"/>
              </w:rPr>
            </w:pPr>
            <w:r w:rsidRPr="000E3A79">
              <w:rPr>
                <w:rFonts w:asciiTheme="minorBidi" w:hAnsiTheme="minorBidi" w:cstheme="minorBidi"/>
                <w:sz w:val="18"/>
                <w:szCs w:val="18"/>
                <w:lang w:val="en-US"/>
              </w:rPr>
              <w:t>UNDP</w:t>
            </w:r>
          </w:p>
        </w:tc>
        <w:tc>
          <w:tcPr>
            <w:tcW w:w="531" w:type="pct"/>
            <w:shd w:val="clear" w:color="auto" w:fill="auto"/>
            <w:vAlign w:val="center"/>
          </w:tcPr>
          <w:p w14:paraId="1AC4DC21" w14:textId="26B0E5D1" w:rsidR="00945547" w:rsidRPr="000E3A79" w:rsidRDefault="004D39FE" w:rsidP="00945547">
            <w:pPr>
              <w:contextualSpacing/>
              <w:jc w:val="left"/>
              <w:rPr>
                <w:rFonts w:asciiTheme="minorBidi" w:hAnsiTheme="minorBidi" w:cstheme="minorBidi"/>
                <w:sz w:val="18"/>
                <w:szCs w:val="18"/>
                <w:lang w:val="en-US"/>
              </w:rPr>
            </w:pPr>
            <w:r w:rsidRPr="000E3A79">
              <w:rPr>
                <w:rFonts w:asciiTheme="minorBidi" w:hAnsiTheme="minorBidi" w:cstheme="minorBidi"/>
                <w:sz w:val="18"/>
                <w:szCs w:val="18"/>
                <w:lang w:val="en-US"/>
              </w:rPr>
              <w:t xml:space="preserve">Output 2.2: Civic space and access to justice </w:t>
            </w:r>
            <w:r w:rsidRPr="000E3A79">
              <w:rPr>
                <w:rFonts w:asciiTheme="minorBidi" w:hAnsiTheme="minorBidi" w:cstheme="minorBidi"/>
                <w:sz w:val="18"/>
                <w:szCs w:val="18"/>
                <w:lang w:val="en-US"/>
              </w:rPr>
              <w:lastRenderedPageBreak/>
              <w:t>expanded, racism and discrimination addressed, and rule of law, human rights and equity strengthened.</w:t>
            </w:r>
          </w:p>
        </w:tc>
        <w:tc>
          <w:tcPr>
            <w:tcW w:w="655" w:type="pct"/>
            <w:shd w:val="clear" w:color="auto" w:fill="auto"/>
            <w:vAlign w:val="center"/>
          </w:tcPr>
          <w:p w14:paraId="0D3DA459" w14:textId="6AE1347C" w:rsidR="00945547" w:rsidRPr="000E3A79" w:rsidRDefault="00945547" w:rsidP="00945547">
            <w:pPr>
              <w:contextualSpacing/>
              <w:jc w:val="left"/>
              <w:rPr>
                <w:rFonts w:asciiTheme="minorBidi" w:hAnsiTheme="minorBidi" w:cstheme="minorBidi"/>
                <w:sz w:val="18"/>
                <w:szCs w:val="18"/>
                <w:lang w:val="en-US"/>
              </w:rPr>
            </w:pPr>
            <w:r w:rsidRPr="000E3A79">
              <w:rPr>
                <w:rFonts w:asciiTheme="minorBidi" w:hAnsiTheme="minorBidi" w:cstheme="minorBidi"/>
                <w:sz w:val="18"/>
                <w:szCs w:val="18"/>
                <w:lang w:val="en-US"/>
              </w:rPr>
              <w:lastRenderedPageBreak/>
              <w:t xml:space="preserve">By 2027, the people in Pakistan, especially women, </w:t>
            </w:r>
            <w:r w:rsidRPr="000E3A79">
              <w:rPr>
                <w:rFonts w:asciiTheme="minorBidi" w:hAnsiTheme="minorBidi" w:cstheme="minorBidi"/>
                <w:sz w:val="18"/>
                <w:szCs w:val="18"/>
                <w:lang w:val="en-US"/>
              </w:rPr>
              <w:lastRenderedPageBreak/>
              <w:t xml:space="preserve">children, the most vulnerable and marginalized, have increased access to fundamental rights, gender equality and fundamental freedom through inclusive, accountable, </w:t>
            </w:r>
            <w:r w:rsidR="0026366E" w:rsidRPr="000E3A79">
              <w:rPr>
                <w:rFonts w:asciiTheme="minorBidi" w:hAnsiTheme="minorBidi" w:cstheme="minorBidi"/>
                <w:sz w:val="18"/>
                <w:szCs w:val="18"/>
                <w:lang w:val="en-US"/>
              </w:rPr>
              <w:t>effective,</w:t>
            </w:r>
            <w:r w:rsidRPr="000E3A79">
              <w:rPr>
                <w:rFonts w:asciiTheme="minorBidi" w:hAnsiTheme="minorBidi" w:cstheme="minorBidi"/>
                <w:sz w:val="18"/>
                <w:szCs w:val="18"/>
                <w:lang w:val="en-US"/>
              </w:rPr>
              <w:t xml:space="preserve"> and evidence-driven governance systems and rule-of-law institutions at all levels of government, contributing to good governance and stability</w:t>
            </w:r>
          </w:p>
        </w:tc>
        <w:tc>
          <w:tcPr>
            <w:tcW w:w="593" w:type="pct"/>
            <w:shd w:val="clear" w:color="auto" w:fill="auto"/>
            <w:vAlign w:val="center"/>
          </w:tcPr>
          <w:p w14:paraId="10D6B351" w14:textId="51A9364D" w:rsidR="00945547" w:rsidRPr="000E3A79" w:rsidRDefault="00F15672" w:rsidP="00945547">
            <w:pPr>
              <w:contextualSpacing/>
              <w:jc w:val="center"/>
              <w:rPr>
                <w:rFonts w:asciiTheme="minorBidi" w:hAnsiTheme="minorBidi" w:cstheme="minorBidi"/>
                <w:sz w:val="18"/>
                <w:szCs w:val="18"/>
                <w:lang w:val="en-US"/>
              </w:rPr>
            </w:pPr>
            <w:r w:rsidRPr="000E3A79">
              <w:rPr>
                <w:rFonts w:asciiTheme="minorBidi" w:hAnsiTheme="minorBidi" w:cstheme="minorBidi"/>
                <w:sz w:val="18"/>
                <w:szCs w:val="18"/>
                <w:lang w:val="en-US"/>
              </w:rPr>
              <w:lastRenderedPageBreak/>
              <w:t xml:space="preserve">June </w:t>
            </w:r>
            <w:r w:rsidR="00945547" w:rsidRPr="000E3A79">
              <w:rPr>
                <w:rFonts w:asciiTheme="minorBidi" w:hAnsiTheme="minorBidi" w:cstheme="minorBidi"/>
                <w:sz w:val="18"/>
                <w:szCs w:val="18"/>
                <w:lang w:val="en-US"/>
              </w:rPr>
              <w:t>202</w:t>
            </w:r>
            <w:r w:rsidRPr="000E3A79">
              <w:rPr>
                <w:rFonts w:asciiTheme="minorBidi" w:hAnsiTheme="minorBidi" w:cstheme="minorBidi"/>
                <w:sz w:val="18"/>
                <w:szCs w:val="18"/>
                <w:lang w:val="en-US"/>
              </w:rPr>
              <w:t>7</w:t>
            </w:r>
          </w:p>
        </w:tc>
        <w:tc>
          <w:tcPr>
            <w:tcW w:w="687" w:type="pct"/>
            <w:shd w:val="clear" w:color="auto" w:fill="auto"/>
            <w:vAlign w:val="center"/>
          </w:tcPr>
          <w:p w14:paraId="17A9DAC2" w14:textId="346E26ED" w:rsidR="00945547" w:rsidRPr="000E3A79" w:rsidRDefault="00C42483" w:rsidP="0026366E">
            <w:pPr>
              <w:contextualSpacing/>
              <w:jc w:val="left"/>
              <w:rPr>
                <w:rFonts w:asciiTheme="minorBidi" w:eastAsia="Proxima Nova Rg" w:hAnsiTheme="minorBidi" w:cstheme="minorBidi"/>
                <w:sz w:val="18"/>
                <w:szCs w:val="18"/>
                <w:lang w:val="en-US"/>
              </w:rPr>
            </w:pPr>
            <w:r w:rsidRPr="000E3A79">
              <w:rPr>
                <w:rFonts w:asciiTheme="minorBidi" w:eastAsia="Proxima Nova Rg" w:hAnsiTheme="minorBidi" w:cstheme="minorBidi"/>
                <w:sz w:val="18"/>
                <w:szCs w:val="18"/>
                <w:lang w:val="en-US"/>
              </w:rPr>
              <w:t xml:space="preserve">Project’s target provincial government and federal justice and </w:t>
            </w:r>
            <w:r w:rsidRPr="000E3A79">
              <w:rPr>
                <w:rFonts w:asciiTheme="minorBidi" w:eastAsia="Proxima Nova Rg" w:hAnsiTheme="minorBidi" w:cstheme="minorBidi"/>
                <w:sz w:val="18"/>
                <w:szCs w:val="18"/>
                <w:lang w:val="en-US"/>
              </w:rPr>
              <w:lastRenderedPageBreak/>
              <w:t>security institutions/ agencies.</w:t>
            </w:r>
          </w:p>
        </w:tc>
        <w:tc>
          <w:tcPr>
            <w:tcW w:w="687" w:type="pct"/>
            <w:shd w:val="clear" w:color="auto" w:fill="auto"/>
            <w:vAlign w:val="center"/>
          </w:tcPr>
          <w:p w14:paraId="1A2B1C49" w14:textId="77777777" w:rsidR="00945547" w:rsidRPr="000E3A79" w:rsidRDefault="00945547" w:rsidP="0026366E">
            <w:pPr>
              <w:contextualSpacing/>
              <w:jc w:val="left"/>
              <w:rPr>
                <w:rFonts w:asciiTheme="minorBidi" w:hAnsiTheme="minorBidi" w:cstheme="minorBidi"/>
                <w:sz w:val="18"/>
                <w:szCs w:val="18"/>
                <w:lang w:val="en-US"/>
              </w:rPr>
            </w:pPr>
            <w:r w:rsidRPr="000E3A79">
              <w:rPr>
                <w:rFonts w:asciiTheme="minorBidi" w:hAnsiTheme="minorBidi" w:cstheme="minorBidi"/>
                <w:sz w:val="18"/>
                <w:szCs w:val="18"/>
                <w:lang w:val="en-US"/>
              </w:rPr>
              <w:lastRenderedPageBreak/>
              <w:t>Cost: 60,000</w:t>
            </w:r>
          </w:p>
          <w:p w14:paraId="6A39FE05" w14:textId="02E8ED25" w:rsidR="00945547" w:rsidRPr="000E3A79" w:rsidRDefault="00945547" w:rsidP="0026366E">
            <w:pPr>
              <w:contextualSpacing/>
              <w:jc w:val="left"/>
              <w:rPr>
                <w:rFonts w:asciiTheme="minorBidi" w:hAnsiTheme="minorBidi" w:cstheme="minorBidi"/>
                <w:sz w:val="18"/>
                <w:szCs w:val="18"/>
                <w:lang w:val="en-US"/>
              </w:rPr>
            </w:pPr>
            <w:r w:rsidRPr="000E3A79">
              <w:rPr>
                <w:rFonts w:asciiTheme="minorBidi" w:hAnsiTheme="minorBidi" w:cstheme="minorBidi"/>
                <w:sz w:val="18"/>
                <w:szCs w:val="18"/>
                <w:lang w:val="en-US"/>
              </w:rPr>
              <w:t>Source: Multiple donors</w:t>
            </w:r>
          </w:p>
        </w:tc>
      </w:tr>
    </w:tbl>
    <w:p w14:paraId="14F7BEDE" w14:textId="77777777" w:rsidR="00D81183" w:rsidRPr="000E3A79" w:rsidRDefault="00D81183" w:rsidP="00E976B8">
      <w:pPr>
        <w:spacing w:line="360" w:lineRule="auto"/>
        <w:contextualSpacing/>
        <w:rPr>
          <w:rFonts w:asciiTheme="minorBidi" w:hAnsiTheme="minorBidi" w:cstheme="minorBidi"/>
          <w:sz w:val="20"/>
          <w:lang w:val="en-US"/>
        </w:rPr>
        <w:sectPr w:rsidR="00D81183" w:rsidRPr="000E3A79" w:rsidSect="00955924">
          <w:pgSz w:w="16838" w:h="11906" w:orient="landscape" w:code="9"/>
          <w:pgMar w:top="1152" w:right="864" w:bottom="1152" w:left="864" w:header="720" w:footer="432" w:gutter="0"/>
          <w:cols w:space="708"/>
          <w:titlePg/>
          <w:docGrid w:linePitch="360"/>
        </w:sectPr>
      </w:pPr>
    </w:p>
    <w:p w14:paraId="7F620E28" w14:textId="5FCAF034" w:rsidR="002F14AB" w:rsidRPr="000E3A79" w:rsidRDefault="00BE2592" w:rsidP="00BE2592">
      <w:pPr>
        <w:pStyle w:val="Heading1"/>
        <w:numPr>
          <w:ilvl w:val="0"/>
          <w:numId w:val="0"/>
        </w:numPr>
      </w:pPr>
      <w:bookmarkStart w:id="10" w:name="_Hlk135658361"/>
      <w:r w:rsidRPr="000E3A79">
        <w:lastRenderedPageBreak/>
        <w:t xml:space="preserve">VII. </w:t>
      </w:r>
      <w:r w:rsidR="002F14AB" w:rsidRPr="000E3A79">
        <w:t xml:space="preserve">Multi-Year Work Plan </w:t>
      </w:r>
    </w:p>
    <w:tbl>
      <w:tblPr>
        <w:tblW w:w="153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34"/>
        <w:gridCol w:w="4028"/>
        <w:gridCol w:w="928"/>
        <w:gridCol w:w="839"/>
        <w:gridCol w:w="839"/>
        <w:gridCol w:w="928"/>
        <w:gridCol w:w="1406"/>
        <w:gridCol w:w="901"/>
        <w:gridCol w:w="1417"/>
        <w:gridCol w:w="1984"/>
      </w:tblGrid>
      <w:tr w:rsidR="008C06EF" w:rsidRPr="00F0044F" w14:paraId="1C309FE9" w14:textId="77777777" w:rsidTr="5C27E378">
        <w:trPr>
          <w:cantSplit/>
          <w:trHeight w:val="206"/>
          <w:tblHeader/>
        </w:trPr>
        <w:tc>
          <w:tcPr>
            <w:tcW w:w="2034" w:type="dxa"/>
            <w:vMerge w:val="restart"/>
            <w:shd w:val="clear" w:color="auto" w:fill="0468B1"/>
            <w:vAlign w:val="center"/>
          </w:tcPr>
          <w:p w14:paraId="0A7C753B" w14:textId="77777777" w:rsidR="008C06EF" w:rsidRPr="000E3A79" w:rsidRDefault="008C06EF" w:rsidP="001C6E1C">
            <w:pPr>
              <w:spacing w:before="60"/>
              <w:contextualSpacing/>
              <w:jc w:val="center"/>
              <w:rPr>
                <w:rFonts w:asciiTheme="minorBidi" w:hAnsiTheme="minorBidi" w:cstheme="minorBidi"/>
                <w:b/>
                <w:color w:val="FFFFFF" w:themeColor="background1"/>
                <w:sz w:val="16"/>
                <w:szCs w:val="16"/>
                <w:lang w:val="en-US"/>
              </w:rPr>
            </w:pPr>
            <w:r w:rsidRPr="000E3A79">
              <w:rPr>
                <w:rFonts w:asciiTheme="minorBidi" w:hAnsiTheme="minorBidi" w:cstheme="minorBidi"/>
                <w:b/>
                <w:color w:val="FFFFFF" w:themeColor="background1"/>
                <w:sz w:val="16"/>
                <w:szCs w:val="16"/>
                <w:lang w:val="en-US"/>
              </w:rPr>
              <w:t>EXPECTED OUTPUTS</w:t>
            </w:r>
          </w:p>
          <w:p w14:paraId="63AA1AF8" w14:textId="77777777" w:rsidR="008C06EF" w:rsidRPr="000E3A79" w:rsidRDefault="008C06EF" w:rsidP="00FA4294">
            <w:pPr>
              <w:contextualSpacing/>
              <w:jc w:val="center"/>
              <w:rPr>
                <w:rFonts w:asciiTheme="minorBidi" w:hAnsiTheme="minorBidi" w:cstheme="minorBidi"/>
                <w:b/>
                <w:i/>
                <w:color w:val="FFFFFF" w:themeColor="background1"/>
                <w:sz w:val="16"/>
                <w:szCs w:val="16"/>
                <w:lang w:val="en-US"/>
              </w:rPr>
            </w:pPr>
          </w:p>
        </w:tc>
        <w:tc>
          <w:tcPr>
            <w:tcW w:w="4028" w:type="dxa"/>
            <w:vMerge w:val="restart"/>
            <w:shd w:val="clear" w:color="auto" w:fill="0468B1"/>
            <w:vAlign w:val="center"/>
          </w:tcPr>
          <w:p w14:paraId="0FD98153" w14:textId="77777777" w:rsidR="008C06EF" w:rsidRPr="000E3A79" w:rsidRDefault="008C06EF" w:rsidP="00FA4294">
            <w:pPr>
              <w:spacing w:before="60"/>
              <w:contextualSpacing/>
              <w:jc w:val="left"/>
              <w:rPr>
                <w:rFonts w:asciiTheme="minorBidi" w:hAnsiTheme="minorBidi" w:cstheme="minorBidi"/>
                <w:b/>
                <w:i/>
                <w:color w:val="FFFFFF" w:themeColor="background1"/>
                <w:sz w:val="16"/>
                <w:szCs w:val="16"/>
                <w:lang w:val="en-US"/>
              </w:rPr>
            </w:pPr>
            <w:r w:rsidRPr="000E3A79">
              <w:rPr>
                <w:rFonts w:asciiTheme="minorBidi" w:hAnsiTheme="minorBidi" w:cstheme="minorBidi"/>
                <w:b/>
                <w:color w:val="FFFFFF" w:themeColor="background1"/>
                <w:sz w:val="16"/>
                <w:szCs w:val="16"/>
                <w:lang w:val="en-US"/>
              </w:rPr>
              <w:t>PLANNED ACTIVITIES</w:t>
            </w:r>
          </w:p>
        </w:tc>
        <w:tc>
          <w:tcPr>
            <w:tcW w:w="3534" w:type="dxa"/>
            <w:gridSpan w:val="4"/>
            <w:shd w:val="clear" w:color="auto" w:fill="0468B1"/>
            <w:vAlign w:val="center"/>
          </w:tcPr>
          <w:p w14:paraId="172D1A3C" w14:textId="77777777" w:rsidR="008C06EF" w:rsidRPr="000E3A79" w:rsidRDefault="008C06EF" w:rsidP="001C6E1C">
            <w:pPr>
              <w:contextualSpacing/>
              <w:jc w:val="center"/>
              <w:rPr>
                <w:rFonts w:asciiTheme="minorBidi" w:hAnsiTheme="minorBidi" w:cstheme="minorBidi"/>
                <w:b/>
                <w:color w:val="FFFFFF" w:themeColor="background1"/>
                <w:sz w:val="16"/>
                <w:szCs w:val="16"/>
                <w:lang w:val="en-US"/>
              </w:rPr>
            </w:pPr>
            <w:r w:rsidRPr="000E3A79">
              <w:rPr>
                <w:rFonts w:asciiTheme="minorBidi" w:hAnsiTheme="minorBidi" w:cstheme="minorBidi"/>
                <w:b/>
                <w:color w:val="FFFFFF" w:themeColor="background1"/>
                <w:sz w:val="16"/>
                <w:szCs w:val="16"/>
                <w:lang w:val="en-US"/>
              </w:rPr>
              <w:t>Planned Budget by Year</w:t>
            </w:r>
          </w:p>
        </w:tc>
        <w:tc>
          <w:tcPr>
            <w:tcW w:w="1406" w:type="dxa"/>
            <w:vMerge w:val="restart"/>
            <w:shd w:val="clear" w:color="auto" w:fill="0468B1"/>
            <w:vAlign w:val="center"/>
          </w:tcPr>
          <w:p w14:paraId="75C377E7" w14:textId="09F500D1" w:rsidR="008C06EF" w:rsidRPr="000E3A79" w:rsidRDefault="008C06EF" w:rsidP="001C6E1C">
            <w:pPr>
              <w:contextualSpacing/>
              <w:jc w:val="center"/>
              <w:rPr>
                <w:rFonts w:asciiTheme="minorBidi" w:hAnsiTheme="minorBidi" w:cstheme="minorBidi"/>
                <w:b/>
                <w:color w:val="FFFFFF" w:themeColor="background1"/>
                <w:sz w:val="16"/>
                <w:szCs w:val="16"/>
                <w:lang w:val="en-US"/>
              </w:rPr>
            </w:pPr>
            <w:r w:rsidRPr="000E3A79">
              <w:rPr>
                <w:rFonts w:asciiTheme="minorBidi" w:hAnsiTheme="minorBidi" w:cstheme="minorBidi"/>
                <w:b/>
                <w:color w:val="FFFFFF" w:themeColor="background1"/>
                <w:sz w:val="16"/>
                <w:szCs w:val="16"/>
                <w:lang w:val="en-US"/>
              </w:rPr>
              <w:t>RESPONSIBLE PARTY</w:t>
            </w:r>
          </w:p>
        </w:tc>
        <w:tc>
          <w:tcPr>
            <w:tcW w:w="4302" w:type="dxa"/>
            <w:gridSpan w:val="3"/>
            <w:shd w:val="clear" w:color="auto" w:fill="0468B1"/>
            <w:vAlign w:val="center"/>
          </w:tcPr>
          <w:p w14:paraId="66DBE016" w14:textId="77777777" w:rsidR="008C06EF" w:rsidRPr="000E3A79" w:rsidRDefault="008C06EF" w:rsidP="001C6E1C">
            <w:pPr>
              <w:spacing w:before="60"/>
              <w:contextualSpacing/>
              <w:jc w:val="center"/>
              <w:rPr>
                <w:rFonts w:asciiTheme="minorBidi" w:hAnsiTheme="minorBidi" w:cstheme="minorBidi"/>
                <w:b/>
                <w:color w:val="FFFFFF" w:themeColor="background1"/>
                <w:sz w:val="16"/>
                <w:szCs w:val="16"/>
                <w:lang w:val="en-US"/>
              </w:rPr>
            </w:pPr>
            <w:r w:rsidRPr="000E3A79">
              <w:rPr>
                <w:rFonts w:asciiTheme="minorBidi" w:hAnsiTheme="minorBidi" w:cstheme="minorBidi"/>
                <w:b/>
                <w:color w:val="FFFFFF" w:themeColor="background1"/>
                <w:sz w:val="16"/>
                <w:szCs w:val="16"/>
                <w:lang w:val="en-US"/>
              </w:rPr>
              <w:t>PLANNED BUDGET</w:t>
            </w:r>
          </w:p>
        </w:tc>
      </w:tr>
      <w:tr w:rsidR="008E5314" w:rsidRPr="00F0044F" w14:paraId="0CF594C9" w14:textId="77777777" w:rsidTr="5C27E378">
        <w:trPr>
          <w:cantSplit/>
          <w:trHeight w:val="458"/>
          <w:tblHeader/>
        </w:trPr>
        <w:tc>
          <w:tcPr>
            <w:tcW w:w="2034" w:type="dxa"/>
            <w:vMerge/>
            <w:vAlign w:val="center"/>
          </w:tcPr>
          <w:p w14:paraId="1073610C" w14:textId="77777777" w:rsidR="008C06EF" w:rsidRPr="000E3A79" w:rsidRDefault="008C06EF" w:rsidP="001C6E1C">
            <w:pPr>
              <w:contextualSpacing/>
              <w:jc w:val="center"/>
              <w:rPr>
                <w:rFonts w:asciiTheme="minorBidi" w:hAnsiTheme="minorBidi" w:cstheme="minorBidi"/>
                <w:b/>
                <w:color w:val="FFFFFF" w:themeColor="background1"/>
                <w:sz w:val="16"/>
                <w:szCs w:val="16"/>
                <w:lang w:val="en-US"/>
              </w:rPr>
            </w:pPr>
          </w:p>
        </w:tc>
        <w:tc>
          <w:tcPr>
            <w:tcW w:w="4028" w:type="dxa"/>
            <w:vMerge/>
            <w:vAlign w:val="center"/>
          </w:tcPr>
          <w:p w14:paraId="355ED410" w14:textId="77777777" w:rsidR="008C06EF" w:rsidRPr="000E3A79" w:rsidRDefault="008C06EF" w:rsidP="00FA4294">
            <w:pPr>
              <w:contextualSpacing/>
              <w:jc w:val="left"/>
              <w:rPr>
                <w:rFonts w:asciiTheme="minorBidi" w:hAnsiTheme="minorBidi" w:cstheme="minorBidi"/>
                <w:b/>
                <w:color w:val="FFFFFF" w:themeColor="background1"/>
                <w:sz w:val="16"/>
                <w:szCs w:val="16"/>
                <w:lang w:val="en-US"/>
              </w:rPr>
            </w:pPr>
          </w:p>
        </w:tc>
        <w:tc>
          <w:tcPr>
            <w:tcW w:w="928" w:type="dxa"/>
            <w:tcBorders>
              <w:bottom w:val="single" w:sz="4" w:space="0" w:color="auto"/>
            </w:tcBorders>
            <w:shd w:val="clear" w:color="auto" w:fill="0468B1"/>
            <w:vAlign w:val="center"/>
          </w:tcPr>
          <w:p w14:paraId="498F0901" w14:textId="6B6D52A6" w:rsidR="008C06EF" w:rsidRPr="000E3A79" w:rsidRDefault="008C06EF" w:rsidP="001C6E1C">
            <w:pPr>
              <w:contextualSpacing/>
              <w:jc w:val="center"/>
              <w:rPr>
                <w:rFonts w:asciiTheme="minorBidi" w:hAnsiTheme="minorBidi" w:cstheme="minorBidi"/>
                <w:b/>
                <w:color w:val="FFFFFF" w:themeColor="background1"/>
                <w:sz w:val="16"/>
                <w:szCs w:val="16"/>
                <w:lang w:val="en-US"/>
              </w:rPr>
            </w:pPr>
            <w:r w:rsidRPr="000E3A79">
              <w:rPr>
                <w:rFonts w:asciiTheme="minorBidi" w:hAnsiTheme="minorBidi" w:cstheme="minorBidi"/>
                <w:b/>
                <w:color w:val="FFFFFF" w:themeColor="background1"/>
                <w:sz w:val="16"/>
                <w:szCs w:val="16"/>
                <w:lang w:val="en-US"/>
              </w:rPr>
              <w:t>Y1</w:t>
            </w:r>
          </w:p>
        </w:tc>
        <w:tc>
          <w:tcPr>
            <w:tcW w:w="839" w:type="dxa"/>
            <w:tcBorders>
              <w:bottom w:val="single" w:sz="4" w:space="0" w:color="auto"/>
            </w:tcBorders>
            <w:shd w:val="clear" w:color="auto" w:fill="0468B1"/>
            <w:vAlign w:val="center"/>
          </w:tcPr>
          <w:p w14:paraId="0F593AA4" w14:textId="5C088E55" w:rsidR="008C06EF" w:rsidRPr="000E3A79" w:rsidRDefault="008C06EF" w:rsidP="001C6E1C">
            <w:pPr>
              <w:contextualSpacing/>
              <w:jc w:val="center"/>
              <w:rPr>
                <w:rFonts w:asciiTheme="minorBidi" w:hAnsiTheme="minorBidi" w:cstheme="minorBidi"/>
                <w:b/>
                <w:color w:val="FFFFFF" w:themeColor="background1"/>
                <w:sz w:val="16"/>
                <w:szCs w:val="16"/>
                <w:lang w:val="en-US"/>
              </w:rPr>
            </w:pPr>
            <w:r w:rsidRPr="000E3A79">
              <w:rPr>
                <w:rFonts w:asciiTheme="minorBidi" w:hAnsiTheme="minorBidi" w:cstheme="minorBidi"/>
                <w:b/>
                <w:color w:val="FFFFFF" w:themeColor="background1"/>
                <w:sz w:val="16"/>
                <w:szCs w:val="16"/>
                <w:lang w:val="en-US"/>
              </w:rPr>
              <w:t>Y2</w:t>
            </w:r>
          </w:p>
        </w:tc>
        <w:tc>
          <w:tcPr>
            <w:tcW w:w="839" w:type="dxa"/>
            <w:tcBorders>
              <w:bottom w:val="single" w:sz="4" w:space="0" w:color="auto"/>
            </w:tcBorders>
            <w:shd w:val="clear" w:color="auto" w:fill="0468B1"/>
            <w:vAlign w:val="center"/>
          </w:tcPr>
          <w:p w14:paraId="6D2B5FCC" w14:textId="4F493F99" w:rsidR="008C06EF" w:rsidRPr="000E3A79" w:rsidRDefault="008C06EF" w:rsidP="001C6E1C">
            <w:pPr>
              <w:contextualSpacing/>
              <w:jc w:val="center"/>
              <w:rPr>
                <w:rFonts w:asciiTheme="minorBidi" w:hAnsiTheme="minorBidi" w:cstheme="minorBidi"/>
                <w:b/>
                <w:color w:val="FFFFFF" w:themeColor="background1"/>
                <w:sz w:val="16"/>
                <w:szCs w:val="16"/>
                <w:lang w:val="en-US"/>
              </w:rPr>
            </w:pPr>
            <w:r w:rsidRPr="000E3A79">
              <w:rPr>
                <w:rFonts w:asciiTheme="minorBidi" w:hAnsiTheme="minorBidi" w:cstheme="minorBidi"/>
                <w:b/>
                <w:color w:val="FFFFFF" w:themeColor="background1"/>
                <w:sz w:val="16"/>
                <w:szCs w:val="16"/>
                <w:lang w:val="en-US"/>
              </w:rPr>
              <w:t>Y3</w:t>
            </w:r>
          </w:p>
        </w:tc>
        <w:tc>
          <w:tcPr>
            <w:tcW w:w="928" w:type="dxa"/>
            <w:shd w:val="clear" w:color="auto" w:fill="0468B1"/>
            <w:vAlign w:val="center"/>
          </w:tcPr>
          <w:p w14:paraId="3406F41F" w14:textId="4819BFED" w:rsidR="008C06EF" w:rsidRPr="000E3A79" w:rsidRDefault="008C06EF" w:rsidP="001C6E1C">
            <w:pPr>
              <w:contextualSpacing/>
              <w:jc w:val="center"/>
              <w:rPr>
                <w:rFonts w:asciiTheme="minorBidi" w:hAnsiTheme="minorBidi" w:cstheme="minorBidi"/>
                <w:b/>
                <w:color w:val="FFFFFF" w:themeColor="background1"/>
                <w:sz w:val="16"/>
                <w:szCs w:val="16"/>
                <w:lang w:val="en-US"/>
              </w:rPr>
            </w:pPr>
            <w:r w:rsidRPr="000E3A79">
              <w:rPr>
                <w:rFonts w:asciiTheme="minorBidi" w:hAnsiTheme="minorBidi" w:cstheme="minorBidi"/>
                <w:b/>
                <w:color w:val="FFFFFF" w:themeColor="background1"/>
                <w:sz w:val="16"/>
                <w:szCs w:val="16"/>
                <w:lang w:val="en-US"/>
              </w:rPr>
              <w:t>Y4</w:t>
            </w:r>
          </w:p>
        </w:tc>
        <w:tc>
          <w:tcPr>
            <w:tcW w:w="1406" w:type="dxa"/>
            <w:vMerge/>
            <w:vAlign w:val="center"/>
          </w:tcPr>
          <w:p w14:paraId="09D00908" w14:textId="77777777" w:rsidR="008C06EF" w:rsidRPr="000E3A79" w:rsidRDefault="008C06EF" w:rsidP="001C6E1C">
            <w:pPr>
              <w:contextualSpacing/>
              <w:jc w:val="center"/>
              <w:rPr>
                <w:rFonts w:asciiTheme="minorBidi" w:hAnsiTheme="minorBidi" w:cstheme="minorBidi"/>
                <w:b/>
                <w:color w:val="FFFFFF" w:themeColor="background1"/>
                <w:sz w:val="16"/>
                <w:szCs w:val="16"/>
                <w:lang w:val="en-US"/>
              </w:rPr>
            </w:pPr>
          </w:p>
        </w:tc>
        <w:tc>
          <w:tcPr>
            <w:tcW w:w="901" w:type="dxa"/>
            <w:shd w:val="clear" w:color="auto" w:fill="0468B1"/>
            <w:vAlign w:val="center"/>
          </w:tcPr>
          <w:p w14:paraId="0CF71B20" w14:textId="77777777" w:rsidR="008C06EF" w:rsidRPr="000E3A79" w:rsidRDefault="008C06EF" w:rsidP="001C6E1C">
            <w:pPr>
              <w:contextualSpacing/>
              <w:jc w:val="center"/>
              <w:rPr>
                <w:rFonts w:asciiTheme="minorBidi" w:hAnsiTheme="minorBidi" w:cstheme="minorBidi"/>
                <w:b/>
                <w:color w:val="FFFFFF" w:themeColor="background1"/>
                <w:sz w:val="16"/>
                <w:szCs w:val="16"/>
                <w:lang w:val="en-US"/>
              </w:rPr>
            </w:pPr>
            <w:r w:rsidRPr="000E3A79">
              <w:rPr>
                <w:rFonts w:asciiTheme="minorBidi" w:hAnsiTheme="minorBidi" w:cstheme="minorBidi"/>
                <w:b/>
                <w:color w:val="FFFFFF" w:themeColor="background1"/>
                <w:sz w:val="16"/>
                <w:szCs w:val="16"/>
                <w:lang w:val="en-US"/>
              </w:rPr>
              <w:t>Funding Source</w:t>
            </w:r>
          </w:p>
        </w:tc>
        <w:tc>
          <w:tcPr>
            <w:tcW w:w="1417" w:type="dxa"/>
            <w:shd w:val="clear" w:color="auto" w:fill="0468B1"/>
            <w:vAlign w:val="center"/>
          </w:tcPr>
          <w:p w14:paraId="7ED85C55" w14:textId="77777777" w:rsidR="008C06EF" w:rsidRPr="000E3A79" w:rsidRDefault="008C06EF" w:rsidP="001C6E1C">
            <w:pPr>
              <w:contextualSpacing/>
              <w:jc w:val="center"/>
              <w:rPr>
                <w:rFonts w:asciiTheme="minorBidi" w:hAnsiTheme="minorBidi" w:cstheme="minorBidi"/>
                <w:b/>
                <w:color w:val="FFFFFF" w:themeColor="background1"/>
                <w:sz w:val="16"/>
                <w:szCs w:val="16"/>
                <w:lang w:val="en-US"/>
              </w:rPr>
            </w:pPr>
            <w:r w:rsidRPr="000E3A79">
              <w:rPr>
                <w:rFonts w:asciiTheme="minorBidi" w:hAnsiTheme="minorBidi" w:cstheme="minorBidi"/>
                <w:b/>
                <w:color w:val="FFFFFF" w:themeColor="background1"/>
                <w:sz w:val="16"/>
                <w:szCs w:val="16"/>
                <w:lang w:val="en-US"/>
              </w:rPr>
              <w:t>Budget Description</w:t>
            </w:r>
          </w:p>
        </w:tc>
        <w:tc>
          <w:tcPr>
            <w:tcW w:w="1984" w:type="dxa"/>
            <w:shd w:val="clear" w:color="auto" w:fill="0468B1"/>
            <w:vAlign w:val="center"/>
          </w:tcPr>
          <w:p w14:paraId="4D5B348B" w14:textId="77777777" w:rsidR="008C06EF" w:rsidRPr="000E3A79" w:rsidRDefault="008C06EF" w:rsidP="001C6E1C">
            <w:pPr>
              <w:contextualSpacing/>
              <w:jc w:val="center"/>
              <w:rPr>
                <w:rFonts w:asciiTheme="minorBidi" w:hAnsiTheme="minorBidi" w:cstheme="minorBidi"/>
                <w:b/>
                <w:color w:val="FFFFFF" w:themeColor="background1"/>
                <w:sz w:val="16"/>
                <w:szCs w:val="16"/>
                <w:lang w:val="en-US"/>
              </w:rPr>
            </w:pPr>
            <w:r w:rsidRPr="000E3A79">
              <w:rPr>
                <w:rFonts w:asciiTheme="minorBidi" w:hAnsiTheme="minorBidi" w:cstheme="minorBidi"/>
                <w:b/>
                <w:color w:val="FFFFFF" w:themeColor="background1"/>
                <w:sz w:val="16"/>
                <w:szCs w:val="16"/>
                <w:lang w:val="en-US"/>
              </w:rPr>
              <w:t>Amount</w:t>
            </w:r>
          </w:p>
        </w:tc>
      </w:tr>
      <w:tr w:rsidR="008C06EF" w:rsidRPr="00F0044F" w14:paraId="2CE4FAA8" w14:textId="77777777" w:rsidTr="5C27E378">
        <w:trPr>
          <w:cantSplit/>
          <w:trHeight w:val="650"/>
        </w:trPr>
        <w:tc>
          <w:tcPr>
            <w:tcW w:w="2034" w:type="dxa"/>
            <w:vMerge w:val="restart"/>
          </w:tcPr>
          <w:p w14:paraId="577C98A2" w14:textId="77777777" w:rsidR="008C06EF" w:rsidRPr="000E3A79" w:rsidRDefault="008C06EF" w:rsidP="00FC669C">
            <w:pPr>
              <w:spacing w:before="60"/>
              <w:contextualSpacing/>
              <w:jc w:val="left"/>
              <w:rPr>
                <w:rFonts w:asciiTheme="minorBidi" w:hAnsiTheme="minorBidi" w:cstheme="minorBidi"/>
                <w:b/>
                <w:sz w:val="16"/>
                <w:szCs w:val="16"/>
                <w:lang w:val="en-US"/>
              </w:rPr>
            </w:pPr>
            <w:r w:rsidRPr="000E3A79">
              <w:rPr>
                <w:rFonts w:asciiTheme="minorBidi" w:hAnsiTheme="minorBidi" w:cstheme="minorBidi"/>
                <w:b/>
                <w:sz w:val="16"/>
                <w:szCs w:val="16"/>
                <w:lang w:val="en-US"/>
              </w:rPr>
              <w:t>Output 1:</w:t>
            </w:r>
          </w:p>
          <w:p w14:paraId="61F86008" w14:textId="43C7ED6E" w:rsidR="008C06EF" w:rsidRPr="000E3A79" w:rsidRDefault="008C06EF" w:rsidP="00FC669C">
            <w:pPr>
              <w:spacing w:before="60"/>
              <w:contextualSpacing/>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Policy, legal and regulatory frameworks strengthened to ensure, equitable, timely, affordable</w:t>
            </w:r>
            <w:r w:rsidRPr="000E3A79" w:rsidDel="00BF04EA">
              <w:rPr>
                <w:rFonts w:asciiTheme="minorBidi" w:hAnsiTheme="minorBidi" w:cstheme="minorBidi"/>
                <w:bCs/>
                <w:iCs/>
                <w:sz w:val="16"/>
                <w:szCs w:val="16"/>
                <w:lang w:val="en-US"/>
              </w:rPr>
              <w:t xml:space="preserve"> </w:t>
            </w:r>
            <w:r w:rsidRPr="000E3A79">
              <w:rPr>
                <w:rFonts w:asciiTheme="minorBidi" w:hAnsiTheme="minorBidi" w:cstheme="minorBidi"/>
                <w:bCs/>
                <w:iCs/>
                <w:sz w:val="16"/>
                <w:szCs w:val="16"/>
                <w:lang w:val="en-US"/>
              </w:rPr>
              <w:t>justice and security delivery to all people with an emphasis on women, marginalized and vulnerable groups,</w:t>
            </w:r>
            <w:r w:rsidRPr="000E3A79">
              <w:rPr>
                <w:rFonts w:asciiTheme="minorBidi" w:hAnsiTheme="minorBidi" w:cstheme="minorBidi"/>
                <w:bCs/>
                <w:iCs/>
                <w:sz w:val="20"/>
                <w:szCs w:val="20"/>
                <w:lang w:val="en-US"/>
              </w:rPr>
              <w:t xml:space="preserve"> </w:t>
            </w:r>
            <w:r w:rsidRPr="000E3A79">
              <w:rPr>
                <w:rFonts w:asciiTheme="minorBidi" w:hAnsiTheme="minorBidi" w:cstheme="minorBidi"/>
                <w:bCs/>
                <w:iCs/>
                <w:sz w:val="16"/>
                <w:szCs w:val="16"/>
                <w:lang w:val="en-US"/>
              </w:rPr>
              <w:t>and digital technologies.</w:t>
            </w:r>
          </w:p>
          <w:p w14:paraId="1089034D" w14:textId="77777777" w:rsidR="008C06EF" w:rsidRPr="000E3A79" w:rsidRDefault="008C06EF" w:rsidP="00FC669C">
            <w:pPr>
              <w:spacing w:before="60"/>
              <w:contextualSpacing/>
              <w:jc w:val="left"/>
              <w:rPr>
                <w:rFonts w:asciiTheme="minorBidi" w:hAnsiTheme="minorBidi" w:cstheme="minorBidi"/>
                <w:bCs/>
                <w:iCs/>
                <w:sz w:val="16"/>
                <w:szCs w:val="16"/>
                <w:lang w:val="en-US"/>
              </w:rPr>
            </w:pPr>
          </w:p>
          <w:p w14:paraId="73506621" w14:textId="77777777" w:rsidR="008C06EF" w:rsidRPr="000E3A79" w:rsidRDefault="008C06EF" w:rsidP="00FC669C">
            <w:pPr>
              <w:spacing w:before="60"/>
              <w:contextualSpacing/>
              <w:jc w:val="left"/>
              <w:rPr>
                <w:rFonts w:asciiTheme="minorBidi" w:hAnsiTheme="minorBidi" w:cstheme="minorBidi"/>
                <w:b/>
                <w:sz w:val="16"/>
                <w:szCs w:val="16"/>
                <w:lang w:val="en-US"/>
              </w:rPr>
            </w:pPr>
            <w:r w:rsidRPr="000E3A79">
              <w:rPr>
                <w:rFonts w:asciiTheme="minorBidi" w:hAnsiTheme="minorBidi" w:cstheme="minorBidi"/>
                <w:bCs/>
                <w:iCs/>
                <w:sz w:val="16"/>
                <w:szCs w:val="16"/>
                <w:lang w:val="en-US"/>
              </w:rPr>
              <w:t>(Gen-2)</w:t>
            </w:r>
          </w:p>
          <w:p w14:paraId="6E6AF2ED" w14:textId="77777777" w:rsidR="008C06EF" w:rsidRPr="000E3A79" w:rsidRDefault="008C06EF" w:rsidP="00FC669C">
            <w:pPr>
              <w:contextualSpacing/>
              <w:rPr>
                <w:rFonts w:asciiTheme="minorBidi" w:hAnsiTheme="minorBidi" w:cstheme="minorBidi"/>
                <w:i/>
                <w:sz w:val="16"/>
                <w:szCs w:val="16"/>
                <w:lang w:val="en-US"/>
              </w:rPr>
            </w:pPr>
          </w:p>
          <w:p w14:paraId="17F66084" w14:textId="77777777" w:rsidR="008C06EF" w:rsidRPr="000E3A79" w:rsidRDefault="008C06EF" w:rsidP="00FC669C">
            <w:pPr>
              <w:contextualSpacing/>
              <w:rPr>
                <w:rFonts w:asciiTheme="minorBidi" w:hAnsiTheme="minorBidi" w:cstheme="minorBidi"/>
                <w:i/>
                <w:sz w:val="16"/>
                <w:szCs w:val="16"/>
                <w:lang w:val="en-US"/>
              </w:rPr>
            </w:pPr>
          </w:p>
        </w:tc>
        <w:tc>
          <w:tcPr>
            <w:tcW w:w="4028" w:type="dxa"/>
            <w:vMerge w:val="restart"/>
            <w:vAlign w:val="center"/>
          </w:tcPr>
          <w:p w14:paraId="61E16983" w14:textId="14C259D0" w:rsidR="008C06EF" w:rsidRPr="000E3A79" w:rsidRDefault="008C06EF" w:rsidP="008428D6">
            <w:pPr>
              <w:spacing w:before="40" w:after="0"/>
              <w:contextualSpacing/>
              <w:jc w:val="left"/>
              <w:rPr>
                <w:rFonts w:asciiTheme="minorBidi" w:hAnsiTheme="minorBidi" w:cstheme="minorBidi"/>
                <w:sz w:val="16"/>
                <w:szCs w:val="16"/>
                <w:lang w:val="en-US"/>
              </w:rPr>
            </w:pPr>
            <w:r w:rsidRPr="000E3A79">
              <w:rPr>
                <w:rFonts w:asciiTheme="minorBidi" w:hAnsiTheme="minorBidi" w:cstheme="minorBidi"/>
                <w:sz w:val="16"/>
                <w:szCs w:val="16"/>
                <w:lang w:val="en-US"/>
              </w:rPr>
              <w:t>1.1 Provide technical advice and assistance in drafting the new Prisons Act and Prison Rules, new Probation Act for Balochistan, rules under the Balochistan Probation Act and rules under the Balochistan ADR Act.</w:t>
            </w:r>
          </w:p>
        </w:tc>
        <w:tc>
          <w:tcPr>
            <w:tcW w:w="928" w:type="dxa"/>
            <w:vMerge w:val="restart"/>
            <w:vAlign w:val="center"/>
          </w:tcPr>
          <w:p w14:paraId="690D4FAF" w14:textId="77777777" w:rsidR="008C06EF" w:rsidRPr="000E3A79" w:rsidRDefault="008C06EF" w:rsidP="00FA4294">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30000</w:t>
            </w:r>
          </w:p>
        </w:tc>
        <w:tc>
          <w:tcPr>
            <w:tcW w:w="839" w:type="dxa"/>
            <w:vMerge w:val="restart"/>
            <w:vAlign w:val="center"/>
          </w:tcPr>
          <w:p w14:paraId="3EB6DADE" w14:textId="77777777" w:rsidR="008C06EF" w:rsidRPr="000E3A79" w:rsidRDefault="008C06EF" w:rsidP="00FA4294">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10000</w:t>
            </w:r>
          </w:p>
        </w:tc>
        <w:tc>
          <w:tcPr>
            <w:tcW w:w="839" w:type="dxa"/>
            <w:vMerge w:val="restart"/>
            <w:vAlign w:val="center"/>
          </w:tcPr>
          <w:p w14:paraId="07F75EE1" w14:textId="77777777" w:rsidR="008C06EF" w:rsidRPr="000E3A79" w:rsidRDefault="008C06EF" w:rsidP="00FA4294">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10000</w:t>
            </w:r>
          </w:p>
        </w:tc>
        <w:tc>
          <w:tcPr>
            <w:tcW w:w="928" w:type="dxa"/>
            <w:vMerge w:val="restart"/>
            <w:vAlign w:val="center"/>
          </w:tcPr>
          <w:p w14:paraId="37FF8441" w14:textId="77777777" w:rsidR="008C06EF" w:rsidRPr="000E3A79" w:rsidRDefault="008C06EF" w:rsidP="008428D6">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10000</w:t>
            </w:r>
          </w:p>
        </w:tc>
        <w:tc>
          <w:tcPr>
            <w:tcW w:w="1406" w:type="dxa"/>
            <w:vMerge w:val="restart"/>
            <w:vAlign w:val="center"/>
          </w:tcPr>
          <w:p w14:paraId="60817306" w14:textId="77777777" w:rsidR="008C06EF" w:rsidRPr="000E3A79" w:rsidRDefault="008C06EF" w:rsidP="008428D6">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UNDP</w:t>
            </w:r>
          </w:p>
        </w:tc>
        <w:tc>
          <w:tcPr>
            <w:tcW w:w="901" w:type="dxa"/>
            <w:vAlign w:val="center"/>
          </w:tcPr>
          <w:p w14:paraId="61269CF9" w14:textId="77777777" w:rsidR="008C06EF" w:rsidRPr="000E3A79" w:rsidRDefault="008C06EF" w:rsidP="008428D6">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TBC</w:t>
            </w:r>
          </w:p>
        </w:tc>
        <w:tc>
          <w:tcPr>
            <w:tcW w:w="1417" w:type="dxa"/>
            <w:vMerge w:val="restart"/>
            <w:vAlign w:val="center"/>
          </w:tcPr>
          <w:p w14:paraId="2160D699" w14:textId="77777777" w:rsidR="008C06EF" w:rsidRPr="000E3A79" w:rsidRDefault="008C06EF" w:rsidP="00FA4294">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Technical Assistance, Consultations</w:t>
            </w:r>
          </w:p>
        </w:tc>
        <w:tc>
          <w:tcPr>
            <w:tcW w:w="1984" w:type="dxa"/>
            <w:vAlign w:val="center"/>
          </w:tcPr>
          <w:p w14:paraId="1B1572C4" w14:textId="77777777" w:rsidR="008C06EF" w:rsidRPr="000E3A79" w:rsidRDefault="008C06EF" w:rsidP="008428D6">
            <w:pPr>
              <w:tabs>
                <w:tab w:val="left" w:pos="639"/>
              </w:tabs>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30,000</w:t>
            </w:r>
          </w:p>
        </w:tc>
      </w:tr>
      <w:tr w:rsidR="008C06EF" w:rsidRPr="00F0044F" w14:paraId="4052403B" w14:textId="77777777" w:rsidTr="5C27E378">
        <w:trPr>
          <w:cantSplit/>
          <w:trHeight w:val="179"/>
        </w:trPr>
        <w:tc>
          <w:tcPr>
            <w:tcW w:w="2034" w:type="dxa"/>
            <w:vMerge/>
          </w:tcPr>
          <w:p w14:paraId="62520BE5" w14:textId="77777777" w:rsidR="008C06EF" w:rsidRPr="000E3A79" w:rsidRDefault="008C06EF" w:rsidP="00FC669C">
            <w:pPr>
              <w:spacing w:before="60"/>
              <w:contextualSpacing/>
              <w:jc w:val="left"/>
              <w:rPr>
                <w:rFonts w:asciiTheme="minorBidi" w:hAnsiTheme="minorBidi" w:cstheme="minorBidi"/>
                <w:b/>
                <w:sz w:val="16"/>
                <w:szCs w:val="16"/>
                <w:lang w:val="en-US"/>
              </w:rPr>
            </w:pPr>
          </w:p>
        </w:tc>
        <w:tc>
          <w:tcPr>
            <w:tcW w:w="4028" w:type="dxa"/>
            <w:vMerge/>
            <w:vAlign w:val="center"/>
          </w:tcPr>
          <w:p w14:paraId="009F343A" w14:textId="77777777" w:rsidR="008C06EF" w:rsidRPr="000E3A79" w:rsidRDefault="008C06EF" w:rsidP="008428D6">
            <w:pPr>
              <w:spacing w:before="40" w:after="0"/>
              <w:contextualSpacing/>
              <w:jc w:val="left"/>
              <w:rPr>
                <w:rFonts w:asciiTheme="minorBidi" w:hAnsiTheme="minorBidi" w:cstheme="minorBidi"/>
                <w:sz w:val="16"/>
                <w:szCs w:val="16"/>
                <w:lang w:val="en-US"/>
              </w:rPr>
            </w:pPr>
          </w:p>
        </w:tc>
        <w:tc>
          <w:tcPr>
            <w:tcW w:w="928" w:type="dxa"/>
            <w:vMerge/>
            <w:vAlign w:val="center"/>
          </w:tcPr>
          <w:p w14:paraId="6E34B649" w14:textId="77777777" w:rsidR="008C06EF" w:rsidRPr="000E3A79" w:rsidRDefault="008C06EF" w:rsidP="00FA4294">
            <w:pPr>
              <w:contextualSpacing/>
              <w:jc w:val="center"/>
              <w:rPr>
                <w:rFonts w:asciiTheme="minorBidi" w:hAnsiTheme="minorBidi" w:cstheme="minorBidi"/>
                <w:sz w:val="16"/>
                <w:szCs w:val="16"/>
                <w:lang w:val="en-US"/>
              </w:rPr>
            </w:pPr>
          </w:p>
        </w:tc>
        <w:tc>
          <w:tcPr>
            <w:tcW w:w="839" w:type="dxa"/>
            <w:vMerge/>
            <w:vAlign w:val="center"/>
          </w:tcPr>
          <w:p w14:paraId="7741F4F2" w14:textId="77777777" w:rsidR="008C06EF" w:rsidRPr="000E3A79" w:rsidRDefault="008C06EF" w:rsidP="00FA4294">
            <w:pPr>
              <w:contextualSpacing/>
              <w:jc w:val="center"/>
              <w:rPr>
                <w:rFonts w:asciiTheme="minorBidi" w:hAnsiTheme="minorBidi" w:cstheme="minorBidi"/>
                <w:sz w:val="16"/>
                <w:szCs w:val="16"/>
                <w:lang w:val="en-US"/>
              </w:rPr>
            </w:pPr>
          </w:p>
        </w:tc>
        <w:tc>
          <w:tcPr>
            <w:tcW w:w="839" w:type="dxa"/>
            <w:vMerge/>
            <w:vAlign w:val="center"/>
          </w:tcPr>
          <w:p w14:paraId="385ECD71" w14:textId="77777777" w:rsidR="008C06EF" w:rsidRPr="000E3A79" w:rsidRDefault="008C06EF" w:rsidP="00FA4294">
            <w:pPr>
              <w:contextualSpacing/>
              <w:jc w:val="center"/>
              <w:rPr>
                <w:rFonts w:asciiTheme="minorBidi" w:hAnsiTheme="minorBidi" w:cstheme="minorBidi"/>
                <w:sz w:val="16"/>
                <w:szCs w:val="16"/>
                <w:lang w:val="en-US"/>
              </w:rPr>
            </w:pPr>
          </w:p>
        </w:tc>
        <w:tc>
          <w:tcPr>
            <w:tcW w:w="928" w:type="dxa"/>
            <w:vMerge/>
            <w:vAlign w:val="center"/>
          </w:tcPr>
          <w:p w14:paraId="27FC46B0" w14:textId="77777777" w:rsidR="008C06EF" w:rsidRPr="000E3A79" w:rsidRDefault="008C06EF" w:rsidP="008428D6">
            <w:pPr>
              <w:contextualSpacing/>
              <w:jc w:val="center"/>
              <w:rPr>
                <w:rFonts w:asciiTheme="minorBidi" w:hAnsiTheme="minorBidi" w:cstheme="minorBidi"/>
                <w:sz w:val="16"/>
                <w:szCs w:val="16"/>
                <w:lang w:val="en-US"/>
              </w:rPr>
            </w:pPr>
          </w:p>
        </w:tc>
        <w:tc>
          <w:tcPr>
            <w:tcW w:w="1406" w:type="dxa"/>
            <w:vMerge/>
            <w:vAlign w:val="center"/>
          </w:tcPr>
          <w:p w14:paraId="1430913A" w14:textId="77777777" w:rsidR="008C06EF" w:rsidRPr="000E3A79" w:rsidRDefault="008C06EF" w:rsidP="008428D6">
            <w:pPr>
              <w:contextualSpacing/>
              <w:jc w:val="center"/>
              <w:rPr>
                <w:rFonts w:asciiTheme="minorBidi" w:hAnsiTheme="minorBidi" w:cstheme="minorBidi"/>
                <w:sz w:val="16"/>
                <w:szCs w:val="16"/>
                <w:lang w:val="en-US"/>
              </w:rPr>
            </w:pPr>
          </w:p>
        </w:tc>
        <w:tc>
          <w:tcPr>
            <w:tcW w:w="901" w:type="dxa"/>
            <w:vAlign w:val="center"/>
          </w:tcPr>
          <w:p w14:paraId="264015E5" w14:textId="77777777" w:rsidR="008C06EF" w:rsidRPr="000E3A79" w:rsidRDefault="008C06EF" w:rsidP="008428D6">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EU</w:t>
            </w:r>
          </w:p>
        </w:tc>
        <w:tc>
          <w:tcPr>
            <w:tcW w:w="1417" w:type="dxa"/>
            <w:vMerge/>
            <w:vAlign w:val="center"/>
          </w:tcPr>
          <w:p w14:paraId="0394B209" w14:textId="77777777" w:rsidR="008C06EF" w:rsidRPr="000E3A79" w:rsidRDefault="008C06EF" w:rsidP="00FA4294">
            <w:pPr>
              <w:contextualSpacing/>
              <w:jc w:val="center"/>
              <w:rPr>
                <w:rFonts w:asciiTheme="minorBidi" w:hAnsiTheme="minorBidi" w:cstheme="minorBidi"/>
                <w:sz w:val="16"/>
                <w:szCs w:val="16"/>
                <w:lang w:val="en-US"/>
              </w:rPr>
            </w:pPr>
          </w:p>
        </w:tc>
        <w:tc>
          <w:tcPr>
            <w:tcW w:w="1984" w:type="dxa"/>
            <w:vAlign w:val="center"/>
          </w:tcPr>
          <w:p w14:paraId="7A7EAD73" w14:textId="6A47FE14" w:rsidR="008C06EF" w:rsidRPr="000E3A79" w:rsidRDefault="7D19F0A2" w:rsidP="3491CE55">
            <w:pPr>
              <w:tabs>
                <w:tab w:val="left" w:pos="639"/>
              </w:tabs>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30</w:t>
            </w:r>
            <w:r w:rsidR="42A1311A" w:rsidRPr="000E3A79">
              <w:rPr>
                <w:rFonts w:asciiTheme="minorBidi" w:hAnsiTheme="minorBidi" w:cstheme="minorBidi"/>
                <w:sz w:val="16"/>
                <w:szCs w:val="16"/>
                <w:lang w:val="en-US"/>
              </w:rPr>
              <w:t>,</w:t>
            </w:r>
            <w:r w:rsidRPr="000E3A79">
              <w:rPr>
                <w:rFonts w:asciiTheme="minorBidi" w:hAnsiTheme="minorBidi" w:cstheme="minorBidi"/>
                <w:sz w:val="16"/>
                <w:szCs w:val="16"/>
                <w:lang w:val="en-US"/>
              </w:rPr>
              <w:t>000</w:t>
            </w:r>
          </w:p>
        </w:tc>
      </w:tr>
      <w:tr w:rsidR="008C06EF" w:rsidRPr="00F0044F" w14:paraId="34D0E460" w14:textId="77777777" w:rsidTr="5C27E378">
        <w:trPr>
          <w:cantSplit/>
          <w:trHeight w:val="680"/>
        </w:trPr>
        <w:tc>
          <w:tcPr>
            <w:tcW w:w="2034" w:type="dxa"/>
            <w:vMerge/>
          </w:tcPr>
          <w:p w14:paraId="39A2C18C" w14:textId="77777777" w:rsidR="008C06EF" w:rsidRPr="000E3A79" w:rsidRDefault="008C06EF" w:rsidP="00FC669C">
            <w:pPr>
              <w:contextualSpacing/>
              <w:rPr>
                <w:rFonts w:asciiTheme="minorBidi" w:hAnsiTheme="minorBidi" w:cstheme="minorBidi"/>
                <w:sz w:val="16"/>
                <w:szCs w:val="16"/>
                <w:lang w:val="en-US"/>
              </w:rPr>
            </w:pPr>
          </w:p>
        </w:tc>
        <w:tc>
          <w:tcPr>
            <w:tcW w:w="4028" w:type="dxa"/>
            <w:vAlign w:val="center"/>
          </w:tcPr>
          <w:p w14:paraId="33E7EBEE" w14:textId="77777777" w:rsidR="008C06EF" w:rsidRPr="000E3A79" w:rsidRDefault="008C06EF" w:rsidP="008428D6">
            <w:pPr>
              <w:jc w:val="left"/>
              <w:rPr>
                <w:rFonts w:asciiTheme="minorBidi" w:hAnsiTheme="minorBidi" w:cstheme="minorBidi"/>
                <w:sz w:val="16"/>
                <w:szCs w:val="16"/>
                <w:lang w:val="en-US"/>
              </w:rPr>
            </w:pPr>
            <w:r w:rsidRPr="000E3A79">
              <w:rPr>
                <w:rFonts w:asciiTheme="minorBidi" w:hAnsiTheme="minorBidi" w:cstheme="minorBidi"/>
                <w:sz w:val="16"/>
                <w:szCs w:val="16"/>
                <w:lang w:val="en-US"/>
              </w:rPr>
              <w:t>1.2 Technical support to develop regulatory frameworks for virtual courts in Balochistan and Sindh.</w:t>
            </w:r>
          </w:p>
        </w:tc>
        <w:tc>
          <w:tcPr>
            <w:tcW w:w="928" w:type="dxa"/>
            <w:vAlign w:val="center"/>
          </w:tcPr>
          <w:p w14:paraId="7CC19FD5" w14:textId="77777777" w:rsidR="008C06EF" w:rsidRPr="000E3A79" w:rsidRDefault="008C06EF" w:rsidP="00FA4294">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15000</w:t>
            </w:r>
          </w:p>
        </w:tc>
        <w:tc>
          <w:tcPr>
            <w:tcW w:w="839" w:type="dxa"/>
            <w:vAlign w:val="center"/>
          </w:tcPr>
          <w:p w14:paraId="2B1DAC7C" w14:textId="77777777" w:rsidR="008C06EF" w:rsidRPr="000E3A79" w:rsidRDefault="008C06EF" w:rsidP="00FA4294">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10000</w:t>
            </w:r>
          </w:p>
        </w:tc>
        <w:tc>
          <w:tcPr>
            <w:tcW w:w="839" w:type="dxa"/>
            <w:vAlign w:val="center"/>
          </w:tcPr>
          <w:p w14:paraId="2C6EDF80" w14:textId="77777777" w:rsidR="008C06EF" w:rsidRPr="000E3A79" w:rsidRDefault="008C06EF" w:rsidP="00FA4294">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10000</w:t>
            </w:r>
          </w:p>
        </w:tc>
        <w:tc>
          <w:tcPr>
            <w:tcW w:w="928" w:type="dxa"/>
            <w:vAlign w:val="center"/>
          </w:tcPr>
          <w:p w14:paraId="3480EBCC" w14:textId="77777777" w:rsidR="008C06EF" w:rsidRPr="000E3A79" w:rsidRDefault="008C06EF" w:rsidP="008428D6">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5000</w:t>
            </w:r>
          </w:p>
        </w:tc>
        <w:tc>
          <w:tcPr>
            <w:tcW w:w="1406" w:type="dxa"/>
            <w:vAlign w:val="center"/>
          </w:tcPr>
          <w:p w14:paraId="50E2B0B9" w14:textId="77777777" w:rsidR="008C06EF" w:rsidRPr="000E3A79" w:rsidRDefault="008C06EF" w:rsidP="008428D6">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UNDP</w:t>
            </w:r>
          </w:p>
        </w:tc>
        <w:tc>
          <w:tcPr>
            <w:tcW w:w="901" w:type="dxa"/>
            <w:vAlign w:val="center"/>
          </w:tcPr>
          <w:p w14:paraId="23A28B37" w14:textId="77777777" w:rsidR="008C06EF" w:rsidRPr="000E3A79" w:rsidRDefault="008C06EF" w:rsidP="008428D6">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TBC</w:t>
            </w:r>
          </w:p>
        </w:tc>
        <w:tc>
          <w:tcPr>
            <w:tcW w:w="1417" w:type="dxa"/>
            <w:vAlign w:val="center"/>
          </w:tcPr>
          <w:p w14:paraId="2DC386F0" w14:textId="77777777" w:rsidR="008C06EF" w:rsidRPr="000E3A79" w:rsidRDefault="008C06EF" w:rsidP="00FA4294">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Technical Assistance</w:t>
            </w:r>
          </w:p>
        </w:tc>
        <w:tc>
          <w:tcPr>
            <w:tcW w:w="1984" w:type="dxa"/>
            <w:vAlign w:val="center"/>
          </w:tcPr>
          <w:p w14:paraId="411C6361" w14:textId="0E67F11D" w:rsidR="008C06EF" w:rsidRPr="000E3A79" w:rsidRDefault="7D19F0A2" w:rsidP="3491CE55">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40</w:t>
            </w:r>
            <w:r w:rsidR="6F86A225" w:rsidRPr="000E3A79">
              <w:rPr>
                <w:rFonts w:asciiTheme="minorBidi" w:hAnsiTheme="minorBidi" w:cstheme="minorBidi"/>
                <w:sz w:val="16"/>
                <w:szCs w:val="16"/>
                <w:lang w:val="en-US"/>
              </w:rPr>
              <w:t>,</w:t>
            </w:r>
            <w:r w:rsidRPr="000E3A79">
              <w:rPr>
                <w:rFonts w:asciiTheme="minorBidi" w:hAnsiTheme="minorBidi" w:cstheme="minorBidi"/>
                <w:sz w:val="16"/>
                <w:szCs w:val="16"/>
                <w:lang w:val="en-US"/>
              </w:rPr>
              <w:t>000</w:t>
            </w:r>
          </w:p>
        </w:tc>
      </w:tr>
      <w:tr w:rsidR="008C06EF" w:rsidRPr="00F0044F" w14:paraId="5CD35568" w14:textId="77777777" w:rsidTr="5C27E378">
        <w:trPr>
          <w:cantSplit/>
          <w:trHeight w:val="260"/>
        </w:trPr>
        <w:tc>
          <w:tcPr>
            <w:tcW w:w="2034" w:type="dxa"/>
            <w:vMerge/>
          </w:tcPr>
          <w:p w14:paraId="74B6D2B6" w14:textId="77777777" w:rsidR="008C06EF" w:rsidRPr="000E3A79" w:rsidRDefault="008C06EF" w:rsidP="00FC669C">
            <w:pPr>
              <w:contextualSpacing/>
              <w:rPr>
                <w:rFonts w:asciiTheme="minorBidi" w:hAnsiTheme="minorBidi" w:cstheme="minorBidi"/>
                <w:sz w:val="16"/>
                <w:szCs w:val="16"/>
                <w:lang w:val="en-US"/>
              </w:rPr>
            </w:pPr>
          </w:p>
        </w:tc>
        <w:tc>
          <w:tcPr>
            <w:tcW w:w="4028" w:type="dxa"/>
            <w:vAlign w:val="center"/>
          </w:tcPr>
          <w:p w14:paraId="24BE93EB" w14:textId="7DCB0C2E" w:rsidR="008C06EF" w:rsidRPr="000E3A79" w:rsidRDefault="008C06EF" w:rsidP="008428D6">
            <w:pPr>
              <w:jc w:val="left"/>
              <w:rPr>
                <w:rFonts w:asciiTheme="minorBidi" w:hAnsiTheme="minorBidi" w:cstheme="minorBidi"/>
                <w:sz w:val="16"/>
                <w:szCs w:val="16"/>
                <w:lang w:val="en-US"/>
              </w:rPr>
            </w:pPr>
            <w:r w:rsidRPr="000E3A79">
              <w:rPr>
                <w:rFonts w:asciiTheme="minorBidi" w:hAnsiTheme="minorBidi" w:cstheme="minorBidi"/>
                <w:sz w:val="16"/>
                <w:szCs w:val="16"/>
                <w:lang w:val="en-US"/>
              </w:rPr>
              <w:t>1.3 Technical support to revise and update the KP Rule of Law Road Map and notification of the departmental committees to oversee the implementation of relevant sections of the Roadmap in KP and the MDs.</w:t>
            </w:r>
          </w:p>
        </w:tc>
        <w:tc>
          <w:tcPr>
            <w:tcW w:w="928" w:type="dxa"/>
            <w:vAlign w:val="center"/>
          </w:tcPr>
          <w:p w14:paraId="546521E1" w14:textId="77777777" w:rsidR="008C06EF" w:rsidRPr="000E3A79" w:rsidRDefault="008C06EF" w:rsidP="00FA4294">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35000</w:t>
            </w:r>
          </w:p>
        </w:tc>
        <w:tc>
          <w:tcPr>
            <w:tcW w:w="839" w:type="dxa"/>
            <w:vAlign w:val="center"/>
          </w:tcPr>
          <w:p w14:paraId="46D190D3" w14:textId="77777777" w:rsidR="008C06EF" w:rsidRPr="000E3A79" w:rsidRDefault="008C06EF" w:rsidP="00FA4294">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70000</w:t>
            </w:r>
          </w:p>
        </w:tc>
        <w:tc>
          <w:tcPr>
            <w:tcW w:w="839" w:type="dxa"/>
            <w:vAlign w:val="center"/>
          </w:tcPr>
          <w:p w14:paraId="70ADD18E" w14:textId="77777777" w:rsidR="008C06EF" w:rsidRPr="000E3A79" w:rsidRDefault="008C06EF" w:rsidP="008428D6">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w:t>
            </w:r>
          </w:p>
        </w:tc>
        <w:tc>
          <w:tcPr>
            <w:tcW w:w="928" w:type="dxa"/>
            <w:vAlign w:val="center"/>
          </w:tcPr>
          <w:p w14:paraId="574D2BCC" w14:textId="77777777" w:rsidR="008C06EF" w:rsidRPr="000E3A79" w:rsidRDefault="008C06EF" w:rsidP="008428D6">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w:t>
            </w:r>
          </w:p>
        </w:tc>
        <w:tc>
          <w:tcPr>
            <w:tcW w:w="1406" w:type="dxa"/>
            <w:vAlign w:val="center"/>
          </w:tcPr>
          <w:p w14:paraId="46960AA6" w14:textId="77777777" w:rsidR="008C06EF" w:rsidRPr="000E3A79" w:rsidRDefault="008C06EF" w:rsidP="008428D6">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UNDP</w:t>
            </w:r>
          </w:p>
        </w:tc>
        <w:tc>
          <w:tcPr>
            <w:tcW w:w="901" w:type="dxa"/>
            <w:vAlign w:val="center"/>
          </w:tcPr>
          <w:p w14:paraId="05235E78" w14:textId="77777777" w:rsidR="008C06EF" w:rsidRPr="000E3A79" w:rsidRDefault="008C06EF" w:rsidP="008428D6">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EU</w:t>
            </w:r>
          </w:p>
        </w:tc>
        <w:tc>
          <w:tcPr>
            <w:tcW w:w="1417" w:type="dxa"/>
            <w:vAlign w:val="center"/>
          </w:tcPr>
          <w:p w14:paraId="38EBE51B" w14:textId="78C99357" w:rsidR="008C06EF" w:rsidRPr="000E3A79" w:rsidRDefault="008C06EF" w:rsidP="00FA4294">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Technical Assistance,</w:t>
            </w:r>
          </w:p>
          <w:p w14:paraId="4CC10989" w14:textId="68266F62" w:rsidR="008C06EF" w:rsidRPr="000E3A79" w:rsidRDefault="008C06EF" w:rsidP="00FA4294">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Workshop</w:t>
            </w:r>
          </w:p>
        </w:tc>
        <w:tc>
          <w:tcPr>
            <w:tcW w:w="1984" w:type="dxa"/>
            <w:vAlign w:val="center"/>
          </w:tcPr>
          <w:p w14:paraId="2497A69C" w14:textId="77777777" w:rsidR="008C06EF" w:rsidRPr="000E3A79" w:rsidRDefault="008C06EF" w:rsidP="008428D6">
            <w:pPr>
              <w:contextualSpacing/>
              <w:jc w:val="center"/>
              <w:rPr>
                <w:rFonts w:asciiTheme="minorBidi" w:hAnsiTheme="minorBidi" w:cstheme="minorBidi"/>
                <w:sz w:val="16"/>
                <w:szCs w:val="16"/>
                <w:lang w:val="en-US"/>
              </w:rPr>
            </w:pPr>
          </w:p>
          <w:p w14:paraId="68DF8057" w14:textId="4851CE4A" w:rsidR="008C06EF" w:rsidRPr="000E3A79" w:rsidRDefault="008C06EF" w:rsidP="008428D6">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105,000</w:t>
            </w:r>
          </w:p>
        </w:tc>
      </w:tr>
      <w:tr w:rsidR="008C06EF" w:rsidRPr="00F0044F" w14:paraId="66EE4DA7" w14:textId="77777777" w:rsidTr="5C27E378">
        <w:trPr>
          <w:cantSplit/>
          <w:trHeight w:val="260"/>
        </w:trPr>
        <w:tc>
          <w:tcPr>
            <w:tcW w:w="2034" w:type="dxa"/>
            <w:vMerge/>
          </w:tcPr>
          <w:p w14:paraId="3F2EF3DA" w14:textId="77777777" w:rsidR="008C06EF" w:rsidRPr="000E3A79" w:rsidRDefault="008C06EF" w:rsidP="00FC669C">
            <w:pPr>
              <w:contextualSpacing/>
              <w:rPr>
                <w:rFonts w:asciiTheme="minorBidi" w:hAnsiTheme="minorBidi" w:cstheme="minorBidi"/>
                <w:sz w:val="16"/>
                <w:szCs w:val="16"/>
                <w:lang w:val="en-US"/>
              </w:rPr>
            </w:pPr>
          </w:p>
        </w:tc>
        <w:tc>
          <w:tcPr>
            <w:tcW w:w="4028" w:type="dxa"/>
            <w:vAlign w:val="center"/>
          </w:tcPr>
          <w:p w14:paraId="074DB9E8" w14:textId="67EC71F2" w:rsidR="008C06EF" w:rsidRPr="000E3A79" w:rsidRDefault="008C06EF" w:rsidP="008428D6">
            <w:pPr>
              <w:jc w:val="left"/>
              <w:rPr>
                <w:rFonts w:asciiTheme="minorBidi" w:hAnsiTheme="minorBidi" w:cstheme="minorBidi"/>
                <w:sz w:val="16"/>
                <w:szCs w:val="16"/>
                <w:lang w:val="en-US"/>
              </w:rPr>
            </w:pPr>
            <w:r w:rsidRPr="000E3A79">
              <w:rPr>
                <w:rFonts w:asciiTheme="minorBidi" w:hAnsiTheme="minorBidi" w:cstheme="minorBidi"/>
                <w:sz w:val="16"/>
                <w:szCs w:val="16"/>
                <w:lang w:val="en-US"/>
              </w:rPr>
              <w:t>1.4 Provide technical assistance in developing a justice sector 5-year strategic plan for Sindh and Balochistan judiciaries.</w:t>
            </w:r>
          </w:p>
        </w:tc>
        <w:tc>
          <w:tcPr>
            <w:tcW w:w="928" w:type="dxa"/>
            <w:vAlign w:val="center"/>
          </w:tcPr>
          <w:p w14:paraId="2AB34B67" w14:textId="77777777" w:rsidR="008C06EF" w:rsidRPr="000E3A79" w:rsidRDefault="008C06EF" w:rsidP="00FA4294">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20000</w:t>
            </w:r>
          </w:p>
        </w:tc>
        <w:tc>
          <w:tcPr>
            <w:tcW w:w="839" w:type="dxa"/>
            <w:vAlign w:val="center"/>
          </w:tcPr>
          <w:p w14:paraId="3B606EB5" w14:textId="77777777" w:rsidR="008C06EF" w:rsidRPr="000E3A79" w:rsidRDefault="008C06EF" w:rsidP="00FA4294">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20000</w:t>
            </w:r>
          </w:p>
        </w:tc>
        <w:tc>
          <w:tcPr>
            <w:tcW w:w="839" w:type="dxa"/>
            <w:vAlign w:val="center"/>
          </w:tcPr>
          <w:p w14:paraId="7D83E9BF" w14:textId="77777777" w:rsidR="008C06EF" w:rsidRPr="000E3A79" w:rsidRDefault="008C06EF" w:rsidP="008428D6">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w:t>
            </w:r>
          </w:p>
        </w:tc>
        <w:tc>
          <w:tcPr>
            <w:tcW w:w="928" w:type="dxa"/>
            <w:vAlign w:val="center"/>
          </w:tcPr>
          <w:p w14:paraId="48AB35FA" w14:textId="77777777" w:rsidR="008C06EF" w:rsidRPr="000E3A79" w:rsidRDefault="008C06EF" w:rsidP="008428D6">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w:t>
            </w:r>
          </w:p>
        </w:tc>
        <w:tc>
          <w:tcPr>
            <w:tcW w:w="1406" w:type="dxa"/>
            <w:vAlign w:val="center"/>
          </w:tcPr>
          <w:p w14:paraId="6B429FBE" w14:textId="77777777" w:rsidR="008C06EF" w:rsidRPr="000E3A79" w:rsidRDefault="008C06EF" w:rsidP="008428D6">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UNDP</w:t>
            </w:r>
          </w:p>
        </w:tc>
        <w:tc>
          <w:tcPr>
            <w:tcW w:w="901" w:type="dxa"/>
            <w:vAlign w:val="center"/>
          </w:tcPr>
          <w:p w14:paraId="75F739C0" w14:textId="77777777" w:rsidR="008C06EF" w:rsidRPr="000E3A79" w:rsidRDefault="008C06EF" w:rsidP="008428D6">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TBC</w:t>
            </w:r>
          </w:p>
        </w:tc>
        <w:tc>
          <w:tcPr>
            <w:tcW w:w="1417" w:type="dxa"/>
            <w:vAlign w:val="center"/>
          </w:tcPr>
          <w:p w14:paraId="286F7329" w14:textId="77777777" w:rsidR="008C06EF" w:rsidRPr="000E3A79" w:rsidRDefault="008C06EF" w:rsidP="00FA4294">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Technical Assistance</w:t>
            </w:r>
          </w:p>
        </w:tc>
        <w:tc>
          <w:tcPr>
            <w:tcW w:w="1984" w:type="dxa"/>
            <w:vAlign w:val="center"/>
          </w:tcPr>
          <w:p w14:paraId="56A1C1D6" w14:textId="4A1A22FA" w:rsidR="008C06EF" w:rsidRPr="000E3A79" w:rsidRDefault="7D19F0A2" w:rsidP="3491CE55">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40</w:t>
            </w:r>
            <w:r w:rsidR="6EDE2C4D" w:rsidRPr="000E3A79">
              <w:rPr>
                <w:rFonts w:asciiTheme="minorBidi" w:hAnsiTheme="minorBidi" w:cstheme="minorBidi"/>
                <w:sz w:val="16"/>
                <w:szCs w:val="16"/>
                <w:lang w:val="en-US"/>
              </w:rPr>
              <w:t>,</w:t>
            </w:r>
            <w:r w:rsidRPr="000E3A79">
              <w:rPr>
                <w:rFonts w:asciiTheme="minorBidi" w:hAnsiTheme="minorBidi" w:cstheme="minorBidi"/>
                <w:sz w:val="16"/>
                <w:szCs w:val="16"/>
                <w:lang w:val="en-US"/>
              </w:rPr>
              <w:t>000</w:t>
            </w:r>
          </w:p>
        </w:tc>
      </w:tr>
      <w:tr w:rsidR="008C06EF" w:rsidRPr="00F0044F" w14:paraId="1BDAD0A9" w14:textId="77777777" w:rsidTr="5C27E378">
        <w:trPr>
          <w:cantSplit/>
          <w:trHeight w:val="260"/>
        </w:trPr>
        <w:tc>
          <w:tcPr>
            <w:tcW w:w="2034" w:type="dxa"/>
            <w:vMerge/>
          </w:tcPr>
          <w:p w14:paraId="16CB172C" w14:textId="77777777" w:rsidR="008C06EF" w:rsidRPr="000E3A79" w:rsidRDefault="008C06EF" w:rsidP="00FC669C">
            <w:pPr>
              <w:contextualSpacing/>
              <w:rPr>
                <w:rFonts w:asciiTheme="minorBidi" w:hAnsiTheme="minorBidi" w:cstheme="minorBidi"/>
                <w:sz w:val="16"/>
                <w:szCs w:val="16"/>
                <w:lang w:val="en-US"/>
              </w:rPr>
            </w:pPr>
          </w:p>
        </w:tc>
        <w:tc>
          <w:tcPr>
            <w:tcW w:w="4028" w:type="dxa"/>
            <w:vAlign w:val="center"/>
          </w:tcPr>
          <w:p w14:paraId="0844ADBB" w14:textId="74DC3AB6" w:rsidR="008C06EF" w:rsidRPr="000E3A79" w:rsidRDefault="008C06EF" w:rsidP="008428D6">
            <w:pPr>
              <w:jc w:val="left"/>
              <w:rPr>
                <w:rFonts w:asciiTheme="minorBidi" w:hAnsiTheme="minorBidi" w:cstheme="minorBidi"/>
                <w:sz w:val="16"/>
                <w:szCs w:val="16"/>
                <w:lang w:val="en-US"/>
              </w:rPr>
            </w:pPr>
            <w:r w:rsidRPr="000E3A79">
              <w:rPr>
                <w:rFonts w:asciiTheme="minorBidi" w:hAnsiTheme="minorBidi" w:cstheme="minorBidi"/>
                <w:sz w:val="16"/>
                <w:szCs w:val="16"/>
                <w:lang w:val="en-US"/>
              </w:rPr>
              <w:t xml:space="preserve">1.5 Conduct gender assessments and develop 5-year gender strategies for Rule of Law institutions in the project’s target locations. </w:t>
            </w:r>
          </w:p>
        </w:tc>
        <w:tc>
          <w:tcPr>
            <w:tcW w:w="928" w:type="dxa"/>
            <w:vAlign w:val="center"/>
          </w:tcPr>
          <w:p w14:paraId="4B587CEB" w14:textId="0563D9E8" w:rsidR="008C06EF" w:rsidRPr="000E3A79" w:rsidRDefault="008C06EF" w:rsidP="00FA4294">
            <w:pPr>
              <w:contextualSpacing/>
              <w:jc w:val="center"/>
              <w:rPr>
                <w:rFonts w:asciiTheme="minorBidi" w:hAnsiTheme="minorBidi" w:cstheme="minorBidi"/>
                <w:sz w:val="16"/>
                <w:szCs w:val="16"/>
                <w:lang w:val="en-US"/>
              </w:rPr>
            </w:pPr>
          </w:p>
        </w:tc>
        <w:tc>
          <w:tcPr>
            <w:tcW w:w="839" w:type="dxa"/>
            <w:vAlign w:val="center"/>
          </w:tcPr>
          <w:p w14:paraId="1CBD0F93" w14:textId="62530D23" w:rsidR="008C06EF" w:rsidRPr="000E3A79" w:rsidRDefault="008C06EF" w:rsidP="00FA4294">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150000</w:t>
            </w:r>
          </w:p>
        </w:tc>
        <w:tc>
          <w:tcPr>
            <w:tcW w:w="839" w:type="dxa"/>
            <w:vAlign w:val="center"/>
          </w:tcPr>
          <w:p w14:paraId="1C0B49D4" w14:textId="58355932" w:rsidR="008C06EF" w:rsidRPr="000E3A79" w:rsidRDefault="008C06EF" w:rsidP="00FA4294">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150000</w:t>
            </w:r>
          </w:p>
        </w:tc>
        <w:tc>
          <w:tcPr>
            <w:tcW w:w="928" w:type="dxa"/>
            <w:vAlign w:val="center"/>
          </w:tcPr>
          <w:p w14:paraId="781C122B" w14:textId="77777777" w:rsidR="008C06EF" w:rsidRPr="000E3A79" w:rsidRDefault="008C06EF" w:rsidP="00FA4294">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100000</w:t>
            </w:r>
          </w:p>
        </w:tc>
        <w:tc>
          <w:tcPr>
            <w:tcW w:w="1406" w:type="dxa"/>
            <w:vAlign w:val="center"/>
          </w:tcPr>
          <w:p w14:paraId="67F1F8C0" w14:textId="77777777" w:rsidR="008C06EF" w:rsidRPr="000E3A79" w:rsidRDefault="008C06EF" w:rsidP="008428D6">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UNDP</w:t>
            </w:r>
          </w:p>
        </w:tc>
        <w:tc>
          <w:tcPr>
            <w:tcW w:w="901" w:type="dxa"/>
            <w:vAlign w:val="center"/>
          </w:tcPr>
          <w:p w14:paraId="48E0C4C7" w14:textId="77777777" w:rsidR="008C06EF" w:rsidRPr="000E3A79" w:rsidRDefault="008C06EF" w:rsidP="008428D6">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TBC</w:t>
            </w:r>
          </w:p>
        </w:tc>
        <w:tc>
          <w:tcPr>
            <w:tcW w:w="1417" w:type="dxa"/>
            <w:vAlign w:val="center"/>
          </w:tcPr>
          <w:p w14:paraId="71E9D6C3" w14:textId="77777777" w:rsidR="008C06EF" w:rsidRPr="000E3A79" w:rsidRDefault="008C06EF" w:rsidP="00FA4294">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Technical Assistance</w:t>
            </w:r>
          </w:p>
        </w:tc>
        <w:tc>
          <w:tcPr>
            <w:tcW w:w="1984" w:type="dxa"/>
            <w:vAlign w:val="center"/>
          </w:tcPr>
          <w:p w14:paraId="32E0FA31" w14:textId="11ABB253" w:rsidR="008C06EF" w:rsidRPr="000E3A79" w:rsidRDefault="008C06EF" w:rsidP="008428D6">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400,000</w:t>
            </w:r>
          </w:p>
        </w:tc>
      </w:tr>
      <w:tr w:rsidR="008C06EF" w:rsidRPr="00F0044F" w14:paraId="4BCB94FF" w14:textId="77777777" w:rsidTr="5C27E378">
        <w:trPr>
          <w:cantSplit/>
          <w:trHeight w:val="260"/>
        </w:trPr>
        <w:tc>
          <w:tcPr>
            <w:tcW w:w="2034" w:type="dxa"/>
            <w:vMerge/>
          </w:tcPr>
          <w:p w14:paraId="7E9EE2C9" w14:textId="77777777" w:rsidR="008C06EF" w:rsidRPr="000E3A79" w:rsidRDefault="008C06EF" w:rsidP="00FC669C">
            <w:pPr>
              <w:contextualSpacing/>
              <w:rPr>
                <w:rFonts w:asciiTheme="minorBidi" w:hAnsiTheme="minorBidi" w:cstheme="minorBidi"/>
                <w:sz w:val="16"/>
                <w:szCs w:val="16"/>
                <w:lang w:val="en-US"/>
              </w:rPr>
            </w:pPr>
          </w:p>
        </w:tc>
        <w:tc>
          <w:tcPr>
            <w:tcW w:w="4028" w:type="dxa"/>
            <w:vAlign w:val="center"/>
          </w:tcPr>
          <w:p w14:paraId="306F3939" w14:textId="3FC5443D" w:rsidR="008C06EF" w:rsidRPr="000E3A79" w:rsidRDefault="008C06EF" w:rsidP="008428D6">
            <w:pPr>
              <w:jc w:val="left"/>
              <w:rPr>
                <w:rFonts w:asciiTheme="minorBidi" w:hAnsiTheme="minorBidi" w:cstheme="minorBidi"/>
                <w:sz w:val="16"/>
                <w:szCs w:val="16"/>
                <w:lang w:val="en-US"/>
              </w:rPr>
            </w:pPr>
            <w:r w:rsidRPr="000E3A79">
              <w:rPr>
                <w:rFonts w:asciiTheme="minorBidi" w:hAnsiTheme="minorBidi" w:cstheme="minorBidi"/>
                <w:sz w:val="16"/>
                <w:szCs w:val="16"/>
                <w:lang w:val="en-US"/>
              </w:rPr>
              <w:t>1.6 Support the development of sectoral strategies and implementation plans for KP Rule of Law institutions.</w:t>
            </w:r>
          </w:p>
        </w:tc>
        <w:tc>
          <w:tcPr>
            <w:tcW w:w="928" w:type="dxa"/>
            <w:vAlign w:val="center"/>
          </w:tcPr>
          <w:p w14:paraId="48F16F80" w14:textId="77777777" w:rsidR="008C06EF" w:rsidRPr="000E3A79" w:rsidRDefault="008C06EF" w:rsidP="008428D6">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18000</w:t>
            </w:r>
          </w:p>
        </w:tc>
        <w:tc>
          <w:tcPr>
            <w:tcW w:w="839" w:type="dxa"/>
            <w:vAlign w:val="center"/>
          </w:tcPr>
          <w:p w14:paraId="714F4B9A" w14:textId="77777777" w:rsidR="008C06EF" w:rsidRPr="000E3A79" w:rsidRDefault="008C06EF" w:rsidP="008428D6">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w:t>
            </w:r>
          </w:p>
        </w:tc>
        <w:tc>
          <w:tcPr>
            <w:tcW w:w="839" w:type="dxa"/>
            <w:vAlign w:val="center"/>
          </w:tcPr>
          <w:p w14:paraId="0A144570" w14:textId="77777777" w:rsidR="008C06EF" w:rsidRPr="000E3A79" w:rsidRDefault="008C06EF" w:rsidP="008428D6">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w:t>
            </w:r>
          </w:p>
        </w:tc>
        <w:tc>
          <w:tcPr>
            <w:tcW w:w="928" w:type="dxa"/>
            <w:vAlign w:val="center"/>
          </w:tcPr>
          <w:p w14:paraId="46B8A225" w14:textId="77777777" w:rsidR="008C06EF" w:rsidRPr="000E3A79" w:rsidRDefault="008C06EF" w:rsidP="008428D6">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w:t>
            </w:r>
          </w:p>
        </w:tc>
        <w:tc>
          <w:tcPr>
            <w:tcW w:w="1406" w:type="dxa"/>
            <w:vAlign w:val="center"/>
          </w:tcPr>
          <w:p w14:paraId="343131B8" w14:textId="77777777" w:rsidR="008C06EF" w:rsidRPr="000E3A79" w:rsidRDefault="008C06EF" w:rsidP="008428D6">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UNDP</w:t>
            </w:r>
          </w:p>
        </w:tc>
        <w:tc>
          <w:tcPr>
            <w:tcW w:w="901" w:type="dxa"/>
            <w:vAlign w:val="center"/>
          </w:tcPr>
          <w:p w14:paraId="5E4D363C" w14:textId="77777777" w:rsidR="008C06EF" w:rsidRPr="000E3A79" w:rsidRDefault="008C06EF" w:rsidP="008428D6">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EU</w:t>
            </w:r>
          </w:p>
        </w:tc>
        <w:tc>
          <w:tcPr>
            <w:tcW w:w="1417" w:type="dxa"/>
            <w:vAlign w:val="center"/>
          </w:tcPr>
          <w:p w14:paraId="53268632" w14:textId="77777777" w:rsidR="008C06EF" w:rsidRPr="000E3A79" w:rsidRDefault="008C06EF" w:rsidP="008428D6">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Technical Assistance</w:t>
            </w:r>
          </w:p>
        </w:tc>
        <w:tc>
          <w:tcPr>
            <w:tcW w:w="1984" w:type="dxa"/>
            <w:vAlign w:val="center"/>
          </w:tcPr>
          <w:p w14:paraId="07F7034F" w14:textId="25A4ECFD" w:rsidR="008C06EF" w:rsidRPr="000E3A79" w:rsidRDefault="7D19F0A2" w:rsidP="3491CE55">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18</w:t>
            </w:r>
            <w:r w:rsidR="135C411F" w:rsidRPr="000E3A79">
              <w:rPr>
                <w:rFonts w:asciiTheme="minorBidi" w:hAnsiTheme="minorBidi" w:cstheme="minorBidi"/>
                <w:sz w:val="16"/>
                <w:szCs w:val="16"/>
                <w:lang w:val="en-US"/>
              </w:rPr>
              <w:t>,</w:t>
            </w:r>
            <w:r w:rsidRPr="000E3A79">
              <w:rPr>
                <w:rFonts w:asciiTheme="minorBidi" w:hAnsiTheme="minorBidi" w:cstheme="minorBidi"/>
                <w:sz w:val="16"/>
                <w:szCs w:val="16"/>
                <w:lang w:val="en-US"/>
              </w:rPr>
              <w:t>000</w:t>
            </w:r>
          </w:p>
        </w:tc>
      </w:tr>
      <w:tr w:rsidR="008C06EF" w:rsidRPr="00F0044F" w14:paraId="7EE93963" w14:textId="77777777" w:rsidTr="5C27E378">
        <w:trPr>
          <w:cantSplit/>
          <w:trHeight w:val="90"/>
        </w:trPr>
        <w:tc>
          <w:tcPr>
            <w:tcW w:w="2034" w:type="dxa"/>
            <w:vMerge/>
          </w:tcPr>
          <w:p w14:paraId="740F1C98" w14:textId="77777777" w:rsidR="008C06EF" w:rsidRPr="000E3A79" w:rsidRDefault="008C06EF" w:rsidP="00FC669C">
            <w:pPr>
              <w:contextualSpacing/>
              <w:rPr>
                <w:rFonts w:asciiTheme="minorBidi" w:hAnsiTheme="minorBidi" w:cstheme="minorBidi"/>
                <w:sz w:val="16"/>
                <w:szCs w:val="16"/>
                <w:lang w:val="en-US"/>
              </w:rPr>
            </w:pPr>
          </w:p>
        </w:tc>
        <w:tc>
          <w:tcPr>
            <w:tcW w:w="4028" w:type="dxa"/>
            <w:tcBorders>
              <w:top w:val="single" w:sz="4" w:space="0" w:color="auto"/>
              <w:bottom w:val="single" w:sz="4" w:space="0" w:color="auto"/>
            </w:tcBorders>
            <w:vAlign w:val="center"/>
          </w:tcPr>
          <w:p w14:paraId="02C8DA53" w14:textId="0DD7B633" w:rsidR="008C06EF" w:rsidRPr="000E3A79" w:rsidRDefault="008C06EF" w:rsidP="008428D6">
            <w:pPr>
              <w:spacing w:before="40" w:after="0"/>
              <w:contextualSpacing/>
              <w:jc w:val="left"/>
              <w:rPr>
                <w:rFonts w:asciiTheme="minorBidi" w:hAnsiTheme="minorBidi" w:cstheme="minorBidi"/>
                <w:sz w:val="16"/>
                <w:szCs w:val="16"/>
                <w:lang w:val="en-US"/>
              </w:rPr>
            </w:pPr>
            <w:r w:rsidRPr="000E3A79">
              <w:rPr>
                <w:rFonts w:asciiTheme="minorBidi" w:hAnsiTheme="minorBidi" w:cstheme="minorBidi"/>
                <w:sz w:val="16"/>
                <w:szCs w:val="16"/>
                <w:lang w:val="en-US"/>
              </w:rPr>
              <w:t>1.7 Technical support to the judiciary in development of rules/SOPs/laws to implement the GB Rule of Law Roadmap.</w:t>
            </w:r>
          </w:p>
        </w:tc>
        <w:tc>
          <w:tcPr>
            <w:tcW w:w="928" w:type="dxa"/>
            <w:tcBorders>
              <w:top w:val="single" w:sz="4" w:space="0" w:color="auto"/>
              <w:bottom w:val="single" w:sz="4" w:space="0" w:color="auto"/>
            </w:tcBorders>
            <w:vAlign w:val="center"/>
          </w:tcPr>
          <w:p w14:paraId="4CC1D74D" w14:textId="77777777" w:rsidR="008C06EF" w:rsidRPr="000E3A79" w:rsidRDefault="008C06EF" w:rsidP="00FA4294">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35000</w:t>
            </w:r>
          </w:p>
        </w:tc>
        <w:tc>
          <w:tcPr>
            <w:tcW w:w="839" w:type="dxa"/>
            <w:tcBorders>
              <w:top w:val="single" w:sz="4" w:space="0" w:color="auto"/>
              <w:bottom w:val="single" w:sz="4" w:space="0" w:color="auto"/>
            </w:tcBorders>
            <w:vAlign w:val="center"/>
          </w:tcPr>
          <w:p w14:paraId="436D7FDC" w14:textId="77777777" w:rsidR="008C06EF" w:rsidRPr="000E3A79" w:rsidRDefault="008C06EF" w:rsidP="00FA4294">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65000</w:t>
            </w:r>
          </w:p>
        </w:tc>
        <w:tc>
          <w:tcPr>
            <w:tcW w:w="839" w:type="dxa"/>
            <w:tcBorders>
              <w:top w:val="single" w:sz="4" w:space="0" w:color="auto"/>
              <w:bottom w:val="single" w:sz="4" w:space="0" w:color="auto"/>
            </w:tcBorders>
            <w:vAlign w:val="center"/>
          </w:tcPr>
          <w:p w14:paraId="5ACF016C" w14:textId="77777777" w:rsidR="008C06EF" w:rsidRPr="000E3A79" w:rsidRDefault="008C06EF" w:rsidP="00FA4294">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45000</w:t>
            </w:r>
          </w:p>
        </w:tc>
        <w:tc>
          <w:tcPr>
            <w:tcW w:w="928" w:type="dxa"/>
            <w:tcBorders>
              <w:top w:val="single" w:sz="4" w:space="0" w:color="auto"/>
              <w:bottom w:val="single" w:sz="4" w:space="0" w:color="auto"/>
            </w:tcBorders>
            <w:vAlign w:val="center"/>
          </w:tcPr>
          <w:p w14:paraId="527678A8" w14:textId="77777777" w:rsidR="008C06EF" w:rsidRPr="000E3A79" w:rsidRDefault="008C06EF" w:rsidP="008428D6">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105000</w:t>
            </w:r>
          </w:p>
        </w:tc>
        <w:tc>
          <w:tcPr>
            <w:tcW w:w="1406" w:type="dxa"/>
            <w:tcBorders>
              <w:top w:val="single" w:sz="4" w:space="0" w:color="auto"/>
              <w:bottom w:val="single" w:sz="4" w:space="0" w:color="auto"/>
            </w:tcBorders>
            <w:vAlign w:val="center"/>
          </w:tcPr>
          <w:p w14:paraId="25FF9881" w14:textId="77777777" w:rsidR="008C06EF" w:rsidRPr="000E3A79" w:rsidRDefault="008C06EF" w:rsidP="008428D6">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UNDP</w:t>
            </w:r>
          </w:p>
        </w:tc>
        <w:tc>
          <w:tcPr>
            <w:tcW w:w="901" w:type="dxa"/>
            <w:tcBorders>
              <w:top w:val="single" w:sz="4" w:space="0" w:color="auto"/>
              <w:bottom w:val="single" w:sz="4" w:space="0" w:color="auto"/>
            </w:tcBorders>
            <w:vAlign w:val="center"/>
          </w:tcPr>
          <w:p w14:paraId="598A4DAD" w14:textId="77777777" w:rsidR="008C06EF" w:rsidRPr="000E3A79" w:rsidRDefault="008C06EF" w:rsidP="008428D6">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TBC</w:t>
            </w:r>
          </w:p>
        </w:tc>
        <w:tc>
          <w:tcPr>
            <w:tcW w:w="1417" w:type="dxa"/>
            <w:tcBorders>
              <w:top w:val="single" w:sz="4" w:space="0" w:color="auto"/>
              <w:bottom w:val="single" w:sz="4" w:space="0" w:color="auto"/>
            </w:tcBorders>
            <w:vAlign w:val="center"/>
          </w:tcPr>
          <w:p w14:paraId="29D2C442" w14:textId="77777777" w:rsidR="008C06EF" w:rsidRPr="000E3A79" w:rsidRDefault="008C06EF" w:rsidP="00FA4294">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Technical Assistance</w:t>
            </w:r>
          </w:p>
        </w:tc>
        <w:tc>
          <w:tcPr>
            <w:tcW w:w="1984" w:type="dxa"/>
            <w:tcBorders>
              <w:top w:val="single" w:sz="4" w:space="0" w:color="auto"/>
              <w:bottom w:val="single" w:sz="4" w:space="0" w:color="auto"/>
            </w:tcBorders>
            <w:vAlign w:val="center"/>
          </w:tcPr>
          <w:p w14:paraId="15BFECB9" w14:textId="1CA8C195" w:rsidR="008C06EF" w:rsidRPr="000E3A79" w:rsidRDefault="7D19F0A2" w:rsidP="3491CE55">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250</w:t>
            </w:r>
            <w:r w:rsidR="0A81A324" w:rsidRPr="000E3A79">
              <w:rPr>
                <w:rFonts w:asciiTheme="minorBidi" w:hAnsiTheme="minorBidi" w:cstheme="minorBidi"/>
                <w:sz w:val="16"/>
                <w:szCs w:val="16"/>
                <w:lang w:val="en-US"/>
              </w:rPr>
              <w:t>,</w:t>
            </w:r>
            <w:r w:rsidRPr="000E3A79">
              <w:rPr>
                <w:rFonts w:asciiTheme="minorBidi" w:hAnsiTheme="minorBidi" w:cstheme="minorBidi"/>
                <w:sz w:val="16"/>
                <w:szCs w:val="16"/>
                <w:lang w:val="en-US"/>
              </w:rPr>
              <w:t>000</w:t>
            </w:r>
          </w:p>
        </w:tc>
      </w:tr>
      <w:tr w:rsidR="008C06EF" w:rsidRPr="00F0044F" w14:paraId="0B666876" w14:textId="77777777" w:rsidTr="5C27E378">
        <w:trPr>
          <w:cantSplit/>
          <w:trHeight w:val="377"/>
        </w:trPr>
        <w:tc>
          <w:tcPr>
            <w:tcW w:w="2034" w:type="dxa"/>
            <w:vMerge/>
          </w:tcPr>
          <w:p w14:paraId="544B9668" w14:textId="77777777" w:rsidR="008C06EF" w:rsidRPr="000E3A79" w:rsidRDefault="008C06EF" w:rsidP="00FC669C">
            <w:pPr>
              <w:contextualSpacing/>
              <w:rPr>
                <w:rFonts w:asciiTheme="minorBidi" w:hAnsiTheme="minorBidi" w:cstheme="minorBidi"/>
                <w:sz w:val="16"/>
                <w:szCs w:val="16"/>
                <w:lang w:val="en-US"/>
              </w:rPr>
            </w:pPr>
          </w:p>
        </w:tc>
        <w:tc>
          <w:tcPr>
            <w:tcW w:w="4028" w:type="dxa"/>
            <w:tcBorders>
              <w:top w:val="single" w:sz="4" w:space="0" w:color="auto"/>
              <w:bottom w:val="single" w:sz="4" w:space="0" w:color="auto"/>
            </w:tcBorders>
            <w:vAlign w:val="center"/>
          </w:tcPr>
          <w:p w14:paraId="72D5EEF7" w14:textId="77777777" w:rsidR="008C06EF" w:rsidRPr="000E3A79" w:rsidRDefault="008C06EF" w:rsidP="008428D6">
            <w:pPr>
              <w:spacing w:before="60"/>
              <w:contextualSpacing/>
              <w:jc w:val="left"/>
              <w:rPr>
                <w:rFonts w:asciiTheme="minorBidi" w:hAnsiTheme="minorBidi" w:cstheme="minorBidi"/>
                <w:sz w:val="16"/>
                <w:szCs w:val="16"/>
                <w:lang w:val="en-US"/>
              </w:rPr>
            </w:pPr>
            <w:r w:rsidRPr="000E3A79">
              <w:rPr>
                <w:rFonts w:asciiTheme="minorBidi" w:hAnsiTheme="minorBidi" w:cstheme="minorBidi"/>
                <w:sz w:val="16"/>
                <w:szCs w:val="16"/>
                <w:lang w:val="en-US"/>
              </w:rPr>
              <w:t>MONITORING</w:t>
            </w:r>
          </w:p>
        </w:tc>
        <w:tc>
          <w:tcPr>
            <w:tcW w:w="928" w:type="dxa"/>
            <w:tcBorders>
              <w:top w:val="single" w:sz="4" w:space="0" w:color="auto"/>
              <w:bottom w:val="single" w:sz="4" w:space="0" w:color="auto"/>
            </w:tcBorders>
            <w:vAlign w:val="center"/>
          </w:tcPr>
          <w:p w14:paraId="15CEF3C0" w14:textId="77777777" w:rsidR="008C06EF" w:rsidRPr="000E3A79" w:rsidRDefault="008C06EF" w:rsidP="00FA4294">
            <w:pPr>
              <w:spacing w:after="0"/>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30000</w:t>
            </w:r>
          </w:p>
        </w:tc>
        <w:tc>
          <w:tcPr>
            <w:tcW w:w="839" w:type="dxa"/>
            <w:tcBorders>
              <w:top w:val="single" w:sz="4" w:space="0" w:color="auto"/>
              <w:bottom w:val="single" w:sz="4" w:space="0" w:color="auto"/>
            </w:tcBorders>
            <w:vAlign w:val="center"/>
          </w:tcPr>
          <w:p w14:paraId="3F69BB5B" w14:textId="77777777" w:rsidR="008C06EF" w:rsidRPr="000E3A79" w:rsidRDefault="008C06EF" w:rsidP="00FA4294">
            <w:pPr>
              <w:spacing w:after="0"/>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30000</w:t>
            </w:r>
          </w:p>
        </w:tc>
        <w:tc>
          <w:tcPr>
            <w:tcW w:w="839" w:type="dxa"/>
            <w:tcBorders>
              <w:top w:val="single" w:sz="4" w:space="0" w:color="auto"/>
              <w:bottom w:val="single" w:sz="4" w:space="0" w:color="auto"/>
            </w:tcBorders>
            <w:vAlign w:val="center"/>
          </w:tcPr>
          <w:p w14:paraId="56456B26" w14:textId="77777777" w:rsidR="008C06EF" w:rsidRPr="000E3A79" w:rsidRDefault="008C06EF" w:rsidP="00FA4294">
            <w:pPr>
              <w:spacing w:after="0"/>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30000</w:t>
            </w:r>
          </w:p>
        </w:tc>
        <w:tc>
          <w:tcPr>
            <w:tcW w:w="928" w:type="dxa"/>
            <w:tcBorders>
              <w:top w:val="single" w:sz="4" w:space="0" w:color="auto"/>
              <w:bottom w:val="single" w:sz="4" w:space="0" w:color="auto"/>
            </w:tcBorders>
            <w:vAlign w:val="center"/>
          </w:tcPr>
          <w:p w14:paraId="402C6985" w14:textId="77777777" w:rsidR="008C06EF" w:rsidRPr="000E3A79" w:rsidRDefault="008C06EF" w:rsidP="008428D6">
            <w:pPr>
              <w:spacing w:after="0"/>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30000</w:t>
            </w:r>
          </w:p>
        </w:tc>
        <w:tc>
          <w:tcPr>
            <w:tcW w:w="1406" w:type="dxa"/>
            <w:tcBorders>
              <w:top w:val="single" w:sz="4" w:space="0" w:color="auto"/>
              <w:bottom w:val="single" w:sz="4" w:space="0" w:color="auto"/>
            </w:tcBorders>
            <w:vAlign w:val="center"/>
          </w:tcPr>
          <w:p w14:paraId="02D8EF8F" w14:textId="77777777" w:rsidR="008C06EF" w:rsidRPr="000E3A79" w:rsidRDefault="008C06EF" w:rsidP="008428D6">
            <w:pPr>
              <w:spacing w:after="0"/>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UNDP</w:t>
            </w:r>
          </w:p>
        </w:tc>
        <w:tc>
          <w:tcPr>
            <w:tcW w:w="901" w:type="dxa"/>
            <w:tcBorders>
              <w:top w:val="single" w:sz="4" w:space="0" w:color="auto"/>
              <w:bottom w:val="single" w:sz="4" w:space="0" w:color="auto"/>
            </w:tcBorders>
            <w:vAlign w:val="center"/>
          </w:tcPr>
          <w:p w14:paraId="576AE510" w14:textId="77777777" w:rsidR="008C06EF" w:rsidRPr="000E3A79" w:rsidRDefault="008C06EF" w:rsidP="008428D6">
            <w:pPr>
              <w:spacing w:after="0"/>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TBC</w:t>
            </w:r>
          </w:p>
        </w:tc>
        <w:tc>
          <w:tcPr>
            <w:tcW w:w="1417" w:type="dxa"/>
            <w:tcBorders>
              <w:top w:val="single" w:sz="4" w:space="0" w:color="auto"/>
              <w:bottom w:val="single" w:sz="4" w:space="0" w:color="auto"/>
            </w:tcBorders>
            <w:vAlign w:val="center"/>
          </w:tcPr>
          <w:p w14:paraId="3AE285C9" w14:textId="77777777" w:rsidR="008C06EF" w:rsidRPr="000E3A79" w:rsidRDefault="008C06EF" w:rsidP="00FA4294">
            <w:pPr>
              <w:spacing w:after="0"/>
              <w:contextualSpacing/>
              <w:jc w:val="center"/>
              <w:rPr>
                <w:rFonts w:asciiTheme="minorBidi" w:hAnsiTheme="minorBidi" w:cstheme="minorBidi"/>
                <w:sz w:val="16"/>
                <w:szCs w:val="16"/>
                <w:lang w:val="en-US"/>
              </w:rPr>
            </w:pPr>
          </w:p>
        </w:tc>
        <w:tc>
          <w:tcPr>
            <w:tcW w:w="1984" w:type="dxa"/>
            <w:tcBorders>
              <w:top w:val="single" w:sz="4" w:space="0" w:color="auto"/>
              <w:bottom w:val="single" w:sz="4" w:space="0" w:color="auto"/>
            </w:tcBorders>
            <w:vAlign w:val="center"/>
          </w:tcPr>
          <w:p w14:paraId="1F333AE0" w14:textId="460A59AB" w:rsidR="008C06EF" w:rsidRPr="000E3A79" w:rsidRDefault="7D19F0A2" w:rsidP="3491CE55">
            <w:pPr>
              <w:spacing w:after="0"/>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120</w:t>
            </w:r>
            <w:r w:rsidR="758696A0" w:rsidRPr="000E3A79">
              <w:rPr>
                <w:rFonts w:asciiTheme="minorBidi" w:hAnsiTheme="minorBidi" w:cstheme="minorBidi"/>
                <w:sz w:val="16"/>
                <w:szCs w:val="16"/>
                <w:lang w:val="en-US"/>
              </w:rPr>
              <w:t>,</w:t>
            </w:r>
            <w:r w:rsidRPr="000E3A79">
              <w:rPr>
                <w:rFonts w:asciiTheme="minorBidi" w:hAnsiTheme="minorBidi" w:cstheme="minorBidi"/>
                <w:sz w:val="16"/>
                <w:szCs w:val="16"/>
                <w:lang w:val="en-US"/>
              </w:rPr>
              <w:t>000</w:t>
            </w:r>
          </w:p>
        </w:tc>
      </w:tr>
      <w:tr w:rsidR="008E5314" w:rsidRPr="00F0044F" w14:paraId="26AD58DA" w14:textId="77777777" w:rsidTr="5C27E378">
        <w:trPr>
          <w:cantSplit/>
          <w:trHeight w:val="377"/>
        </w:trPr>
        <w:tc>
          <w:tcPr>
            <w:tcW w:w="2034" w:type="dxa"/>
            <w:vMerge/>
          </w:tcPr>
          <w:p w14:paraId="72C23C79" w14:textId="77777777" w:rsidR="008C06EF" w:rsidRPr="000E3A79" w:rsidRDefault="008C06EF" w:rsidP="00FC669C">
            <w:pPr>
              <w:contextualSpacing/>
              <w:rPr>
                <w:rFonts w:asciiTheme="minorBidi" w:hAnsiTheme="minorBidi" w:cstheme="minorBidi"/>
                <w:sz w:val="16"/>
                <w:szCs w:val="16"/>
                <w:lang w:val="en-US"/>
              </w:rPr>
            </w:pPr>
          </w:p>
        </w:tc>
        <w:tc>
          <w:tcPr>
            <w:tcW w:w="4028" w:type="dxa"/>
            <w:tcBorders>
              <w:bottom w:val="single" w:sz="4" w:space="0" w:color="auto"/>
            </w:tcBorders>
            <w:shd w:val="clear" w:color="auto" w:fill="F2F2F2" w:themeFill="background1" w:themeFillShade="F2"/>
            <w:vAlign w:val="center"/>
          </w:tcPr>
          <w:p w14:paraId="2096E459" w14:textId="77777777" w:rsidR="008C06EF" w:rsidRPr="000E3A79" w:rsidRDefault="008C06EF" w:rsidP="008428D6">
            <w:pPr>
              <w:spacing w:after="0"/>
              <w:contextualSpacing/>
              <w:jc w:val="left"/>
              <w:rPr>
                <w:rFonts w:asciiTheme="minorBidi" w:hAnsiTheme="minorBidi" w:cstheme="minorBidi"/>
                <w:b/>
                <w:sz w:val="16"/>
                <w:szCs w:val="16"/>
                <w:lang w:val="en-US"/>
              </w:rPr>
            </w:pPr>
            <w:r w:rsidRPr="000E3A79">
              <w:rPr>
                <w:rFonts w:asciiTheme="minorBidi" w:hAnsiTheme="minorBidi" w:cstheme="minorBidi"/>
                <w:b/>
                <w:sz w:val="16"/>
                <w:szCs w:val="16"/>
                <w:lang w:val="en-US"/>
              </w:rPr>
              <w:t>Sub-Total for Output 1</w:t>
            </w:r>
          </w:p>
        </w:tc>
        <w:tc>
          <w:tcPr>
            <w:tcW w:w="928" w:type="dxa"/>
            <w:tcBorders>
              <w:top w:val="single" w:sz="4" w:space="0" w:color="auto"/>
              <w:bottom w:val="single" w:sz="4" w:space="0" w:color="auto"/>
            </w:tcBorders>
            <w:shd w:val="clear" w:color="auto" w:fill="F2F2F2" w:themeFill="background1" w:themeFillShade="F2"/>
            <w:vAlign w:val="center"/>
          </w:tcPr>
          <w:p w14:paraId="69B8A063" w14:textId="229F7DE6" w:rsidR="008C06EF" w:rsidRPr="000E3A79" w:rsidRDefault="008C06EF" w:rsidP="00FA4294">
            <w:pPr>
              <w:spacing w:after="0"/>
              <w:contextualSpacing/>
              <w:jc w:val="center"/>
              <w:rPr>
                <w:rFonts w:asciiTheme="minorBidi" w:hAnsiTheme="minorBidi" w:cstheme="minorBidi"/>
                <w:b/>
                <w:sz w:val="16"/>
                <w:szCs w:val="16"/>
                <w:lang w:val="en-US"/>
              </w:rPr>
            </w:pPr>
            <w:r w:rsidRPr="000E3A79">
              <w:rPr>
                <w:rFonts w:asciiTheme="minorBidi" w:hAnsiTheme="minorBidi" w:cstheme="minorBidi"/>
                <w:b/>
                <w:sz w:val="16"/>
                <w:szCs w:val="16"/>
                <w:lang w:val="en-US"/>
              </w:rPr>
              <w:t>183000</w:t>
            </w:r>
          </w:p>
        </w:tc>
        <w:tc>
          <w:tcPr>
            <w:tcW w:w="839" w:type="dxa"/>
            <w:tcBorders>
              <w:top w:val="single" w:sz="4" w:space="0" w:color="auto"/>
              <w:bottom w:val="single" w:sz="4" w:space="0" w:color="auto"/>
            </w:tcBorders>
            <w:shd w:val="clear" w:color="auto" w:fill="F2F2F2" w:themeFill="background1" w:themeFillShade="F2"/>
            <w:vAlign w:val="center"/>
          </w:tcPr>
          <w:p w14:paraId="6AEDDFD6" w14:textId="5BADA304" w:rsidR="008C06EF" w:rsidRPr="000E3A79" w:rsidRDefault="008C06EF" w:rsidP="00FA4294">
            <w:pPr>
              <w:spacing w:after="0"/>
              <w:contextualSpacing/>
              <w:jc w:val="center"/>
              <w:rPr>
                <w:rFonts w:asciiTheme="minorBidi" w:hAnsiTheme="minorBidi" w:cstheme="minorBidi"/>
                <w:b/>
                <w:sz w:val="16"/>
                <w:szCs w:val="16"/>
                <w:lang w:val="en-US"/>
              </w:rPr>
            </w:pPr>
            <w:r w:rsidRPr="000E3A79">
              <w:rPr>
                <w:rFonts w:asciiTheme="minorBidi" w:hAnsiTheme="minorBidi" w:cstheme="minorBidi"/>
                <w:b/>
                <w:sz w:val="16"/>
                <w:szCs w:val="16"/>
                <w:lang w:val="en-US"/>
              </w:rPr>
              <w:t>355,000</w:t>
            </w:r>
          </w:p>
        </w:tc>
        <w:tc>
          <w:tcPr>
            <w:tcW w:w="839" w:type="dxa"/>
            <w:tcBorders>
              <w:top w:val="single" w:sz="4" w:space="0" w:color="auto"/>
              <w:bottom w:val="single" w:sz="4" w:space="0" w:color="auto"/>
            </w:tcBorders>
            <w:shd w:val="clear" w:color="auto" w:fill="F2F2F2" w:themeFill="background1" w:themeFillShade="F2"/>
            <w:vAlign w:val="center"/>
          </w:tcPr>
          <w:p w14:paraId="42B107D5" w14:textId="3BD4E196" w:rsidR="008C06EF" w:rsidRPr="000E3A79" w:rsidRDefault="008C06EF" w:rsidP="00FA4294">
            <w:pPr>
              <w:spacing w:after="0"/>
              <w:contextualSpacing/>
              <w:jc w:val="center"/>
              <w:rPr>
                <w:rFonts w:asciiTheme="minorBidi" w:hAnsiTheme="minorBidi" w:cstheme="minorBidi"/>
                <w:b/>
                <w:sz w:val="16"/>
                <w:szCs w:val="16"/>
                <w:lang w:val="en-US"/>
              </w:rPr>
            </w:pPr>
            <w:r w:rsidRPr="000E3A79">
              <w:rPr>
                <w:rFonts w:asciiTheme="minorBidi" w:hAnsiTheme="minorBidi"/>
                <w:b/>
                <w:sz w:val="16"/>
                <w:lang w:val="en-US"/>
              </w:rPr>
              <w:t>245000</w:t>
            </w:r>
          </w:p>
        </w:tc>
        <w:tc>
          <w:tcPr>
            <w:tcW w:w="928" w:type="dxa"/>
            <w:tcBorders>
              <w:top w:val="single" w:sz="4" w:space="0" w:color="auto"/>
              <w:bottom w:val="single" w:sz="4" w:space="0" w:color="auto"/>
            </w:tcBorders>
            <w:shd w:val="clear" w:color="auto" w:fill="F2F2F2" w:themeFill="background1" w:themeFillShade="F2"/>
            <w:vAlign w:val="center"/>
          </w:tcPr>
          <w:p w14:paraId="1C865038" w14:textId="70DF04BE" w:rsidR="008C06EF" w:rsidRPr="000E3A79" w:rsidRDefault="008C06EF" w:rsidP="00FA4294">
            <w:pPr>
              <w:spacing w:after="0"/>
              <w:contextualSpacing/>
              <w:jc w:val="center"/>
              <w:rPr>
                <w:rFonts w:asciiTheme="minorBidi" w:hAnsiTheme="minorBidi" w:cstheme="minorBidi"/>
                <w:b/>
                <w:sz w:val="16"/>
                <w:szCs w:val="16"/>
                <w:lang w:val="en-US"/>
              </w:rPr>
            </w:pPr>
            <w:r w:rsidRPr="000E3A79">
              <w:rPr>
                <w:rFonts w:asciiTheme="minorBidi" w:hAnsiTheme="minorBidi"/>
                <w:b/>
                <w:sz w:val="16"/>
                <w:lang w:val="en-US"/>
              </w:rPr>
              <w:t>250000</w:t>
            </w:r>
          </w:p>
        </w:tc>
        <w:tc>
          <w:tcPr>
            <w:tcW w:w="1406" w:type="dxa"/>
            <w:tcBorders>
              <w:top w:val="single" w:sz="4" w:space="0" w:color="auto"/>
              <w:bottom w:val="single" w:sz="4" w:space="0" w:color="auto"/>
            </w:tcBorders>
            <w:shd w:val="clear" w:color="auto" w:fill="F2F2F2" w:themeFill="background1" w:themeFillShade="F2"/>
            <w:vAlign w:val="center"/>
          </w:tcPr>
          <w:p w14:paraId="67C04603" w14:textId="77777777" w:rsidR="008C06EF" w:rsidRPr="000E3A79" w:rsidRDefault="008C06EF" w:rsidP="00FA4294">
            <w:pPr>
              <w:spacing w:after="0"/>
              <w:contextualSpacing/>
              <w:jc w:val="center"/>
              <w:rPr>
                <w:rFonts w:asciiTheme="minorBidi" w:hAnsiTheme="minorBidi" w:cstheme="minorBidi"/>
                <w:b/>
                <w:sz w:val="16"/>
                <w:szCs w:val="16"/>
                <w:lang w:val="en-US"/>
              </w:rPr>
            </w:pPr>
          </w:p>
        </w:tc>
        <w:tc>
          <w:tcPr>
            <w:tcW w:w="901" w:type="dxa"/>
            <w:tcBorders>
              <w:top w:val="single" w:sz="4" w:space="0" w:color="auto"/>
              <w:bottom w:val="single" w:sz="4" w:space="0" w:color="auto"/>
            </w:tcBorders>
            <w:shd w:val="clear" w:color="auto" w:fill="F2F2F2" w:themeFill="background1" w:themeFillShade="F2"/>
            <w:vAlign w:val="center"/>
          </w:tcPr>
          <w:p w14:paraId="564AE0D7" w14:textId="77777777" w:rsidR="008C06EF" w:rsidRPr="000E3A79" w:rsidRDefault="008C06EF" w:rsidP="00FA4294">
            <w:pPr>
              <w:spacing w:after="0"/>
              <w:contextualSpacing/>
              <w:jc w:val="center"/>
              <w:rPr>
                <w:rFonts w:asciiTheme="minorBidi" w:hAnsiTheme="minorBidi" w:cstheme="minorBidi"/>
                <w:b/>
                <w:sz w:val="16"/>
                <w:szCs w:val="16"/>
                <w:lang w:val="en-US"/>
              </w:rPr>
            </w:pPr>
          </w:p>
        </w:tc>
        <w:tc>
          <w:tcPr>
            <w:tcW w:w="1417" w:type="dxa"/>
            <w:tcBorders>
              <w:top w:val="single" w:sz="4" w:space="0" w:color="auto"/>
              <w:bottom w:val="single" w:sz="4" w:space="0" w:color="auto"/>
            </w:tcBorders>
            <w:shd w:val="clear" w:color="auto" w:fill="F2F2F2" w:themeFill="background1" w:themeFillShade="F2"/>
            <w:vAlign w:val="center"/>
          </w:tcPr>
          <w:p w14:paraId="11A08CB2" w14:textId="77777777" w:rsidR="008C06EF" w:rsidRPr="000E3A79" w:rsidRDefault="008C06EF" w:rsidP="00FA4294">
            <w:pPr>
              <w:spacing w:after="0"/>
              <w:contextualSpacing/>
              <w:jc w:val="center"/>
              <w:rPr>
                <w:rFonts w:asciiTheme="minorBidi" w:hAnsiTheme="minorBidi" w:cstheme="minorBidi"/>
                <w:b/>
                <w:sz w:val="16"/>
                <w:szCs w:val="16"/>
                <w:lang w:val="en-US"/>
              </w:rPr>
            </w:pPr>
          </w:p>
        </w:tc>
        <w:tc>
          <w:tcPr>
            <w:tcW w:w="1984" w:type="dxa"/>
            <w:tcBorders>
              <w:top w:val="single" w:sz="4" w:space="0" w:color="auto"/>
              <w:bottom w:val="single" w:sz="4" w:space="0" w:color="auto"/>
            </w:tcBorders>
            <w:shd w:val="clear" w:color="auto" w:fill="F2F2F2" w:themeFill="background1" w:themeFillShade="F2"/>
            <w:vAlign w:val="center"/>
          </w:tcPr>
          <w:p w14:paraId="5742546A" w14:textId="0DA7CD78" w:rsidR="008C06EF" w:rsidRPr="000E3A79" w:rsidRDefault="7D19F0A2" w:rsidP="3491CE55">
            <w:pPr>
              <w:spacing w:after="0"/>
              <w:contextualSpacing/>
              <w:jc w:val="center"/>
              <w:rPr>
                <w:rFonts w:asciiTheme="minorBidi" w:hAnsiTheme="minorBidi" w:cstheme="minorBidi"/>
                <w:b/>
                <w:bCs/>
                <w:sz w:val="16"/>
                <w:szCs w:val="16"/>
                <w:lang w:val="en-US"/>
              </w:rPr>
            </w:pPr>
            <w:r w:rsidRPr="000E3A79">
              <w:rPr>
                <w:rFonts w:asciiTheme="minorBidi" w:hAnsiTheme="minorBidi" w:cstheme="minorBidi"/>
                <w:b/>
                <w:bCs/>
                <w:sz w:val="16"/>
                <w:szCs w:val="16"/>
                <w:lang w:val="en-US"/>
              </w:rPr>
              <w:t>1</w:t>
            </w:r>
            <w:r w:rsidR="1AD9004E" w:rsidRPr="000E3A79">
              <w:rPr>
                <w:rFonts w:asciiTheme="minorBidi" w:hAnsiTheme="minorBidi" w:cstheme="minorBidi"/>
                <w:b/>
                <w:bCs/>
                <w:sz w:val="16"/>
                <w:szCs w:val="16"/>
                <w:lang w:val="en-US"/>
              </w:rPr>
              <w:t>,</w:t>
            </w:r>
            <w:r w:rsidRPr="000E3A79">
              <w:rPr>
                <w:rFonts w:asciiTheme="minorBidi" w:hAnsiTheme="minorBidi" w:cstheme="minorBidi"/>
                <w:b/>
                <w:bCs/>
                <w:sz w:val="16"/>
                <w:szCs w:val="16"/>
                <w:lang w:val="en-US"/>
              </w:rPr>
              <w:t>033</w:t>
            </w:r>
            <w:r w:rsidR="03D2DB8C" w:rsidRPr="000E3A79">
              <w:rPr>
                <w:rFonts w:asciiTheme="minorBidi" w:hAnsiTheme="minorBidi" w:cstheme="minorBidi"/>
                <w:b/>
                <w:bCs/>
                <w:sz w:val="16"/>
                <w:szCs w:val="16"/>
                <w:lang w:val="en-US"/>
              </w:rPr>
              <w:t>,</w:t>
            </w:r>
            <w:r w:rsidRPr="000E3A79">
              <w:rPr>
                <w:rFonts w:asciiTheme="minorBidi" w:hAnsiTheme="minorBidi" w:cstheme="minorBidi"/>
                <w:b/>
                <w:bCs/>
                <w:sz w:val="16"/>
                <w:szCs w:val="16"/>
                <w:lang w:val="en-US"/>
              </w:rPr>
              <w:t>000</w:t>
            </w:r>
          </w:p>
        </w:tc>
      </w:tr>
      <w:tr w:rsidR="008C06EF" w:rsidRPr="00F0044F" w14:paraId="3FB45BD0" w14:textId="77777777" w:rsidTr="5C27E378">
        <w:trPr>
          <w:cantSplit/>
          <w:trHeight w:val="90"/>
        </w:trPr>
        <w:tc>
          <w:tcPr>
            <w:tcW w:w="2034" w:type="dxa"/>
            <w:vMerge w:val="restart"/>
          </w:tcPr>
          <w:p w14:paraId="63365DB6" w14:textId="77777777" w:rsidR="008C06EF" w:rsidRPr="000E3A79" w:rsidRDefault="008C06EF" w:rsidP="00FC669C">
            <w:pPr>
              <w:spacing w:before="60"/>
              <w:contextualSpacing/>
              <w:rPr>
                <w:rFonts w:asciiTheme="minorBidi" w:hAnsiTheme="minorBidi" w:cstheme="minorBidi"/>
                <w:b/>
                <w:sz w:val="16"/>
                <w:szCs w:val="16"/>
                <w:lang w:val="en-US"/>
              </w:rPr>
            </w:pPr>
            <w:r w:rsidRPr="000E3A79">
              <w:rPr>
                <w:rFonts w:asciiTheme="minorBidi" w:hAnsiTheme="minorBidi" w:cstheme="minorBidi"/>
                <w:b/>
                <w:sz w:val="16"/>
                <w:szCs w:val="16"/>
                <w:lang w:val="en-US"/>
              </w:rPr>
              <w:t>Output 2:</w:t>
            </w:r>
          </w:p>
          <w:p w14:paraId="37B60A00" w14:textId="2775746E" w:rsidR="008C06EF" w:rsidRPr="000E3A79" w:rsidRDefault="008C06EF" w:rsidP="00FC669C">
            <w:pPr>
              <w:spacing w:before="60"/>
              <w:contextualSpacing/>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 xml:space="preserve">Capacity of justice and security stakeholders (duty bearers) enhanced to deliver inclusive, timely, and accessible services to all people </w:t>
            </w:r>
            <w:r w:rsidRPr="000E3A79">
              <w:rPr>
                <w:rFonts w:asciiTheme="minorBidi" w:hAnsiTheme="minorBidi" w:cstheme="minorBidi"/>
                <w:bCs/>
                <w:iCs/>
                <w:sz w:val="16"/>
                <w:szCs w:val="16"/>
                <w:lang w:val="en-US"/>
              </w:rPr>
              <w:lastRenderedPageBreak/>
              <w:t xml:space="preserve">with an emphasis on women and digital </w:t>
            </w:r>
            <w:proofErr w:type="gramStart"/>
            <w:r w:rsidRPr="000E3A79">
              <w:rPr>
                <w:rFonts w:asciiTheme="minorBidi" w:hAnsiTheme="minorBidi" w:cstheme="minorBidi"/>
                <w:bCs/>
                <w:iCs/>
                <w:sz w:val="16"/>
                <w:szCs w:val="16"/>
                <w:lang w:val="en-US"/>
              </w:rPr>
              <w:t>technologies</w:t>
            </w:r>
            <w:proofErr w:type="gramEnd"/>
            <w:r w:rsidRPr="000E3A79">
              <w:rPr>
                <w:rFonts w:asciiTheme="minorBidi" w:hAnsiTheme="minorBidi" w:cstheme="minorBidi"/>
                <w:bCs/>
                <w:iCs/>
                <w:sz w:val="16"/>
                <w:szCs w:val="16"/>
                <w:lang w:val="en-US"/>
              </w:rPr>
              <w:t xml:space="preserve"> </w:t>
            </w:r>
          </w:p>
          <w:p w14:paraId="5DAA77A4" w14:textId="77777777" w:rsidR="008C06EF" w:rsidRPr="000E3A79" w:rsidRDefault="008C06EF" w:rsidP="00FC669C">
            <w:pPr>
              <w:spacing w:before="60"/>
              <w:contextualSpacing/>
              <w:jc w:val="left"/>
              <w:rPr>
                <w:rFonts w:asciiTheme="minorBidi" w:hAnsiTheme="minorBidi" w:cstheme="minorBidi"/>
                <w:bCs/>
                <w:iCs/>
                <w:sz w:val="16"/>
                <w:szCs w:val="16"/>
                <w:lang w:val="en-US"/>
              </w:rPr>
            </w:pPr>
          </w:p>
          <w:p w14:paraId="6FBCC004" w14:textId="77777777" w:rsidR="008C06EF" w:rsidRPr="000E3A79" w:rsidRDefault="008C06EF" w:rsidP="00FC669C">
            <w:pPr>
              <w:spacing w:before="60"/>
              <w:contextualSpacing/>
              <w:jc w:val="left"/>
              <w:rPr>
                <w:rFonts w:asciiTheme="minorBidi" w:hAnsiTheme="minorBidi" w:cstheme="minorBidi"/>
                <w:b/>
                <w:sz w:val="16"/>
                <w:szCs w:val="16"/>
                <w:lang w:val="en-US"/>
              </w:rPr>
            </w:pPr>
            <w:r w:rsidRPr="000E3A79">
              <w:rPr>
                <w:rFonts w:asciiTheme="minorBidi" w:hAnsiTheme="minorBidi" w:cstheme="minorBidi"/>
                <w:bCs/>
                <w:iCs/>
                <w:sz w:val="16"/>
                <w:szCs w:val="16"/>
                <w:lang w:val="en-US"/>
              </w:rPr>
              <w:t>(Gen-2)</w:t>
            </w:r>
          </w:p>
          <w:p w14:paraId="371F59CE" w14:textId="77777777" w:rsidR="008C06EF" w:rsidRPr="000E3A79" w:rsidRDefault="008C06EF" w:rsidP="00FC669C">
            <w:pPr>
              <w:contextualSpacing/>
              <w:rPr>
                <w:rFonts w:asciiTheme="minorBidi" w:hAnsiTheme="minorBidi" w:cstheme="minorBidi"/>
                <w:sz w:val="16"/>
                <w:szCs w:val="16"/>
                <w:lang w:val="en-US"/>
              </w:rPr>
            </w:pPr>
          </w:p>
        </w:tc>
        <w:tc>
          <w:tcPr>
            <w:tcW w:w="4028" w:type="dxa"/>
            <w:tcBorders>
              <w:top w:val="single" w:sz="4" w:space="0" w:color="auto"/>
            </w:tcBorders>
            <w:vAlign w:val="center"/>
          </w:tcPr>
          <w:p w14:paraId="48C51385" w14:textId="7CD83DF0" w:rsidR="008C06EF" w:rsidRPr="000E3A79" w:rsidRDefault="008C06EF" w:rsidP="00FA4294">
            <w:pPr>
              <w:spacing w:before="100" w:beforeAutospacing="1" w:after="100" w:afterAutospacing="1"/>
              <w:contextualSpacing/>
              <w:jc w:val="left"/>
              <w:rPr>
                <w:rFonts w:asciiTheme="minorBidi" w:hAnsiTheme="minorBidi" w:cstheme="minorBidi"/>
                <w:sz w:val="16"/>
                <w:szCs w:val="16"/>
                <w:lang w:val="en-US"/>
              </w:rPr>
            </w:pPr>
            <w:r w:rsidRPr="000E3A79">
              <w:rPr>
                <w:rFonts w:asciiTheme="minorBidi" w:hAnsiTheme="minorBidi" w:cstheme="minorBidi"/>
                <w:sz w:val="16"/>
                <w:szCs w:val="16"/>
                <w:lang w:val="en-US"/>
              </w:rPr>
              <w:lastRenderedPageBreak/>
              <w:t xml:space="preserve">2.1 Trainings for police officers (women and men) </w:t>
            </w:r>
            <w:r w:rsidR="00DB0C5E" w:rsidRPr="000E3A79">
              <w:rPr>
                <w:rFonts w:asciiTheme="minorBidi" w:hAnsiTheme="minorBidi" w:cstheme="minorBidi"/>
                <w:sz w:val="16"/>
                <w:szCs w:val="16"/>
                <w:lang w:val="en-US"/>
              </w:rPr>
              <w:t>on public</w:t>
            </w:r>
            <w:r w:rsidRPr="000E3A79">
              <w:rPr>
                <w:rFonts w:asciiTheme="minorBidi" w:hAnsiTheme="minorBidi" w:cstheme="minorBidi"/>
                <w:sz w:val="16"/>
                <w:szCs w:val="16"/>
                <w:lang w:val="en-US"/>
              </w:rPr>
              <w:t xml:space="preserve"> dealings, departmental rules and regulations, gender sensitization and mainstreaming.</w:t>
            </w:r>
          </w:p>
        </w:tc>
        <w:tc>
          <w:tcPr>
            <w:tcW w:w="928" w:type="dxa"/>
            <w:tcBorders>
              <w:top w:val="single" w:sz="4" w:space="0" w:color="auto"/>
            </w:tcBorders>
            <w:vAlign w:val="center"/>
          </w:tcPr>
          <w:p w14:paraId="222C462E"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30,000</w:t>
            </w:r>
          </w:p>
        </w:tc>
        <w:tc>
          <w:tcPr>
            <w:tcW w:w="839" w:type="dxa"/>
            <w:tcBorders>
              <w:top w:val="single" w:sz="4" w:space="0" w:color="auto"/>
            </w:tcBorders>
            <w:vAlign w:val="center"/>
          </w:tcPr>
          <w:p w14:paraId="178D17CC"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30,000</w:t>
            </w:r>
          </w:p>
        </w:tc>
        <w:tc>
          <w:tcPr>
            <w:tcW w:w="839" w:type="dxa"/>
            <w:tcBorders>
              <w:top w:val="single" w:sz="4" w:space="0" w:color="auto"/>
            </w:tcBorders>
            <w:vAlign w:val="center"/>
          </w:tcPr>
          <w:p w14:paraId="1AD6B2B8"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30,000</w:t>
            </w:r>
          </w:p>
        </w:tc>
        <w:tc>
          <w:tcPr>
            <w:tcW w:w="928" w:type="dxa"/>
            <w:tcBorders>
              <w:top w:val="single" w:sz="4" w:space="0" w:color="auto"/>
            </w:tcBorders>
            <w:vAlign w:val="center"/>
          </w:tcPr>
          <w:p w14:paraId="39930CDE"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30,000</w:t>
            </w:r>
          </w:p>
        </w:tc>
        <w:tc>
          <w:tcPr>
            <w:tcW w:w="1406" w:type="dxa"/>
            <w:tcBorders>
              <w:top w:val="single" w:sz="4" w:space="0" w:color="auto"/>
            </w:tcBorders>
            <w:vAlign w:val="center"/>
          </w:tcPr>
          <w:p w14:paraId="59617A30"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UNDP</w:t>
            </w:r>
          </w:p>
        </w:tc>
        <w:tc>
          <w:tcPr>
            <w:tcW w:w="901" w:type="dxa"/>
            <w:tcBorders>
              <w:top w:val="single" w:sz="4" w:space="0" w:color="auto"/>
            </w:tcBorders>
            <w:vAlign w:val="center"/>
          </w:tcPr>
          <w:p w14:paraId="0B995F9A"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TBC</w:t>
            </w:r>
          </w:p>
        </w:tc>
        <w:tc>
          <w:tcPr>
            <w:tcW w:w="1417" w:type="dxa"/>
            <w:tcBorders>
              <w:top w:val="single" w:sz="4" w:space="0" w:color="auto"/>
            </w:tcBorders>
            <w:vAlign w:val="center"/>
          </w:tcPr>
          <w:p w14:paraId="15F55A75"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Trainings</w:t>
            </w:r>
          </w:p>
        </w:tc>
        <w:tc>
          <w:tcPr>
            <w:tcW w:w="1984" w:type="dxa"/>
            <w:tcBorders>
              <w:top w:val="single" w:sz="4" w:space="0" w:color="auto"/>
            </w:tcBorders>
            <w:vAlign w:val="center"/>
          </w:tcPr>
          <w:p w14:paraId="009C073C"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p>
          <w:p w14:paraId="7CCE3C45"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p>
          <w:p w14:paraId="0EEB1B1B" w14:textId="6B1317EF"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120,000</w:t>
            </w:r>
          </w:p>
        </w:tc>
      </w:tr>
      <w:tr w:rsidR="008C06EF" w:rsidRPr="00F0044F" w14:paraId="44EB34F8" w14:textId="77777777" w:rsidTr="5C27E378">
        <w:trPr>
          <w:cantSplit/>
          <w:trHeight w:val="404"/>
        </w:trPr>
        <w:tc>
          <w:tcPr>
            <w:tcW w:w="2034" w:type="dxa"/>
            <w:vMerge/>
          </w:tcPr>
          <w:p w14:paraId="5CB7C50D" w14:textId="77777777" w:rsidR="008C06EF" w:rsidRPr="000E3A79" w:rsidRDefault="008C06EF" w:rsidP="00FC669C">
            <w:pPr>
              <w:contextualSpacing/>
              <w:rPr>
                <w:rFonts w:asciiTheme="minorBidi" w:hAnsiTheme="minorBidi" w:cstheme="minorBidi"/>
                <w:sz w:val="16"/>
                <w:szCs w:val="16"/>
                <w:lang w:val="en-US"/>
              </w:rPr>
            </w:pPr>
          </w:p>
        </w:tc>
        <w:tc>
          <w:tcPr>
            <w:tcW w:w="4028" w:type="dxa"/>
            <w:vMerge w:val="restart"/>
            <w:vAlign w:val="center"/>
          </w:tcPr>
          <w:p w14:paraId="110F6129" w14:textId="1985BAB9" w:rsidR="008C06EF" w:rsidRPr="000E3A79" w:rsidRDefault="008C06EF" w:rsidP="00FA4294">
            <w:pPr>
              <w:spacing w:before="100" w:beforeAutospacing="1" w:after="100" w:afterAutospacing="1"/>
              <w:contextualSpacing/>
              <w:jc w:val="left"/>
              <w:rPr>
                <w:rFonts w:asciiTheme="minorBidi" w:hAnsiTheme="minorBidi" w:cstheme="minorBidi"/>
                <w:sz w:val="16"/>
                <w:szCs w:val="16"/>
                <w:lang w:val="en-US"/>
              </w:rPr>
            </w:pPr>
            <w:r w:rsidRPr="000E3A79">
              <w:rPr>
                <w:rFonts w:asciiTheme="minorBidi" w:hAnsiTheme="minorBidi" w:cstheme="minorBidi"/>
                <w:sz w:val="16"/>
                <w:szCs w:val="16"/>
                <w:lang w:val="en-US"/>
              </w:rPr>
              <w:t>2.2 Trainings for senior police officers (women and men) on gender sensitization and gender mainstreaming.</w:t>
            </w:r>
          </w:p>
        </w:tc>
        <w:tc>
          <w:tcPr>
            <w:tcW w:w="928" w:type="dxa"/>
            <w:vMerge w:val="restart"/>
            <w:vAlign w:val="center"/>
          </w:tcPr>
          <w:p w14:paraId="5E9C2DB0"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30,000</w:t>
            </w:r>
          </w:p>
        </w:tc>
        <w:tc>
          <w:tcPr>
            <w:tcW w:w="839" w:type="dxa"/>
            <w:vMerge w:val="restart"/>
            <w:vAlign w:val="center"/>
          </w:tcPr>
          <w:p w14:paraId="28919926"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30,000</w:t>
            </w:r>
          </w:p>
        </w:tc>
        <w:tc>
          <w:tcPr>
            <w:tcW w:w="839" w:type="dxa"/>
            <w:vMerge w:val="restart"/>
            <w:vAlign w:val="center"/>
          </w:tcPr>
          <w:p w14:paraId="74AD02F8"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30,000</w:t>
            </w:r>
          </w:p>
        </w:tc>
        <w:tc>
          <w:tcPr>
            <w:tcW w:w="928" w:type="dxa"/>
            <w:vMerge w:val="restart"/>
            <w:vAlign w:val="center"/>
          </w:tcPr>
          <w:p w14:paraId="2C57DED4"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30,000</w:t>
            </w:r>
          </w:p>
        </w:tc>
        <w:tc>
          <w:tcPr>
            <w:tcW w:w="1406" w:type="dxa"/>
            <w:vMerge w:val="restart"/>
            <w:vAlign w:val="center"/>
          </w:tcPr>
          <w:p w14:paraId="420C32DF"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UNDP</w:t>
            </w:r>
          </w:p>
        </w:tc>
        <w:tc>
          <w:tcPr>
            <w:tcW w:w="901" w:type="dxa"/>
            <w:vAlign w:val="center"/>
          </w:tcPr>
          <w:p w14:paraId="69087644"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TBC</w:t>
            </w:r>
          </w:p>
        </w:tc>
        <w:tc>
          <w:tcPr>
            <w:tcW w:w="1417" w:type="dxa"/>
            <w:vMerge w:val="restart"/>
            <w:vAlign w:val="center"/>
          </w:tcPr>
          <w:p w14:paraId="04AE0611"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Trainings</w:t>
            </w:r>
          </w:p>
        </w:tc>
        <w:tc>
          <w:tcPr>
            <w:tcW w:w="1984" w:type="dxa"/>
            <w:vAlign w:val="center"/>
          </w:tcPr>
          <w:p w14:paraId="232B7B37"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p>
          <w:p w14:paraId="5622B9EE" w14:textId="568A25E2"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90,000</w:t>
            </w:r>
          </w:p>
        </w:tc>
      </w:tr>
      <w:tr w:rsidR="008C06EF" w:rsidRPr="00F0044F" w14:paraId="73DA9345" w14:textId="77777777" w:rsidTr="5C27E378">
        <w:trPr>
          <w:cantSplit/>
          <w:trHeight w:val="404"/>
        </w:trPr>
        <w:tc>
          <w:tcPr>
            <w:tcW w:w="2034" w:type="dxa"/>
            <w:vMerge/>
          </w:tcPr>
          <w:p w14:paraId="7D4A8C8F" w14:textId="77777777" w:rsidR="008C06EF" w:rsidRPr="000E3A79" w:rsidRDefault="008C06EF" w:rsidP="00FC669C">
            <w:pPr>
              <w:contextualSpacing/>
              <w:rPr>
                <w:rFonts w:asciiTheme="minorBidi" w:hAnsiTheme="minorBidi" w:cstheme="minorBidi"/>
                <w:sz w:val="16"/>
                <w:szCs w:val="16"/>
                <w:lang w:val="en-US"/>
              </w:rPr>
            </w:pPr>
          </w:p>
        </w:tc>
        <w:tc>
          <w:tcPr>
            <w:tcW w:w="4028" w:type="dxa"/>
            <w:vMerge/>
            <w:vAlign w:val="center"/>
          </w:tcPr>
          <w:p w14:paraId="2FFF4AD4" w14:textId="77777777" w:rsidR="008C06EF" w:rsidRPr="000E3A79" w:rsidRDefault="008C06EF" w:rsidP="00FA4294">
            <w:pPr>
              <w:spacing w:before="100" w:beforeAutospacing="1" w:after="100" w:afterAutospacing="1"/>
              <w:contextualSpacing/>
              <w:jc w:val="left"/>
              <w:rPr>
                <w:rFonts w:asciiTheme="minorBidi" w:hAnsiTheme="minorBidi" w:cstheme="minorBidi"/>
                <w:sz w:val="16"/>
                <w:szCs w:val="16"/>
                <w:lang w:val="en-US"/>
              </w:rPr>
            </w:pPr>
          </w:p>
        </w:tc>
        <w:tc>
          <w:tcPr>
            <w:tcW w:w="928" w:type="dxa"/>
            <w:vMerge/>
            <w:vAlign w:val="center"/>
          </w:tcPr>
          <w:p w14:paraId="75974982"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p>
        </w:tc>
        <w:tc>
          <w:tcPr>
            <w:tcW w:w="839" w:type="dxa"/>
            <w:vMerge/>
            <w:vAlign w:val="center"/>
          </w:tcPr>
          <w:p w14:paraId="47EBF856"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p>
        </w:tc>
        <w:tc>
          <w:tcPr>
            <w:tcW w:w="839" w:type="dxa"/>
            <w:vMerge/>
            <w:vAlign w:val="center"/>
          </w:tcPr>
          <w:p w14:paraId="42A2DBAD"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p>
        </w:tc>
        <w:tc>
          <w:tcPr>
            <w:tcW w:w="928" w:type="dxa"/>
            <w:vMerge/>
            <w:vAlign w:val="center"/>
          </w:tcPr>
          <w:p w14:paraId="7CD24CEB"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p>
        </w:tc>
        <w:tc>
          <w:tcPr>
            <w:tcW w:w="1406" w:type="dxa"/>
            <w:vMerge/>
            <w:vAlign w:val="center"/>
          </w:tcPr>
          <w:p w14:paraId="2ADDC1BE"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p>
        </w:tc>
        <w:tc>
          <w:tcPr>
            <w:tcW w:w="901" w:type="dxa"/>
            <w:vAlign w:val="center"/>
          </w:tcPr>
          <w:p w14:paraId="185E5EEE"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EU</w:t>
            </w:r>
          </w:p>
        </w:tc>
        <w:tc>
          <w:tcPr>
            <w:tcW w:w="1417" w:type="dxa"/>
            <w:vMerge/>
            <w:vAlign w:val="center"/>
          </w:tcPr>
          <w:p w14:paraId="776CA02E"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p>
        </w:tc>
        <w:tc>
          <w:tcPr>
            <w:tcW w:w="1984" w:type="dxa"/>
            <w:vAlign w:val="center"/>
          </w:tcPr>
          <w:p w14:paraId="1D4A0F1B" w14:textId="5F8D1873" w:rsidR="008C06EF" w:rsidRPr="000E3A79" w:rsidRDefault="7D19F0A2" w:rsidP="3491CE55">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30</w:t>
            </w:r>
            <w:r w:rsidR="5211695F" w:rsidRPr="000E3A79">
              <w:rPr>
                <w:rFonts w:asciiTheme="minorBidi" w:hAnsiTheme="minorBidi" w:cstheme="minorBidi"/>
                <w:sz w:val="16"/>
                <w:szCs w:val="16"/>
                <w:lang w:val="en-US"/>
              </w:rPr>
              <w:t>,</w:t>
            </w:r>
            <w:r w:rsidRPr="000E3A79">
              <w:rPr>
                <w:rFonts w:asciiTheme="minorBidi" w:hAnsiTheme="minorBidi" w:cstheme="minorBidi"/>
                <w:sz w:val="16"/>
                <w:szCs w:val="16"/>
                <w:lang w:val="en-US"/>
              </w:rPr>
              <w:t>000</w:t>
            </w:r>
          </w:p>
        </w:tc>
      </w:tr>
      <w:tr w:rsidR="008C06EF" w:rsidRPr="00F0044F" w14:paraId="02DE3C8E" w14:textId="77777777" w:rsidTr="5C27E378">
        <w:trPr>
          <w:cantSplit/>
          <w:trHeight w:val="350"/>
        </w:trPr>
        <w:tc>
          <w:tcPr>
            <w:tcW w:w="2034" w:type="dxa"/>
            <w:vMerge/>
          </w:tcPr>
          <w:p w14:paraId="4C944B9A" w14:textId="77777777" w:rsidR="008C06EF" w:rsidRPr="000E3A79" w:rsidRDefault="008C06EF" w:rsidP="00FC669C">
            <w:pPr>
              <w:contextualSpacing/>
              <w:rPr>
                <w:rFonts w:asciiTheme="minorBidi" w:hAnsiTheme="minorBidi" w:cstheme="minorBidi"/>
                <w:sz w:val="16"/>
                <w:szCs w:val="16"/>
                <w:lang w:val="en-US"/>
              </w:rPr>
            </w:pPr>
          </w:p>
        </w:tc>
        <w:tc>
          <w:tcPr>
            <w:tcW w:w="4028" w:type="dxa"/>
            <w:vAlign w:val="center"/>
          </w:tcPr>
          <w:p w14:paraId="5CBB321F" w14:textId="2D0D72E6" w:rsidR="008C06EF" w:rsidRPr="000E3A79" w:rsidRDefault="008C06EF" w:rsidP="00FA4294">
            <w:pPr>
              <w:spacing w:before="100" w:beforeAutospacing="1" w:after="100" w:afterAutospacing="1"/>
              <w:jc w:val="left"/>
              <w:rPr>
                <w:rFonts w:asciiTheme="minorBidi" w:hAnsiTheme="minorBidi" w:cstheme="minorBidi"/>
                <w:sz w:val="16"/>
                <w:szCs w:val="16"/>
                <w:lang w:val="en-US"/>
              </w:rPr>
            </w:pPr>
            <w:r w:rsidRPr="000E3A79">
              <w:rPr>
                <w:rFonts w:asciiTheme="minorBidi" w:hAnsiTheme="minorBidi" w:cstheme="minorBidi"/>
                <w:sz w:val="16"/>
                <w:szCs w:val="16"/>
                <w:lang w:val="en-US"/>
              </w:rPr>
              <w:t xml:space="preserve">2.3 Train </w:t>
            </w:r>
            <w:proofErr w:type="spellStart"/>
            <w:r w:rsidRPr="000E3A79">
              <w:rPr>
                <w:rFonts w:asciiTheme="minorBidi" w:hAnsiTheme="minorBidi" w:cstheme="minorBidi"/>
                <w:sz w:val="16"/>
                <w:szCs w:val="16"/>
                <w:lang w:val="en-US"/>
              </w:rPr>
              <w:t>Khasadars</w:t>
            </w:r>
            <w:proofErr w:type="spellEnd"/>
            <w:r w:rsidRPr="000E3A79">
              <w:rPr>
                <w:rFonts w:asciiTheme="minorBidi" w:hAnsiTheme="minorBidi" w:cstheme="minorBidi"/>
                <w:sz w:val="16"/>
                <w:szCs w:val="16"/>
                <w:lang w:val="en-US"/>
              </w:rPr>
              <w:t xml:space="preserve"> and Levies integrated into KP Police on investigations, riot management, and other co- policing functions.</w:t>
            </w:r>
          </w:p>
        </w:tc>
        <w:tc>
          <w:tcPr>
            <w:tcW w:w="928" w:type="dxa"/>
            <w:vAlign w:val="center"/>
          </w:tcPr>
          <w:p w14:paraId="5D09FB02"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100000</w:t>
            </w:r>
          </w:p>
        </w:tc>
        <w:tc>
          <w:tcPr>
            <w:tcW w:w="839" w:type="dxa"/>
            <w:vAlign w:val="center"/>
          </w:tcPr>
          <w:p w14:paraId="62EF684C"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100000</w:t>
            </w:r>
          </w:p>
        </w:tc>
        <w:tc>
          <w:tcPr>
            <w:tcW w:w="839" w:type="dxa"/>
            <w:vAlign w:val="center"/>
          </w:tcPr>
          <w:p w14:paraId="15810D05"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w:t>
            </w:r>
          </w:p>
        </w:tc>
        <w:tc>
          <w:tcPr>
            <w:tcW w:w="928" w:type="dxa"/>
            <w:vAlign w:val="center"/>
          </w:tcPr>
          <w:p w14:paraId="12DD3164"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w:t>
            </w:r>
          </w:p>
        </w:tc>
        <w:tc>
          <w:tcPr>
            <w:tcW w:w="1406" w:type="dxa"/>
            <w:vAlign w:val="center"/>
          </w:tcPr>
          <w:p w14:paraId="4ABC8220"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UNDP</w:t>
            </w:r>
          </w:p>
        </w:tc>
        <w:tc>
          <w:tcPr>
            <w:tcW w:w="901" w:type="dxa"/>
            <w:vAlign w:val="center"/>
          </w:tcPr>
          <w:p w14:paraId="3CD8D353"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EU</w:t>
            </w:r>
          </w:p>
        </w:tc>
        <w:tc>
          <w:tcPr>
            <w:tcW w:w="1417" w:type="dxa"/>
            <w:vAlign w:val="center"/>
          </w:tcPr>
          <w:p w14:paraId="652FFEDA"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Trainings</w:t>
            </w:r>
          </w:p>
        </w:tc>
        <w:tc>
          <w:tcPr>
            <w:tcW w:w="1984" w:type="dxa"/>
            <w:vAlign w:val="center"/>
          </w:tcPr>
          <w:p w14:paraId="7D50DA04" w14:textId="74803E34"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200,000</w:t>
            </w:r>
          </w:p>
        </w:tc>
      </w:tr>
      <w:tr w:rsidR="008C06EF" w:rsidRPr="00F0044F" w14:paraId="5A8F3AE3" w14:textId="77777777" w:rsidTr="5C27E378">
        <w:trPr>
          <w:cantSplit/>
          <w:trHeight w:val="350"/>
        </w:trPr>
        <w:tc>
          <w:tcPr>
            <w:tcW w:w="2034" w:type="dxa"/>
            <w:vMerge/>
          </w:tcPr>
          <w:p w14:paraId="2FE35639" w14:textId="77777777" w:rsidR="008C06EF" w:rsidRPr="000E3A79" w:rsidRDefault="008C06EF" w:rsidP="00FC669C">
            <w:pPr>
              <w:contextualSpacing/>
              <w:rPr>
                <w:rFonts w:asciiTheme="minorBidi" w:hAnsiTheme="minorBidi" w:cstheme="minorBidi"/>
                <w:sz w:val="16"/>
                <w:szCs w:val="16"/>
                <w:lang w:val="en-US"/>
              </w:rPr>
            </w:pPr>
          </w:p>
        </w:tc>
        <w:tc>
          <w:tcPr>
            <w:tcW w:w="4028" w:type="dxa"/>
            <w:vAlign w:val="center"/>
          </w:tcPr>
          <w:p w14:paraId="3F6FA312" w14:textId="77777777" w:rsidR="008C06EF" w:rsidRPr="000E3A79" w:rsidRDefault="008C06EF" w:rsidP="00FA4294">
            <w:pPr>
              <w:spacing w:before="100" w:beforeAutospacing="1" w:after="100" w:afterAutospacing="1"/>
              <w:jc w:val="left"/>
              <w:rPr>
                <w:rFonts w:asciiTheme="minorBidi" w:hAnsiTheme="minorBidi" w:cstheme="minorBidi"/>
                <w:sz w:val="16"/>
                <w:szCs w:val="16"/>
                <w:highlight w:val="cyan"/>
                <w:lang w:val="en-US"/>
              </w:rPr>
            </w:pPr>
            <w:r w:rsidRPr="000E3A79">
              <w:rPr>
                <w:rFonts w:asciiTheme="minorBidi" w:hAnsiTheme="minorBidi" w:cstheme="minorBidi"/>
                <w:sz w:val="16"/>
                <w:szCs w:val="16"/>
                <w:lang w:val="en-US"/>
              </w:rPr>
              <w:t>2.4 Upskill women lawyers on legal ethics, client interview techniques, court presentation, women protection laws, and legal drafting.</w:t>
            </w:r>
          </w:p>
        </w:tc>
        <w:tc>
          <w:tcPr>
            <w:tcW w:w="928" w:type="dxa"/>
            <w:vAlign w:val="center"/>
          </w:tcPr>
          <w:p w14:paraId="15DD6E09" w14:textId="76DF48FF"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p>
        </w:tc>
        <w:tc>
          <w:tcPr>
            <w:tcW w:w="839" w:type="dxa"/>
            <w:vAlign w:val="center"/>
          </w:tcPr>
          <w:p w14:paraId="6AD2F9C0" w14:textId="6F00656E"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150000</w:t>
            </w:r>
          </w:p>
        </w:tc>
        <w:tc>
          <w:tcPr>
            <w:tcW w:w="839" w:type="dxa"/>
            <w:vAlign w:val="center"/>
          </w:tcPr>
          <w:p w14:paraId="3AC43A94" w14:textId="20C40502"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150000</w:t>
            </w:r>
          </w:p>
        </w:tc>
        <w:tc>
          <w:tcPr>
            <w:tcW w:w="928" w:type="dxa"/>
            <w:vAlign w:val="center"/>
          </w:tcPr>
          <w:p w14:paraId="1508151D"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100000</w:t>
            </w:r>
          </w:p>
        </w:tc>
        <w:tc>
          <w:tcPr>
            <w:tcW w:w="1406" w:type="dxa"/>
            <w:vAlign w:val="center"/>
          </w:tcPr>
          <w:p w14:paraId="721EA8BD"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UNDP</w:t>
            </w:r>
          </w:p>
        </w:tc>
        <w:tc>
          <w:tcPr>
            <w:tcW w:w="901" w:type="dxa"/>
            <w:vAlign w:val="center"/>
          </w:tcPr>
          <w:p w14:paraId="1D3C4523"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TBC</w:t>
            </w:r>
          </w:p>
        </w:tc>
        <w:tc>
          <w:tcPr>
            <w:tcW w:w="1417" w:type="dxa"/>
            <w:vAlign w:val="center"/>
          </w:tcPr>
          <w:p w14:paraId="2C35078A"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Trainings</w:t>
            </w:r>
          </w:p>
        </w:tc>
        <w:tc>
          <w:tcPr>
            <w:tcW w:w="1984" w:type="dxa"/>
            <w:vAlign w:val="center"/>
          </w:tcPr>
          <w:p w14:paraId="096EF8FA"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400,000</w:t>
            </w:r>
          </w:p>
        </w:tc>
      </w:tr>
      <w:tr w:rsidR="008C06EF" w:rsidRPr="00F0044F" w14:paraId="71E9EDE0" w14:textId="77777777" w:rsidTr="5C27E378">
        <w:trPr>
          <w:cantSplit/>
          <w:trHeight w:val="350"/>
        </w:trPr>
        <w:tc>
          <w:tcPr>
            <w:tcW w:w="2034" w:type="dxa"/>
            <w:vMerge/>
          </w:tcPr>
          <w:p w14:paraId="4A61BF51" w14:textId="77777777" w:rsidR="008C06EF" w:rsidRPr="000E3A79" w:rsidRDefault="008C06EF" w:rsidP="00FC669C">
            <w:pPr>
              <w:contextualSpacing/>
              <w:rPr>
                <w:rFonts w:asciiTheme="minorBidi" w:hAnsiTheme="minorBidi" w:cstheme="minorBidi"/>
                <w:sz w:val="16"/>
                <w:szCs w:val="16"/>
                <w:lang w:val="en-US"/>
              </w:rPr>
            </w:pPr>
          </w:p>
        </w:tc>
        <w:tc>
          <w:tcPr>
            <w:tcW w:w="4028" w:type="dxa"/>
            <w:vAlign w:val="center"/>
          </w:tcPr>
          <w:p w14:paraId="22F56C1B" w14:textId="5733FB1A" w:rsidR="008C06EF" w:rsidRPr="000E3A79" w:rsidRDefault="008C06EF" w:rsidP="00FA4294">
            <w:pPr>
              <w:spacing w:before="100" w:beforeAutospacing="1" w:after="100" w:afterAutospacing="1"/>
              <w:jc w:val="left"/>
              <w:rPr>
                <w:rFonts w:asciiTheme="minorBidi" w:hAnsiTheme="minorBidi" w:cstheme="minorBidi"/>
                <w:sz w:val="16"/>
                <w:szCs w:val="16"/>
                <w:lang w:val="en-US"/>
              </w:rPr>
            </w:pPr>
            <w:r w:rsidRPr="000E3A79">
              <w:rPr>
                <w:rFonts w:asciiTheme="minorBidi" w:hAnsiTheme="minorBidi" w:cstheme="minorBidi"/>
                <w:sz w:val="16"/>
                <w:szCs w:val="16"/>
                <w:lang w:val="en-US"/>
              </w:rPr>
              <w:t>2.5 Provide technical support for police service delivery, including orientation sessions on public outreach and digital technologies.</w:t>
            </w:r>
          </w:p>
        </w:tc>
        <w:tc>
          <w:tcPr>
            <w:tcW w:w="928" w:type="dxa"/>
            <w:vAlign w:val="center"/>
          </w:tcPr>
          <w:p w14:paraId="28787D34"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55000</w:t>
            </w:r>
          </w:p>
        </w:tc>
        <w:tc>
          <w:tcPr>
            <w:tcW w:w="839" w:type="dxa"/>
            <w:vAlign w:val="center"/>
          </w:tcPr>
          <w:p w14:paraId="3168063D"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90000</w:t>
            </w:r>
          </w:p>
        </w:tc>
        <w:tc>
          <w:tcPr>
            <w:tcW w:w="839" w:type="dxa"/>
            <w:vAlign w:val="center"/>
          </w:tcPr>
          <w:p w14:paraId="7EC41D89"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w:t>
            </w:r>
          </w:p>
        </w:tc>
        <w:tc>
          <w:tcPr>
            <w:tcW w:w="928" w:type="dxa"/>
            <w:vAlign w:val="center"/>
          </w:tcPr>
          <w:p w14:paraId="44AE06A2"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w:t>
            </w:r>
          </w:p>
        </w:tc>
        <w:tc>
          <w:tcPr>
            <w:tcW w:w="1406" w:type="dxa"/>
            <w:vAlign w:val="center"/>
          </w:tcPr>
          <w:p w14:paraId="6341440D"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UNDP</w:t>
            </w:r>
          </w:p>
        </w:tc>
        <w:tc>
          <w:tcPr>
            <w:tcW w:w="901" w:type="dxa"/>
            <w:vAlign w:val="center"/>
          </w:tcPr>
          <w:p w14:paraId="59DC8056"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EU</w:t>
            </w:r>
          </w:p>
        </w:tc>
        <w:tc>
          <w:tcPr>
            <w:tcW w:w="1417" w:type="dxa"/>
            <w:vAlign w:val="center"/>
          </w:tcPr>
          <w:p w14:paraId="7B34465E" w14:textId="258BE955"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Technical Assistance, Workshops</w:t>
            </w:r>
          </w:p>
        </w:tc>
        <w:tc>
          <w:tcPr>
            <w:tcW w:w="1984" w:type="dxa"/>
            <w:vAlign w:val="center"/>
          </w:tcPr>
          <w:p w14:paraId="1F7C9044" w14:textId="6BCF22CF" w:rsidR="008C06EF" w:rsidRPr="000E3A79" w:rsidRDefault="7D19F0A2" w:rsidP="3491CE55">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145</w:t>
            </w:r>
            <w:r w:rsidR="7378F27F" w:rsidRPr="000E3A79">
              <w:rPr>
                <w:rFonts w:asciiTheme="minorBidi" w:hAnsiTheme="minorBidi" w:cstheme="minorBidi"/>
                <w:sz w:val="16"/>
                <w:szCs w:val="16"/>
                <w:lang w:val="en-US"/>
              </w:rPr>
              <w:t>,</w:t>
            </w:r>
            <w:r w:rsidRPr="000E3A79">
              <w:rPr>
                <w:rFonts w:asciiTheme="minorBidi" w:hAnsiTheme="minorBidi" w:cstheme="minorBidi"/>
                <w:sz w:val="16"/>
                <w:szCs w:val="16"/>
                <w:lang w:val="en-US"/>
              </w:rPr>
              <w:t>000</w:t>
            </w:r>
          </w:p>
        </w:tc>
      </w:tr>
      <w:tr w:rsidR="008C06EF" w:rsidRPr="00F0044F" w14:paraId="1A0DD1AB" w14:textId="77777777" w:rsidTr="5C27E378">
        <w:trPr>
          <w:cantSplit/>
          <w:trHeight w:val="350"/>
        </w:trPr>
        <w:tc>
          <w:tcPr>
            <w:tcW w:w="2034" w:type="dxa"/>
            <w:vMerge/>
          </w:tcPr>
          <w:p w14:paraId="7B366DE4" w14:textId="77777777" w:rsidR="008C06EF" w:rsidRPr="000E3A79" w:rsidRDefault="008C06EF" w:rsidP="00FC669C">
            <w:pPr>
              <w:contextualSpacing/>
              <w:rPr>
                <w:rFonts w:asciiTheme="minorBidi" w:hAnsiTheme="minorBidi" w:cstheme="minorBidi"/>
                <w:sz w:val="16"/>
                <w:szCs w:val="16"/>
                <w:lang w:val="en-US"/>
              </w:rPr>
            </w:pPr>
          </w:p>
        </w:tc>
        <w:tc>
          <w:tcPr>
            <w:tcW w:w="4028" w:type="dxa"/>
            <w:vMerge w:val="restart"/>
            <w:vAlign w:val="center"/>
          </w:tcPr>
          <w:p w14:paraId="7222C560" w14:textId="3F68F92A" w:rsidR="008C06EF" w:rsidRPr="000E3A79" w:rsidRDefault="008C06EF" w:rsidP="00FA4294">
            <w:pPr>
              <w:spacing w:before="100" w:beforeAutospacing="1" w:after="100" w:afterAutospacing="1"/>
              <w:contextualSpacing/>
              <w:jc w:val="left"/>
              <w:rPr>
                <w:rFonts w:asciiTheme="minorBidi" w:hAnsiTheme="minorBidi" w:cstheme="minorBidi"/>
                <w:sz w:val="16"/>
                <w:szCs w:val="16"/>
                <w:lang w:val="en-US"/>
              </w:rPr>
            </w:pPr>
            <w:r w:rsidRPr="000E3A79">
              <w:rPr>
                <w:rFonts w:asciiTheme="minorBidi" w:hAnsiTheme="minorBidi" w:cstheme="minorBidi"/>
                <w:sz w:val="16"/>
                <w:szCs w:val="16"/>
                <w:lang w:val="en-US"/>
              </w:rPr>
              <w:t>2.6 Support the KP Home Department to operationalize the Delivery Unit.</w:t>
            </w:r>
          </w:p>
        </w:tc>
        <w:tc>
          <w:tcPr>
            <w:tcW w:w="928" w:type="dxa"/>
            <w:vMerge w:val="restart"/>
            <w:vAlign w:val="center"/>
          </w:tcPr>
          <w:p w14:paraId="48C8B122"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25000</w:t>
            </w:r>
          </w:p>
        </w:tc>
        <w:tc>
          <w:tcPr>
            <w:tcW w:w="839" w:type="dxa"/>
            <w:vMerge w:val="restart"/>
            <w:vAlign w:val="center"/>
          </w:tcPr>
          <w:p w14:paraId="56403D2B" w14:textId="0D09DFAA"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31000</w:t>
            </w:r>
          </w:p>
        </w:tc>
        <w:tc>
          <w:tcPr>
            <w:tcW w:w="839" w:type="dxa"/>
            <w:vMerge w:val="restart"/>
            <w:vAlign w:val="center"/>
          </w:tcPr>
          <w:p w14:paraId="79776FF6"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17000</w:t>
            </w:r>
          </w:p>
        </w:tc>
        <w:tc>
          <w:tcPr>
            <w:tcW w:w="928" w:type="dxa"/>
            <w:vMerge w:val="restart"/>
            <w:vAlign w:val="center"/>
          </w:tcPr>
          <w:p w14:paraId="760F2C4C"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17000</w:t>
            </w:r>
          </w:p>
        </w:tc>
        <w:tc>
          <w:tcPr>
            <w:tcW w:w="1406" w:type="dxa"/>
            <w:vMerge w:val="restart"/>
            <w:vAlign w:val="center"/>
          </w:tcPr>
          <w:p w14:paraId="3F234A3C"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UNDP</w:t>
            </w:r>
          </w:p>
        </w:tc>
        <w:tc>
          <w:tcPr>
            <w:tcW w:w="901" w:type="dxa"/>
            <w:vAlign w:val="center"/>
          </w:tcPr>
          <w:p w14:paraId="47E3A58E"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TBC</w:t>
            </w:r>
          </w:p>
        </w:tc>
        <w:tc>
          <w:tcPr>
            <w:tcW w:w="1417" w:type="dxa"/>
            <w:vMerge w:val="restart"/>
            <w:vAlign w:val="center"/>
          </w:tcPr>
          <w:p w14:paraId="0353168D"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Technical Assistance</w:t>
            </w:r>
          </w:p>
        </w:tc>
        <w:tc>
          <w:tcPr>
            <w:tcW w:w="1984" w:type="dxa"/>
            <w:vAlign w:val="center"/>
          </w:tcPr>
          <w:p w14:paraId="2594CA29"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34,000</w:t>
            </w:r>
          </w:p>
        </w:tc>
      </w:tr>
      <w:tr w:rsidR="008C06EF" w:rsidRPr="00F0044F" w14:paraId="049F9561" w14:textId="77777777" w:rsidTr="5C27E378">
        <w:trPr>
          <w:cantSplit/>
          <w:trHeight w:val="350"/>
        </w:trPr>
        <w:tc>
          <w:tcPr>
            <w:tcW w:w="2034" w:type="dxa"/>
            <w:vMerge/>
          </w:tcPr>
          <w:p w14:paraId="4E6E11E2" w14:textId="77777777" w:rsidR="008C06EF" w:rsidRPr="000E3A79" w:rsidRDefault="008C06EF" w:rsidP="00FC669C">
            <w:pPr>
              <w:contextualSpacing/>
              <w:rPr>
                <w:rFonts w:asciiTheme="minorBidi" w:hAnsiTheme="minorBidi" w:cstheme="minorBidi"/>
                <w:sz w:val="16"/>
                <w:szCs w:val="16"/>
                <w:lang w:val="en-US"/>
              </w:rPr>
            </w:pPr>
          </w:p>
        </w:tc>
        <w:tc>
          <w:tcPr>
            <w:tcW w:w="4028" w:type="dxa"/>
            <w:vMerge/>
            <w:vAlign w:val="center"/>
          </w:tcPr>
          <w:p w14:paraId="6FB0F246" w14:textId="77777777" w:rsidR="008C06EF" w:rsidRPr="000E3A79" w:rsidRDefault="008C06EF" w:rsidP="00FA4294">
            <w:pPr>
              <w:spacing w:before="100" w:beforeAutospacing="1" w:after="100" w:afterAutospacing="1"/>
              <w:contextualSpacing/>
              <w:jc w:val="left"/>
              <w:rPr>
                <w:rFonts w:asciiTheme="minorBidi" w:hAnsiTheme="minorBidi" w:cstheme="minorBidi"/>
                <w:sz w:val="16"/>
                <w:szCs w:val="16"/>
                <w:lang w:val="en-US"/>
              </w:rPr>
            </w:pPr>
          </w:p>
        </w:tc>
        <w:tc>
          <w:tcPr>
            <w:tcW w:w="928" w:type="dxa"/>
            <w:vMerge/>
            <w:vAlign w:val="center"/>
          </w:tcPr>
          <w:p w14:paraId="5282DBA2"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p>
        </w:tc>
        <w:tc>
          <w:tcPr>
            <w:tcW w:w="839" w:type="dxa"/>
            <w:vMerge/>
            <w:vAlign w:val="center"/>
          </w:tcPr>
          <w:p w14:paraId="0130C07B"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p>
        </w:tc>
        <w:tc>
          <w:tcPr>
            <w:tcW w:w="839" w:type="dxa"/>
            <w:vMerge/>
            <w:vAlign w:val="center"/>
          </w:tcPr>
          <w:p w14:paraId="4654CE01"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p>
        </w:tc>
        <w:tc>
          <w:tcPr>
            <w:tcW w:w="928" w:type="dxa"/>
            <w:vMerge/>
            <w:vAlign w:val="center"/>
          </w:tcPr>
          <w:p w14:paraId="3E6FD35B"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p>
        </w:tc>
        <w:tc>
          <w:tcPr>
            <w:tcW w:w="1406" w:type="dxa"/>
            <w:vMerge/>
            <w:vAlign w:val="center"/>
          </w:tcPr>
          <w:p w14:paraId="630C2AF0"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p>
        </w:tc>
        <w:tc>
          <w:tcPr>
            <w:tcW w:w="901" w:type="dxa"/>
            <w:vAlign w:val="center"/>
          </w:tcPr>
          <w:p w14:paraId="64D83411"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EU</w:t>
            </w:r>
          </w:p>
        </w:tc>
        <w:tc>
          <w:tcPr>
            <w:tcW w:w="1417" w:type="dxa"/>
            <w:vMerge/>
            <w:vAlign w:val="center"/>
          </w:tcPr>
          <w:p w14:paraId="55526C2E"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p>
        </w:tc>
        <w:tc>
          <w:tcPr>
            <w:tcW w:w="1984" w:type="dxa"/>
            <w:vAlign w:val="center"/>
          </w:tcPr>
          <w:p w14:paraId="560D1227" w14:textId="48D64283" w:rsidR="008C06EF" w:rsidRPr="000E3A79" w:rsidRDefault="7D19F0A2" w:rsidP="3491CE55">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56</w:t>
            </w:r>
            <w:r w:rsidR="214EB5BA" w:rsidRPr="000E3A79">
              <w:rPr>
                <w:rFonts w:asciiTheme="minorBidi" w:hAnsiTheme="minorBidi" w:cstheme="minorBidi"/>
                <w:sz w:val="16"/>
                <w:szCs w:val="16"/>
                <w:lang w:val="en-US"/>
              </w:rPr>
              <w:t>,</w:t>
            </w:r>
            <w:r w:rsidRPr="000E3A79">
              <w:rPr>
                <w:rFonts w:asciiTheme="minorBidi" w:hAnsiTheme="minorBidi" w:cstheme="minorBidi"/>
                <w:sz w:val="16"/>
                <w:szCs w:val="16"/>
                <w:lang w:val="en-US"/>
              </w:rPr>
              <w:t>000</w:t>
            </w:r>
          </w:p>
        </w:tc>
      </w:tr>
      <w:tr w:rsidR="008C06EF" w:rsidRPr="00F0044F" w14:paraId="1256E82C" w14:textId="77777777" w:rsidTr="5C27E378">
        <w:trPr>
          <w:cantSplit/>
          <w:trHeight w:val="350"/>
        </w:trPr>
        <w:tc>
          <w:tcPr>
            <w:tcW w:w="2034" w:type="dxa"/>
            <w:vMerge/>
          </w:tcPr>
          <w:p w14:paraId="5BD6AA23" w14:textId="77777777" w:rsidR="008C06EF" w:rsidRPr="000E3A79" w:rsidRDefault="008C06EF" w:rsidP="00FC669C">
            <w:pPr>
              <w:contextualSpacing/>
              <w:rPr>
                <w:rFonts w:asciiTheme="minorBidi" w:hAnsiTheme="minorBidi" w:cstheme="minorBidi"/>
                <w:sz w:val="16"/>
                <w:szCs w:val="16"/>
                <w:lang w:val="en-US"/>
              </w:rPr>
            </w:pPr>
          </w:p>
        </w:tc>
        <w:tc>
          <w:tcPr>
            <w:tcW w:w="4028" w:type="dxa"/>
            <w:vAlign w:val="center"/>
          </w:tcPr>
          <w:p w14:paraId="5549F839" w14:textId="77777777" w:rsidR="008C06EF" w:rsidRPr="000E3A79" w:rsidRDefault="008C06EF" w:rsidP="00FA4294">
            <w:pPr>
              <w:spacing w:before="100" w:beforeAutospacing="1" w:after="100" w:afterAutospacing="1"/>
              <w:contextualSpacing/>
              <w:jc w:val="left"/>
              <w:rPr>
                <w:rFonts w:asciiTheme="minorBidi" w:hAnsiTheme="minorBidi" w:cstheme="minorBidi"/>
                <w:sz w:val="16"/>
                <w:szCs w:val="16"/>
                <w:lang w:val="en-US"/>
              </w:rPr>
            </w:pPr>
            <w:r w:rsidRPr="000E3A79">
              <w:rPr>
                <w:rFonts w:asciiTheme="minorBidi" w:hAnsiTheme="minorBidi" w:cstheme="minorBidi"/>
                <w:sz w:val="16"/>
                <w:szCs w:val="16"/>
                <w:lang w:val="en-US"/>
              </w:rPr>
              <w:t>2.7 Develop training manuals for Excise Taxation and Anti-Narcotics Balochistan (ETAN-B) in specialized areas and conduct training for force staff on field operations, intelligence gathering, legal framework, trend analysis, and research methodologies.</w:t>
            </w:r>
          </w:p>
        </w:tc>
        <w:tc>
          <w:tcPr>
            <w:tcW w:w="928" w:type="dxa"/>
            <w:vAlign w:val="center"/>
          </w:tcPr>
          <w:p w14:paraId="3E09C912" w14:textId="4ED6374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351500</w:t>
            </w:r>
          </w:p>
        </w:tc>
        <w:tc>
          <w:tcPr>
            <w:tcW w:w="839" w:type="dxa"/>
            <w:vAlign w:val="center"/>
          </w:tcPr>
          <w:p w14:paraId="187380AC"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w:t>
            </w:r>
          </w:p>
        </w:tc>
        <w:tc>
          <w:tcPr>
            <w:tcW w:w="839" w:type="dxa"/>
            <w:vAlign w:val="center"/>
          </w:tcPr>
          <w:p w14:paraId="221C04C0"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w:t>
            </w:r>
          </w:p>
        </w:tc>
        <w:tc>
          <w:tcPr>
            <w:tcW w:w="928" w:type="dxa"/>
            <w:vAlign w:val="center"/>
          </w:tcPr>
          <w:p w14:paraId="27EF116B"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w:t>
            </w:r>
          </w:p>
        </w:tc>
        <w:tc>
          <w:tcPr>
            <w:tcW w:w="1406" w:type="dxa"/>
            <w:vAlign w:val="center"/>
          </w:tcPr>
          <w:p w14:paraId="197BFD48"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UNDP</w:t>
            </w:r>
          </w:p>
        </w:tc>
        <w:tc>
          <w:tcPr>
            <w:tcW w:w="901" w:type="dxa"/>
            <w:vAlign w:val="center"/>
          </w:tcPr>
          <w:p w14:paraId="44B06A9A"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INL</w:t>
            </w:r>
          </w:p>
        </w:tc>
        <w:tc>
          <w:tcPr>
            <w:tcW w:w="1417" w:type="dxa"/>
            <w:vAlign w:val="center"/>
          </w:tcPr>
          <w:p w14:paraId="3EF67FAB"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Technical Assistance, Training, Workshops</w:t>
            </w:r>
          </w:p>
        </w:tc>
        <w:tc>
          <w:tcPr>
            <w:tcW w:w="1984" w:type="dxa"/>
            <w:vAlign w:val="center"/>
          </w:tcPr>
          <w:p w14:paraId="118CA847"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351,500</w:t>
            </w:r>
          </w:p>
        </w:tc>
      </w:tr>
      <w:tr w:rsidR="008C06EF" w:rsidRPr="00F0044F" w14:paraId="5B25C644" w14:textId="77777777" w:rsidTr="5C27E378">
        <w:trPr>
          <w:cantSplit/>
          <w:trHeight w:val="350"/>
        </w:trPr>
        <w:tc>
          <w:tcPr>
            <w:tcW w:w="2034" w:type="dxa"/>
            <w:vMerge/>
          </w:tcPr>
          <w:p w14:paraId="622FDD83" w14:textId="77777777" w:rsidR="008C06EF" w:rsidRPr="000E3A79" w:rsidRDefault="008C06EF" w:rsidP="00FC669C">
            <w:pPr>
              <w:contextualSpacing/>
              <w:rPr>
                <w:rFonts w:asciiTheme="minorBidi" w:hAnsiTheme="minorBidi" w:cstheme="minorBidi"/>
                <w:sz w:val="16"/>
                <w:szCs w:val="16"/>
                <w:lang w:val="en-US"/>
              </w:rPr>
            </w:pPr>
          </w:p>
        </w:tc>
        <w:tc>
          <w:tcPr>
            <w:tcW w:w="4028" w:type="dxa"/>
            <w:vAlign w:val="center"/>
          </w:tcPr>
          <w:p w14:paraId="6151CB05" w14:textId="77777777" w:rsidR="008C06EF" w:rsidRPr="000E3A79" w:rsidRDefault="008C06EF" w:rsidP="00FA4294">
            <w:pPr>
              <w:spacing w:before="100" w:beforeAutospacing="1" w:after="100" w:afterAutospacing="1"/>
              <w:contextualSpacing/>
              <w:jc w:val="left"/>
              <w:rPr>
                <w:rFonts w:asciiTheme="minorBidi" w:hAnsiTheme="minorBidi" w:cstheme="minorBidi"/>
                <w:sz w:val="16"/>
                <w:szCs w:val="16"/>
                <w:lang w:val="en-US"/>
              </w:rPr>
            </w:pPr>
            <w:r w:rsidRPr="000E3A79">
              <w:rPr>
                <w:rFonts w:asciiTheme="minorBidi" w:hAnsiTheme="minorBidi" w:cstheme="minorBidi"/>
                <w:sz w:val="16"/>
                <w:szCs w:val="16"/>
                <w:lang w:val="en-US"/>
              </w:rPr>
              <w:t>2.8 Provide financial support for women's representation in the justice sector, including education and mentoring programs.</w:t>
            </w:r>
          </w:p>
        </w:tc>
        <w:tc>
          <w:tcPr>
            <w:tcW w:w="928" w:type="dxa"/>
            <w:vAlign w:val="center"/>
          </w:tcPr>
          <w:p w14:paraId="3953639F" w14:textId="0B137351"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w:t>
            </w:r>
          </w:p>
        </w:tc>
        <w:tc>
          <w:tcPr>
            <w:tcW w:w="839" w:type="dxa"/>
            <w:vAlign w:val="center"/>
          </w:tcPr>
          <w:p w14:paraId="4F219397" w14:textId="043B99B6"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75000</w:t>
            </w:r>
          </w:p>
        </w:tc>
        <w:tc>
          <w:tcPr>
            <w:tcW w:w="839" w:type="dxa"/>
            <w:vAlign w:val="center"/>
          </w:tcPr>
          <w:p w14:paraId="5627F6F9" w14:textId="7D847FD4"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75000</w:t>
            </w:r>
          </w:p>
        </w:tc>
        <w:tc>
          <w:tcPr>
            <w:tcW w:w="928" w:type="dxa"/>
            <w:vAlign w:val="center"/>
          </w:tcPr>
          <w:p w14:paraId="563A969B"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50000</w:t>
            </w:r>
          </w:p>
        </w:tc>
        <w:tc>
          <w:tcPr>
            <w:tcW w:w="1406" w:type="dxa"/>
            <w:vAlign w:val="center"/>
          </w:tcPr>
          <w:p w14:paraId="20B0A495"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UNDP</w:t>
            </w:r>
          </w:p>
        </w:tc>
        <w:tc>
          <w:tcPr>
            <w:tcW w:w="901" w:type="dxa"/>
            <w:vAlign w:val="center"/>
          </w:tcPr>
          <w:p w14:paraId="33A6ADAA"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TBC</w:t>
            </w:r>
          </w:p>
        </w:tc>
        <w:tc>
          <w:tcPr>
            <w:tcW w:w="1417" w:type="dxa"/>
            <w:vAlign w:val="center"/>
          </w:tcPr>
          <w:p w14:paraId="1C611BD1"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Technical Assistance</w:t>
            </w:r>
          </w:p>
        </w:tc>
        <w:tc>
          <w:tcPr>
            <w:tcW w:w="1984" w:type="dxa"/>
            <w:vAlign w:val="center"/>
          </w:tcPr>
          <w:p w14:paraId="5474D839"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200,000</w:t>
            </w:r>
          </w:p>
        </w:tc>
      </w:tr>
      <w:tr w:rsidR="008C06EF" w:rsidRPr="00F0044F" w14:paraId="2EE2AFC3" w14:textId="77777777" w:rsidTr="5C27E378">
        <w:trPr>
          <w:cantSplit/>
          <w:trHeight w:val="350"/>
        </w:trPr>
        <w:tc>
          <w:tcPr>
            <w:tcW w:w="2034" w:type="dxa"/>
            <w:vMerge/>
          </w:tcPr>
          <w:p w14:paraId="5A3F752B" w14:textId="77777777" w:rsidR="008C06EF" w:rsidRPr="000E3A79" w:rsidRDefault="008C06EF" w:rsidP="00FC669C">
            <w:pPr>
              <w:contextualSpacing/>
              <w:rPr>
                <w:rFonts w:asciiTheme="minorBidi" w:hAnsiTheme="minorBidi" w:cstheme="minorBidi"/>
                <w:sz w:val="16"/>
                <w:szCs w:val="16"/>
                <w:lang w:val="en-US"/>
              </w:rPr>
            </w:pPr>
          </w:p>
        </w:tc>
        <w:tc>
          <w:tcPr>
            <w:tcW w:w="4028" w:type="dxa"/>
            <w:vAlign w:val="center"/>
          </w:tcPr>
          <w:p w14:paraId="4F7ED3F4" w14:textId="66B7B6CD" w:rsidR="008C06EF" w:rsidRPr="000E3A79" w:rsidRDefault="008C06EF" w:rsidP="00FA4294">
            <w:pPr>
              <w:spacing w:before="100" w:beforeAutospacing="1" w:after="100" w:afterAutospacing="1"/>
              <w:contextualSpacing/>
              <w:jc w:val="left"/>
              <w:rPr>
                <w:rFonts w:asciiTheme="minorBidi" w:hAnsiTheme="minorBidi" w:cstheme="minorBidi"/>
                <w:sz w:val="16"/>
                <w:szCs w:val="16"/>
                <w:lang w:val="en-US"/>
              </w:rPr>
            </w:pPr>
            <w:r w:rsidRPr="000E3A79">
              <w:rPr>
                <w:rFonts w:asciiTheme="minorBidi" w:hAnsiTheme="minorBidi" w:cstheme="minorBidi"/>
                <w:sz w:val="16"/>
                <w:szCs w:val="16"/>
                <w:lang w:val="en-US"/>
              </w:rPr>
              <w:t xml:space="preserve">2.9 Develop training manuals, conduct </w:t>
            </w:r>
            <w:proofErr w:type="gramStart"/>
            <w:r w:rsidRPr="000E3A79">
              <w:rPr>
                <w:rFonts w:asciiTheme="minorBidi" w:hAnsiTheme="minorBidi" w:cstheme="minorBidi"/>
                <w:sz w:val="16"/>
                <w:szCs w:val="16"/>
                <w:lang w:val="en-US"/>
              </w:rPr>
              <w:t>TOTs</w:t>
            </w:r>
            <w:proofErr w:type="gramEnd"/>
            <w:r w:rsidRPr="000E3A79">
              <w:rPr>
                <w:rFonts w:asciiTheme="minorBidi" w:hAnsiTheme="minorBidi" w:cstheme="minorBidi"/>
                <w:sz w:val="16"/>
                <w:szCs w:val="16"/>
                <w:lang w:val="en-US"/>
              </w:rPr>
              <w:t xml:space="preserve"> and impart trainings in specialized areas for Sindh, KP, GB and Balochistan judiciaries.</w:t>
            </w:r>
          </w:p>
        </w:tc>
        <w:tc>
          <w:tcPr>
            <w:tcW w:w="928" w:type="dxa"/>
            <w:vAlign w:val="center"/>
          </w:tcPr>
          <w:p w14:paraId="4AE19097" w14:textId="5F28E85E"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w:t>
            </w:r>
          </w:p>
        </w:tc>
        <w:tc>
          <w:tcPr>
            <w:tcW w:w="839" w:type="dxa"/>
            <w:vAlign w:val="center"/>
          </w:tcPr>
          <w:p w14:paraId="4A74BE2E" w14:textId="3F673DD5"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150000</w:t>
            </w:r>
          </w:p>
        </w:tc>
        <w:tc>
          <w:tcPr>
            <w:tcW w:w="839" w:type="dxa"/>
            <w:vAlign w:val="center"/>
          </w:tcPr>
          <w:p w14:paraId="7BB0D5EE" w14:textId="76BBEC7E"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150000</w:t>
            </w:r>
          </w:p>
        </w:tc>
        <w:tc>
          <w:tcPr>
            <w:tcW w:w="928" w:type="dxa"/>
            <w:vAlign w:val="center"/>
          </w:tcPr>
          <w:p w14:paraId="4A0C08E4"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100000</w:t>
            </w:r>
          </w:p>
        </w:tc>
        <w:tc>
          <w:tcPr>
            <w:tcW w:w="1406" w:type="dxa"/>
            <w:vAlign w:val="center"/>
          </w:tcPr>
          <w:p w14:paraId="4ABDEF5D"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UNDP</w:t>
            </w:r>
          </w:p>
        </w:tc>
        <w:tc>
          <w:tcPr>
            <w:tcW w:w="901" w:type="dxa"/>
            <w:vAlign w:val="center"/>
          </w:tcPr>
          <w:p w14:paraId="7394A922"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TBC</w:t>
            </w:r>
          </w:p>
        </w:tc>
        <w:tc>
          <w:tcPr>
            <w:tcW w:w="1417" w:type="dxa"/>
            <w:vAlign w:val="center"/>
          </w:tcPr>
          <w:p w14:paraId="29298233"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Technical Assistance, Training, Workshops</w:t>
            </w:r>
          </w:p>
        </w:tc>
        <w:tc>
          <w:tcPr>
            <w:tcW w:w="1984" w:type="dxa"/>
            <w:vAlign w:val="center"/>
          </w:tcPr>
          <w:p w14:paraId="3874BA51"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400,000</w:t>
            </w:r>
          </w:p>
        </w:tc>
      </w:tr>
      <w:tr w:rsidR="008C06EF" w:rsidRPr="00F0044F" w14:paraId="073094FC" w14:textId="77777777" w:rsidTr="5C27E378">
        <w:trPr>
          <w:cantSplit/>
          <w:trHeight w:val="350"/>
        </w:trPr>
        <w:tc>
          <w:tcPr>
            <w:tcW w:w="2034" w:type="dxa"/>
            <w:vMerge/>
          </w:tcPr>
          <w:p w14:paraId="6CDF75D5" w14:textId="77777777" w:rsidR="008C06EF" w:rsidRPr="000E3A79" w:rsidRDefault="008C06EF" w:rsidP="00FC669C">
            <w:pPr>
              <w:contextualSpacing/>
              <w:rPr>
                <w:rFonts w:asciiTheme="minorBidi" w:hAnsiTheme="minorBidi" w:cstheme="minorBidi"/>
                <w:sz w:val="16"/>
                <w:szCs w:val="16"/>
                <w:lang w:val="en-US"/>
              </w:rPr>
            </w:pPr>
          </w:p>
        </w:tc>
        <w:tc>
          <w:tcPr>
            <w:tcW w:w="4028" w:type="dxa"/>
            <w:vAlign w:val="center"/>
          </w:tcPr>
          <w:p w14:paraId="64E564FA" w14:textId="7E9569CC" w:rsidR="008C06EF" w:rsidRPr="000E3A79" w:rsidRDefault="008C06EF" w:rsidP="00FA4294">
            <w:pPr>
              <w:spacing w:before="100" w:beforeAutospacing="1" w:after="100" w:afterAutospacing="1"/>
              <w:jc w:val="left"/>
              <w:rPr>
                <w:rFonts w:asciiTheme="minorBidi" w:hAnsiTheme="minorBidi" w:cstheme="minorBidi"/>
                <w:sz w:val="16"/>
                <w:szCs w:val="16"/>
                <w:lang w:val="en-US"/>
              </w:rPr>
            </w:pPr>
            <w:r w:rsidRPr="000E3A79">
              <w:rPr>
                <w:rFonts w:asciiTheme="minorBidi" w:hAnsiTheme="minorBidi" w:cstheme="minorBidi"/>
                <w:sz w:val="16"/>
                <w:szCs w:val="16"/>
                <w:lang w:val="en-US"/>
              </w:rPr>
              <w:t>2.10 Organize a national-level conference for women judges to discuss challenges and opportunities in the justice sector.</w:t>
            </w:r>
          </w:p>
        </w:tc>
        <w:tc>
          <w:tcPr>
            <w:tcW w:w="928" w:type="dxa"/>
            <w:vAlign w:val="center"/>
          </w:tcPr>
          <w:p w14:paraId="2789A789"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50000</w:t>
            </w:r>
          </w:p>
        </w:tc>
        <w:tc>
          <w:tcPr>
            <w:tcW w:w="839" w:type="dxa"/>
            <w:vAlign w:val="center"/>
          </w:tcPr>
          <w:p w14:paraId="66ED06B0"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w:t>
            </w:r>
          </w:p>
        </w:tc>
        <w:tc>
          <w:tcPr>
            <w:tcW w:w="839" w:type="dxa"/>
            <w:vAlign w:val="center"/>
          </w:tcPr>
          <w:p w14:paraId="2E267890"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w:t>
            </w:r>
          </w:p>
        </w:tc>
        <w:tc>
          <w:tcPr>
            <w:tcW w:w="928" w:type="dxa"/>
            <w:vAlign w:val="center"/>
          </w:tcPr>
          <w:p w14:paraId="14EBF200"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50000</w:t>
            </w:r>
          </w:p>
        </w:tc>
        <w:tc>
          <w:tcPr>
            <w:tcW w:w="1406" w:type="dxa"/>
            <w:vAlign w:val="center"/>
          </w:tcPr>
          <w:p w14:paraId="3AAF9AA1"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UNDP</w:t>
            </w:r>
          </w:p>
        </w:tc>
        <w:tc>
          <w:tcPr>
            <w:tcW w:w="901" w:type="dxa"/>
            <w:vAlign w:val="center"/>
          </w:tcPr>
          <w:p w14:paraId="7DCBE7E7"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TBC</w:t>
            </w:r>
          </w:p>
        </w:tc>
        <w:tc>
          <w:tcPr>
            <w:tcW w:w="1417" w:type="dxa"/>
            <w:vAlign w:val="center"/>
          </w:tcPr>
          <w:p w14:paraId="128C8BD2"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Technical Assistance, Training, Workshops</w:t>
            </w:r>
          </w:p>
        </w:tc>
        <w:tc>
          <w:tcPr>
            <w:tcW w:w="1984" w:type="dxa"/>
            <w:vAlign w:val="center"/>
          </w:tcPr>
          <w:p w14:paraId="34DCB75B"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100,000</w:t>
            </w:r>
          </w:p>
        </w:tc>
      </w:tr>
      <w:tr w:rsidR="008C06EF" w:rsidRPr="00F0044F" w14:paraId="5E181A77" w14:textId="77777777" w:rsidTr="00774FC1">
        <w:trPr>
          <w:cantSplit/>
          <w:trHeight w:val="376"/>
        </w:trPr>
        <w:tc>
          <w:tcPr>
            <w:tcW w:w="2034" w:type="dxa"/>
            <w:vMerge/>
          </w:tcPr>
          <w:p w14:paraId="5B9AD265" w14:textId="77777777" w:rsidR="008C06EF" w:rsidRPr="000E3A79" w:rsidRDefault="008C06EF" w:rsidP="00FC669C">
            <w:pPr>
              <w:contextualSpacing/>
              <w:rPr>
                <w:rFonts w:asciiTheme="minorBidi" w:hAnsiTheme="minorBidi" w:cstheme="minorBidi"/>
                <w:sz w:val="16"/>
                <w:szCs w:val="16"/>
                <w:lang w:val="en-US"/>
              </w:rPr>
            </w:pPr>
          </w:p>
        </w:tc>
        <w:tc>
          <w:tcPr>
            <w:tcW w:w="4028" w:type="dxa"/>
            <w:vMerge w:val="restart"/>
            <w:vAlign w:val="center"/>
          </w:tcPr>
          <w:p w14:paraId="5D86537E" w14:textId="6DD31951" w:rsidR="008C06EF" w:rsidRPr="000E3A79" w:rsidRDefault="008C06EF" w:rsidP="00FA4294">
            <w:pPr>
              <w:keepNext/>
              <w:keepLines/>
              <w:spacing w:before="100" w:beforeAutospacing="1" w:after="100" w:afterAutospacing="1"/>
              <w:contextualSpacing/>
              <w:jc w:val="left"/>
              <w:rPr>
                <w:rFonts w:asciiTheme="minorBidi" w:hAnsiTheme="minorBidi" w:cstheme="minorBidi"/>
                <w:sz w:val="16"/>
                <w:szCs w:val="16"/>
                <w:lang w:val="en-US"/>
              </w:rPr>
            </w:pPr>
            <w:r w:rsidRPr="000E3A79">
              <w:rPr>
                <w:rFonts w:asciiTheme="minorBidi" w:hAnsiTheme="minorBidi" w:cstheme="minorBidi"/>
                <w:sz w:val="16"/>
                <w:szCs w:val="16"/>
                <w:lang w:val="en-US"/>
              </w:rPr>
              <w:t>2.11 Strengthen the functioning of Provincial Justice Committees and Criminal Justice Coordination Committees.</w:t>
            </w:r>
          </w:p>
        </w:tc>
        <w:tc>
          <w:tcPr>
            <w:tcW w:w="928" w:type="dxa"/>
            <w:vMerge w:val="restart"/>
            <w:vAlign w:val="center"/>
          </w:tcPr>
          <w:p w14:paraId="3361E4BE" w14:textId="77777777" w:rsidR="008C06EF" w:rsidRPr="000E3A79" w:rsidRDefault="008C06EF" w:rsidP="00FA4294">
            <w:pPr>
              <w:keepNext/>
              <w:keepLines/>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40000</w:t>
            </w:r>
          </w:p>
        </w:tc>
        <w:tc>
          <w:tcPr>
            <w:tcW w:w="839" w:type="dxa"/>
            <w:vMerge w:val="restart"/>
            <w:vAlign w:val="center"/>
          </w:tcPr>
          <w:p w14:paraId="4D910F56" w14:textId="77777777" w:rsidR="008C06EF" w:rsidRPr="000E3A79" w:rsidRDefault="008C06EF" w:rsidP="00FA4294">
            <w:pPr>
              <w:keepNext/>
              <w:keepLines/>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15000</w:t>
            </w:r>
          </w:p>
        </w:tc>
        <w:tc>
          <w:tcPr>
            <w:tcW w:w="839" w:type="dxa"/>
            <w:vMerge w:val="restart"/>
            <w:vAlign w:val="center"/>
          </w:tcPr>
          <w:p w14:paraId="51062691" w14:textId="77777777" w:rsidR="008C06EF" w:rsidRPr="000E3A79" w:rsidRDefault="008C06EF" w:rsidP="00FA4294">
            <w:pPr>
              <w:keepNext/>
              <w:keepLines/>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15000</w:t>
            </w:r>
          </w:p>
        </w:tc>
        <w:tc>
          <w:tcPr>
            <w:tcW w:w="928" w:type="dxa"/>
            <w:vMerge w:val="restart"/>
            <w:vAlign w:val="center"/>
          </w:tcPr>
          <w:p w14:paraId="740257B9" w14:textId="77777777" w:rsidR="008C06EF" w:rsidRPr="000E3A79" w:rsidRDefault="008C06EF" w:rsidP="00FA4294">
            <w:pPr>
              <w:keepNext/>
              <w:keepLines/>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10000</w:t>
            </w:r>
          </w:p>
        </w:tc>
        <w:tc>
          <w:tcPr>
            <w:tcW w:w="1406" w:type="dxa"/>
            <w:vMerge w:val="restart"/>
            <w:vAlign w:val="center"/>
          </w:tcPr>
          <w:p w14:paraId="18EC4640" w14:textId="77777777" w:rsidR="008C06EF" w:rsidRPr="000E3A79" w:rsidRDefault="008C06EF" w:rsidP="00FA4294">
            <w:pPr>
              <w:keepNext/>
              <w:keepLines/>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UNDP</w:t>
            </w:r>
          </w:p>
        </w:tc>
        <w:tc>
          <w:tcPr>
            <w:tcW w:w="901" w:type="dxa"/>
            <w:vAlign w:val="center"/>
          </w:tcPr>
          <w:p w14:paraId="3B4FCA69" w14:textId="77777777" w:rsidR="008C06EF" w:rsidRPr="000E3A79" w:rsidRDefault="008C06EF" w:rsidP="00FA4294">
            <w:pPr>
              <w:keepNext/>
              <w:keepLines/>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TBC</w:t>
            </w:r>
          </w:p>
        </w:tc>
        <w:tc>
          <w:tcPr>
            <w:tcW w:w="1417" w:type="dxa"/>
            <w:vMerge w:val="restart"/>
            <w:vAlign w:val="center"/>
          </w:tcPr>
          <w:p w14:paraId="7F14EAB8" w14:textId="77777777" w:rsidR="008C06EF" w:rsidRPr="000E3A79" w:rsidRDefault="008C06EF" w:rsidP="00FA4294">
            <w:pPr>
              <w:keepNext/>
              <w:keepLines/>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Technical Assistance</w:t>
            </w:r>
          </w:p>
        </w:tc>
        <w:tc>
          <w:tcPr>
            <w:tcW w:w="1984" w:type="dxa"/>
            <w:vAlign w:val="center"/>
          </w:tcPr>
          <w:p w14:paraId="607D871C" w14:textId="77777777" w:rsidR="008C06EF" w:rsidRPr="000E3A79" w:rsidRDefault="008C06EF" w:rsidP="00FA4294">
            <w:pPr>
              <w:keepNext/>
              <w:keepLines/>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40,000</w:t>
            </w:r>
          </w:p>
        </w:tc>
      </w:tr>
      <w:tr w:rsidR="008C06EF" w:rsidRPr="00F0044F" w14:paraId="63467F9A" w14:textId="77777777" w:rsidTr="5C27E378">
        <w:trPr>
          <w:cantSplit/>
          <w:trHeight w:val="350"/>
        </w:trPr>
        <w:tc>
          <w:tcPr>
            <w:tcW w:w="2034" w:type="dxa"/>
            <w:vMerge/>
          </w:tcPr>
          <w:p w14:paraId="20465F81" w14:textId="77777777" w:rsidR="008C06EF" w:rsidRPr="000E3A79" w:rsidRDefault="008C06EF" w:rsidP="00FC669C">
            <w:pPr>
              <w:contextualSpacing/>
              <w:rPr>
                <w:rFonts w:asciiTheme="minorBidi" w:hAnsiTheme="minorBidi" w:cstheme="minorBidi"/>
                <w:sz w:val="16"/>
                <w:szCs w:val="16"/>
                <w:lang w:val="en-US"/>
              </w:rPr>
            </w:pPr>
          </w:p>
        </w:tc>
        <w:tc>
          <w:tcPr>
            <w:tcW w:w="4028" w:type="dxa"/>
            <w:vMerge/>
            <w:vAlign w:val="center"/>
          </w:tcPr>
          <w:p w14:paraId="46CAA903" w14:textId="77777777" w:rsidR="008C06EF" w:rsidRPr="000E3A79" w:rsidRDefault="008C06EF" w:rsidP="00FA4294">
            <w:pPr>
              <w:keepNext/>
              <w:keepLines/>
              <w:spacing w:before="100" w:beforeAutospacing="1" w:after="100" w:afterAutospacing="1"/>
              <w:contextualSpacing/>
              <w:jc w:val="left"/>
              <w:rPr>
                <w:rFonts w:asciiTheme="minorBidi" w:hAnsiTheme="minorBidi" w:cstheme="minorBidi"/>
                <w:sz w:val="16"/>
                <w:szCs w:val="16"/>
                <w:lang w:val="en-US"/>
              </w:rPr>
            </w:pPr>
          </w:p>
        </w:tc>
        <w:tc>
          <w:tcPr>
            <w:tcW w:w="928" w:type="dxa"/>
            <w:vMerge/>
            <w:vAlign w:val="center"/>
          </w:tcPr>
          <w:p w14:paraId="318FFBE3" w14:textId="77777777" w:rsidR="008C06EF" w:rsidRPr="000E3A79" w:rsidRDefault="008C06EF" w:rsidP="00FA4294">
            <w:pPr>
              <w:keepNext/>
              <w:keepLines/>
              <w:spacing w:before="100" w:beforeAutospacing="1" w:after="100" w:afterAutospacing="1"/>
              <w:contextualSpacing/>
              <w:jc w:val="center"/>
              <w:rPr>
                <w:rFonts w:asciiTheme="minorBidi" w:hAnsiTheme="minorBidi" w:cstheme="minorBidi"/>
                <w:sz w:val="16"/>
                <w:szCs w:val="16"/>
                <w:lang w:val="en-US"/>
              </w:rPr>
            </w:pPr>
          </w:p>
        </w:tc>
        <w:tc>
          <w:tcPr>
            <w:tcW w:w="839" w:type="dxa"/>
            <w:vMerge/>
            <w:vAlign w:val="center"/>
          </w:tcPr>
          <w:p w14:paraId="7BBEFC97" w14:textId="77777777" w:rsidR="008C06EF" w:rsidRPr="000E3A79" w:rsidRDefault="008C06EF" w:rsidP="00FA4294">
            <w:pPr>
              <w:keepNext/>
              <w:keepLines/>
              <w:spacing w:before="100" w:beforeAutospacing="1" w:after="100" w:afterAutospacing="1"/>
              <w:contextualSpacing/>
              <w:jc w:val="center"/>
              <w:rPr>
                <w:rFonts w:asciiTheme="minorBidi" w:hAnsiTheme="minorBidi" w:cstheme="minorBidi"/>
                <w:sz w:val="16"/>
                <w:szCs w:val="16"/>
                <w:lang w:val="en-US"/>
              </w:rPr>
            </w:pPr>
          </w:p>
        </w:tc>
        <w:tc>
          <w:tcPr>
            <w:tcW w:w="839" w:type="dxa"/>
            <w:vMerge/>
            <w:vAlign w:val="center"/>
          </w:tcPr>
          <w:p w14:paraId="68ED37D8" w14:textId="77777777" w:rsidR="008C06EF" w:rsidRPr="000E3A79" w:rsidRDefault="008C06EF" w:rsidP="00FA4294">
            <w:pPr>
              <w:keepNext/>
              <w:keepLines/>
              <w:spacing w:before="100" w:beforeAutospacing="1" w:after="100" w:afterAutospacing="1"/>
              <w:contextualSpacing/>
              <w:jc w:val="center"/>
              <w:rPr>
                <w:rFonts w:asciiTheme="minorBidi" w:hAnsiTheme="minorBidi" w:cstheme="minorBidi"/>
                <w:sz w:val="16"/>
                <w:szCs w:val="16"/>
                <w:lang w:val="en-US"/>
              </w:rPr>
            </w:pPr>
          </w:p>
        </w:tc>
        <w:tc>
          <w:tcPr>
            <w:tcW w:w="928" w:type="dxa"/>
            <w:vMerge/>
            <w:vAlign w:val="center"/>
          </w:tcPr>
          <w:p w14:paraId="6F845792" w14:textId="77777777" w:rsidR="008C06EF" w:rsidRPr="000E3A79" w:rsidRDefault="008C06EF" w:rsidP="00FA4294">
            <w:pPr>
              <w:keepNext/>
              <w:keepLines/>
              <w:spacing w:before="100" w:beforeAutospacing="1" w:after="100" w:afterAutospacing="1"/>
              <w:contextualSpacing/>
              <w:jc w:val="center"/>
              <w:rPr>
                <w:rFonts w:asciiTheme="minorBidi" w:hAnsiTheme="minorBidi" w:cstheme="minorBidi"/>
                <w:sz w:val="16"/>
                <w:szCs w:val="16"/>
                <w:lang w:val="en-US"/>
              </w:rPr>
            </w:pPr>
          </w:p>
        </w:tc>
        <w:tc>
          <w:tcPr>
            <w:tcW w:w="1406" w:type="dxa"/>
            <w:vMerge/>
            <w:vAlign w:val="center"/>
          </w:tcPr>
          <w:p w14:paraId="432070C7" w14:textId="77777777" w:rsidR="008C06EF" w:rsidRPr="000E3A79" w:rsidRDefault="008C06EF" w:rsidP="00FA4294">
            <w:pPr>
              <w:keepNext/>
              <w:keepLines/>
              <w:spacing w:before="100" w:beforeAutospacing="1" w:after="100" w:afterAutospacing="1"/>
              <w:contextualSpacing/>
              <w:jc w:val="center"/>
              <w:rPr>
                <w:rFonts w:asciiTheme="minorBidi" w:hAnsiTheme="minorBidi" w:cstheme="minorBidi"/>
                <w:sz w:val="16"/>
                <w:szCs w:val="16"/>
                <w:lang w:val="en-US"/>
              </w:rPr>
            </w:pPr>
          </w:p>
        </w:tc>
        <w:tc>
          <w:tcPr>
            <w:tcW w:w="901" w:type="dxa"/>
            <w:vAlign w:val="center"/>
          </w:tcPr>
          <w:p w14:paraId="4E935C22" w14:textId="77777777" w:rsidR="008C06EF" w:rsidRPr="000E3A79" w:rsidRDefault="008C06EF" w:rsidP="00FA4294">
            <w:pPr>
              <w:keepNext/>
              <w:keepLines/>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EU</w:t>
            </w:r>
          </w:p>
        </w:tc>
        <w:tc>
          <w:tcPr>
            <w:tcW w:w="1417" w:type="dxa"/>
            <w:vMerge/>
            <w:vAlign w:val="center"/>
          </w:tcPr>
          <w:p w14:paraId="06425607" w14:textId="77777777" w:rsidR="008C06EF" w:rsidRPr="000E3A79" w:rsidRDefault="008C06EF" w:rsidP="00FA4294">
            <w:pPr>
              <w:keepNext/>
              <w:keepLines/>
              <w:spacing w:before="100" w:beforeAutospacing="1" w:after="100" w:afterAutospacing="1"/>
              <w:contextualSpacing/>
              <w:jc w:val="center"/>
              <w:rPr>
                <w:rFonts w:asciiTheme="minorBidi" w:hAnsiTheme="minorBidi" w:cstheme="minorBidi"/>
                <w:sz w:val="16"/>
                <w:szCs w:val="16"/>
                <w:lang w:val="en-US"/>
              </w:rPr>
            </w:pPr>
          </w:p>
        </w:tc>
        <w:tc>
          <w:tcPr>
            <w:tcW w:w="1984" w:type="dxa"/>
            <w:vAlign w:val="center"/>
          </w:tcPr>
          <w:p w14:paraId="39EAFD92" w14:textId="53C05FFF" w:rsidR="008C06EF" w:rsidRPr="000E3A79" w:rsidRDefault="7D19F0A2" w:rsidP="3491CE55">
            <w:pPr>
              <w:keepNext/>
              <w:keepLines/>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40</w:t>
            </w:r>
            <w:r w:rsidR="39AA592D" w:rsidRPr="000E3A79">
              <w:rPr>
                <w:rFonts w:asciiTheme="minorBidi" w:hAnsiTheme="minorBidi" w:cstheme="minorBidi"/>
                <w:sz w:val="16"/>
                <w:szCs w:val="16"/>
                <w:lang w:val="en-US"/>
              </w:rPr>
              <w:t>,</w:t>
            </w:r>
            <w:r w:rsidRPr="000E3A79">
              <w:rPr>
                <w:rFonts w:asciiTheme="minorBidi" w:hAnsiTheme="minorBidi" w:cstheme="minorBidi"/>
                <w:sz w:val="16"/>
                <w:szCs w:val="16"/>
                <w:lang w:val="en-US"/>
              </w:rPr>
              <w:t>000</w:t>
            </w:r>
          </w:p>
        </w:tc>
      </w:tr>
      <w:tr w:rsidR="008C06EF" w:rsidRPr="00F0044F" w14:paraId="02451E66" w14:textId="77777777" w:rsidTr="5C27E378">
        <w:trPr>
          <w:cantSplit/>
          <w:trHeight w:val="350"/>
        </w:trPr>
        <w:tc>
          <w:tcPr>
            <w:tcW w:w="2034" w:type="dxa"/>
            <w:vMerge/>
          </w:tcPr>
          <w:p w14:paraId="55F43474" w14:textId="77777777" w:rsidR="008C06EF" w:rsidRPr="000E3A79" w:rsidRDefault="008C06EF" w:rsidP="00FC669C">
            <w:pPr>
              <w:contextualSpacing/>
              <w:rPr>
                <w:rFonts w:asciiTheme="minorBidi" w:hAnsiTheme="minorBidi" w:cstheme="minorBidi"/>
                <w:sz w:val="16"/>
                <w:szCs w:val="16"/>
                <w:lang w:val="en-US"/>
              </w:rPr>
            </w:pPr>
          </w:p>
        </w:tc>
        <w:tc>
          <w:tcPr>
            <w:tcW w:w="4028" w:type="dxa"/>
            <w:vAlign w:val="center"/>
          </w:tcPr>
          <w:p w14:paraId="08BCA792" w14:textId="744B017C" w:rsidR="008C06EF" w:rsidRPr="000E3A79" w:rsidRDefault="008C06EF" w:rsidP="00FA4294">
            <w:pPr>
              <w:spacing w:before="100" w:beforeAutospacing="1" w:after="100" w:afterAutospacing="1"/>
              <w:jc w:val="left"/>
              <w:rPr>
                <w:rFonts w:asciiTheme="minorBidi" w:hAnsiTheme="minorBidi" w:cstheme="minorBidi"/>
                <w:sz w:val="16"/>
                <w:szCs w:val="16"/>
                <w:lang w:val="en-US"/>
              </w:rPr>
            </w:pPr>
            <w:r w:rsidRPr="000E3A79">
              <w:rPr>
                <w:rFonts w:asciiTheme="minorBidi" w:hAnsiTheme="minorBidi" w:cstheme="minorBidi"/>
                <w:sz w:val="16"/>
                <w:szCs w:val="16"/>
                <w:lang w:val="en-US"/>
              </w:rPr>
              <w:t>2.12 Establish a probation case management system (PCMS) in Balochistan and KP Probation Services.</w:t>
            </w:r>
          </w:p>
        </w:tc>
        <w:tc>
          <w:tcPr>
            <w:tcW w:w="928" w:type="dxa"/>
            <w:vAlign w:val="center"/>
          </w:tcPr>
          <w:p w14:paraId="544665CE" w14:textId="39B66B6F"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w:t>
            </w:r>
          </w:p>
        </w:tc>
        <w:tc>
          <w:tcPr>
            <w:tcW w:w="839" w:type="dxa"/>
            <w:vAlign w:val="center"/>
          </w:tcPr>
          <w:p w14:paraId="2BBC8147" w14:textId="26444DE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75000</w:t>
            </w:r>
          </w:p>
        </w:tc>
        <w:tc>
          <w:tcPr>
            <w:tcW w:w="839" w:type="dxa"/>
            <w:vAlign w:val="center"/>
          </w:tcPr>
          <w:p w14:paraId="79B85AC7" w14:textId="256D62D3"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75000</w:t>
            </w:r>
          </w:p>
        </w:tc>
        <w:tc>
          <w:tcPr>
            <w:tcW w:w="928" w:type="dxa"/>
            <w:vAlign w:val="center"/>
          </w:tcPr>
          <w:p w14:paraId="307F8A44"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50000</w:t>
            </w:r>
          </w:p>
        </w:tc>
        <w:tc>
          <w:tcPr>
            <w:tcW w:w="1406" w:type="dxa"/>
            <w:vAlign w:val="center"/>
          </w:tcPr>
          <w:p w14:paraId="27E823DA"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UNDP</w:t>
            </w:r>
          </w:p>
        </w:tc>
        <w:tc>
          <w:tcPr>
            <w:tcW w:w="901" w:type="dxa"/>
            <w:vAlign w:val="center"/>
          </w:tcPr>
          <w:p w14:paraId="0FB4312C"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TBC</w:t>
            </w:r>
          </w:p>
        </w:tc>
        <w:tc>
          <w:tcPr>
            <w:tcW w:w="1417" w:type="dxa"/>
            <w:vAlign w:val="center"/>
          </w:tcPr>
          <w:p w14:paraId="0ECF29B2"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Technical Assistance</w:t>
            </w:r>
          </w:p>
        </w:tc>
        <w:tc>
          <w:tcPr>
            <w:tcW w:w="1984" w:type="dxa"/>
            <w:vAlign w:val="center"/>
          </w:tcPr>
          <w:p w14:paraId="3C7F5ACB"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200,000</w:t>
            </w:r>
          </w:p>
        </w:tc>
      </w:tr>
      <w:tr w:rsidR="008C06EF" w:rsidRPr="00F0044F" w14:paraId="577293F4" w14:textId="77777777" w:rsidTr="5C27E378">
        <w:trPr>
          <w:cantSplit/>
          <w:trHeight w:val="350"/>
        </w:trPr>
        <w:tc>
          <w:tcPr>
            <w:tcW w:w="2034" w:type="dxa"/>
            <w:vMerge/>
          </w:tcPr>
          <w:p w14:paraId="1326F48B" w14:textId="77777777" w:rsidR="008C06EF" w:rsidRPr="000E3A79" w:rsidRDefault="008C06EF" w:rsidP="00FC669C">
            <w:pPr>
              <w:contextualSpacing/>
              <w:rPr>
                <w:rFonts w:asciiTheme="minorBidi" w:hAnsiTheme="minorBidi" w:cstheme="minorBidi"/>
                <w:sz w:val="16"/>
                <w:szCs w:val="16"/>
                <w:lang w:val="en-US"/>
              </w:rPr>
            </w:pPr>
          </w:p>
        </w:tc>
        <w:tc>
          <w:tcPr>
            <w:tcW w:w="4028" w:type="dxa"/>
            <w:vAlign w:val="center"/>
          </w:tcPr>
          <w:p w14:paraId="5880400D" w14:textId="77777777" w:rsidR="008C06EF" w:rsidRPr="000E3A79" w:rsidRDefault="008C06EF" w:rsidP="00FA4294">
            <w:pPr>
              <w:spacing w:before="100" w:beforeAutospacing="1" w:after="100" w:afterAutospacing="1"/>
              <w:jc w:val="left"/>
              <w:rPr>
                <w:rFonts w:asciiTheme="minorBidi" w:hAnsiTheme="minorBidi" w:cstheme="minorBidi"/>
                <w:sz w:val="16"/>
                <w:szCs w:val="16"/>
                <w:lang w:val="en-US"/>
              </w:rPr>
            </w:pPr>
            <w:r w:rsidRPr="000E3A79">
              <w:rPr>
                <w:rFonts w:asciiTheme="minorBidi" w:hAnsiTheme="minorBidi" w:cstheme="minorBidi"/>
                <w:sz w:val="16"/>
                <w:szCs w:val="16"/>
                <w:lang w:val="en-US"/>
              </w:rPr>
              <w:t>2.13 Train ANF staff on basic skills, money laundering and terrorism financing, crime scene investigation, cybercrime, and new psychoactive substances.</w:t>
            </w:r>
          </w:p>
        </w:tc>
        <w:tc>
          <w:tcPr>
            <w:tcW w:w="928" w:type="dxa"/>
            <w:vAlign w:val="center"/>
          </w:tcPr>
          <w:p w14:paraId="106BC314"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377137</w:t>
            </w:r>
          </w:p>
        </w:tc>
        <w:tc>
          <w:tcPr>
            <w:tcW w:w="839" w:type="dxa"/>
            <w:vAlign w:val="center"/>
          </w:tcPr>
          <w:p w14:paraId="112795CF" w14:textId="7074EC33"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377137</w:t>
            </w:r>
          </w:p>
        </w:tc>
        <w:tc>
          <w:tcPr>
            <w:tcW w:w="839" w:type="dxa"/>
            <w:vAlign w:val="center"/>
          </w:tcPr>
          <w:p w14:paraId="36AADAE0"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w:t>
            </w:r>
          </w:p>
        </w:tc>
        <w:tc>
          <w:tcPr>
            <w:tcW w:w="928" w:type="dxa"/>
            <w:vAlign w:val="center"/>
          </w:tcPr>
          <w:p w14:paraId="539B9173"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w:t>
            </w:r>
          </w:p>
        </w:tc>
        <w:tc>
          <w:tcPr>
            <w:tcW w:w="1406" w:type="dxa"/>
            <w:vAlign w:val="center"/>
          </w:tcPr>
          <w:p w14:paraId="1227CCF6"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UNDP</w:t>
            </w:r>
          </w:p>
        </w:tc>
        <w:tc>
          <w:tcPr>
            <w:tcW w:w="901" w:type="dxa"/>
            <w:vAlign w:val="center"/>
          </w:tcPr>
          <w:p w14:paraId="1BEEA73A"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INL</w:t>
            </w:r>
          </w:p>
        </w:tc>
        <w:tc>
          <w:tcPr>
            <w:tcW w:w="1417" w:type="dxa"/>
            <w:vAlign w:val="center"/>
          </w:tcPr>
          <w:p w14:paraId="2D9215D7"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Technical Assistance, Training, Workshops</w:t>
            </w:r>
          </w:p>
        </w:tc>
        <w:tc>
          <w:tcPr>
            <w:tcW w:w="1984" w:type="dxa"/>
            <w:vAlign w:val="center"/>
          </w:tcPr>
          <w:p w14:paraId="585CB4AB"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754,274</w:t>
            </w:r>
          </w:p>
        </w:tc>
      </w:tr>
      <w:tr w:rsidR="008C06EF" w:rsidRPr="00F0044F" w14:paraId="2B5ED684" w14:textId="77777777" w:rsidTr="5C27E378">
        <w:trPr>
          <w:cantSplit/>
          <w:trHeight w:val="861"/>
        </w:trPr>
        <w:tc>
          <w:tcPr>
            <w:tcW w:w="2034" w:type="dxa"/>
            <w:vMerge/>
          </w:tcPr>
          <w:p w14:paraId="4B9B3A5E" w14:textId="77777777" w:rsidR="008C06EF" w:rsidRPr="000E3A79" w:rsidRDefault="008C06EF" w:rsidP="00FC669C">
            <w:pPr>
              <w:contextualSpacing/>
              <w:rPr>
                <w:rFonts w:asciiTheme="minorBidi" w:hAnsiTheme="minorBidi" w:cstheme="minorBidi"/>
                <w:sz w:val="16"/>
                <w:szCs w:val="16"/>
                <w:lang w:val="en-US"/>
              </w:rPr>
            </w:pPr>
          </w:p>
        </w:tc>
        <w:tc>
          <w:tcPr>
            <w:tcW w:w="4028" w:type="dxa"/>
            <w:vMerge w:val="restart"/>
            <w:vAlign w:val="center"/>
          </w:tcPr>
          <w:p w14:paraId="1D1AFEFE" w14:textId="606D43B1" w:rsidR="008C06EF" w:rsidRPr="000E3A79" w:rsidRDefault="008C06EF" w:rsidP="00FA4294">
            <w:pPr>
              <w:spacing w:before="100" w:beforeAutospacing="1" w:after="100" w:afterAutospacing="1"/>
              <w:jc w:val="left"/>
              <w:rPr>
                <w:rFonts w:asciiTheme="minorBidi" w:hAnsiTheme="minorBidi" w:cstheme="minorBidi"/>
                <w:sz w:val="16"/>
                <w:szCs w:val="16"/>
                <w:lang w:val="en-US"/>
              </w:rPr>
            </w:pPr>
            <w:r w:rsidRPr="000E3A79">
              <w:rPr>
                <w:rFonts w:asciiTheme="minorBidi" w:hAnsiTheme="minorBidi" w:cstheme="minorBidi"/>
                <w:sz w:val="16"/>
                <w:szCs w:val="16"/>
                <w:lang w:val="en-US"/>
              </w:rPr>
              <w:t>2.14 Enhance service delivery of the judiciary through new curricula and training provided by the Khyber Pakhtunkhwa Judicial Academy (KPJA) and Balochistan Judicial Academy (BJA), on case management, forensics, gender-based violence (GBV), information technology (IT), and ADR. Promote cross-provincial learning and exchange, including a national judicial syndicate and TOT for master trainers.</w:t>
            </w:r>
          </w:p>
        </w:tc>
        <w:tc>
          <w:tcPr>
            <w:tcW w:w="928" w:type="dxa"/>
            <w:vMerge w:val="restart"/>
            <w:vAlign w:val="center"/>
          </w:tcPr>
          <w:p w14:paraId="524359E4"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86000</w:t>
            </w:r>
          </w:p>
        </w:tc>
        <w:tc>
          <w:tcPr>
            <w:tcW w:w="839" w:type="dxa"/>
            <w:vMerge w:val="restart"/>
            <w:vAlign w:val="center"/>
          </w:tcPr>
          <w:p w14:paraId="7CDC656D"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118000</w:t>
            </w:r>
          </w:p>
        </w:tc>
        <w:tc>
          <w:tcPr>
            <w:tcW w:w="839" w:type="dxa"/>
            <w:vMerge w:val="restart"/>
            <w:vAlign w:val="center"/>
          </w:tcPr>
          <w:p w14:paraId="2E2C127D"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118000</w:t>
            </w:r>
          </w:p>
        </w:tc>
        <w:tc>
          <w:tcPr>
            <w:tcW w:w="928" w:type="dxa"/>
            <w:vMerge w:val="restart"/>
            <w:vAlign w:val="center"/>
          </w:tcPr>
          <w:p w14:paraId="6BCE240B"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118000</w:t>
            </w:r>
          </w:p>
        </w:tc>
        <w:tc>
          <w:tcPr>
            <w:tcW w:w="1406" w:type="dxa"/>
            <w:vMerge w:val="restart"/>
            <w:vAlign w:val="center"/>
          </w:tcPr>
          <w:p w14:paraId="5E49A3A5"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UNDP</w:t>
            </w:r>
          </w:p>
        </w:tc>
        <w:tc>
          <w:tcPr>
            <w:tcW w:w="901" w:type="dxa"/>
            <w:vAlign w:val="center"/>
          </w:tcPr>
          <w:p w14:paraId="4A17CF47"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TBC</w:t>
            </w:r>
          </w:p>
        </w:tc>
        <w:tc>
          <w:tcPr>
            <w:tcW w:w="1417" w:type="dxa"/>
            <w:vMerge w:val="restart"/>
            <w:vAlign w:val="center"/>
          </w:tcPr>
          <w:p w14:paraId="0E77A492"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Technical Assistance, Training, Workshops</w:t>
            </w:r>
          </w:p>
        </w:tc>
        <w:tc>
          <w:tcPr>
            <w:tcW w:w="1984" w:type="dxa"/>
            <w:vAlign w:val="center"/>
          </w:tcPr>
          <w:p w14:paraId="1EF13D59"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354,000</w:t>
            </w:r>
          </w:p>
        </w:tc>
      </w:tr>
      <w:tr w:rsidR="008C06EF" w:rsidRPr="00F0044F" w14:paraId="2DCA661C" w14:textId="77777777" w:rsidTr="5C27E378">
        <w:trPr>
          <w:cantSplit/>
          <w:trHeight w:val="350"/>
        </w:trPr>
        <w:tc>
          <w:tcPr>
            <w:tcW w:w="2034" w:type="dxa"/>
            <w:vMerge/>
          </w:tcPr>
          <w:p w14:paraId="3B09CE1F" w14:textId="77777777" w:rsidR="008C06EF" w:rsidRPr="000E3A79" w:rsidRDefault="008C06EF" w:rsidP="00FC669C">
            <w:pPr>
              <w:contextualSpacing/>
              <w:rPr>
                <w:rFonts w:asciiTheme="minorBidi" w:hAnsiTheme="minorBidi" w:cstheme="minorBidi"/>
                <w:sz w:val="16"/>
                <w:szCs w:val="16"/>
                <w:lang w:val="en-US"/>
              </w:rPr>
            </w:pPr>
          </w:p>
        </w:tc>
        <w:tc>
          <w:tcPr>
            <w:tcW w:w="4028" w:type="dxa"/>
            <w:vMerge/>
            <w:vAlign w:val="center"/>
          </w:tcPr>
          <w:p w14:paraId="02353E8D" w14:textId="77777777" w:rsidR="008C06EF" w:rsidRPr="000E3A79" w:rsidRDefault="008C06EF" w:rsidP="00FA4294">
            <w:pPr>
              <w:spacing w:before="100" w:beforeAutospacing="1" w:after="100" w:afterAutospacing="1"/>
              <w:jc w:val="left"/>
              <w:rPr>
                <w:rFonts w:asciiTheme="minorBidi" w:hAnsiTheme="minorBidi" w:cstheme="minorBidi"/>
                <w:sz w:val="16"/>
                <w:szCs w:val="16"/>
                <w:lang w:val="en-US"/>
              </w:rPr>
            </w:pPr>
          </w:p>
        </w:tc>
        <w:tc>
          <w:tcPr>
            <w:tcW w:w="928" w:type="dxa"/>
            <w:vMerge/>
            <w:vAlign w:val="center"/>
          </w:tcPr>
          <w:p w14:paraId="49240F33"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p>
        </w:tc>
        <w:tc>
          <w:tcPr>
            <w:tcW w:w="839" w:type="dxa"/>
            <w:vMerge/>
            <w:vAlign w:val="center"/>
          </w:tcPr>
          <w:p w14:paraId="0767FF15"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p>
        </w:tc>
        <w:tc>
          <w:tcPr>
            <w:tcW w:w="839" w:type="dxa"/>
            <w:vMerge/>
            <w:vAlign w:val="center"/>
          </w:tcPr>
          <w:p w14:paraId="3BB17D27"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p>
        </w:tc>
        <w:tc>
          <w:tcPr>
            <w:tcW w:w="928" w:type="dxa"/>
            <w:vMerge/>
            <w:vAlign w:val="center"/>
          </w:tcPr>
          <w:p w14:paraId="231B27AC"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p>
        </w:tc>
        <w:tc>
          <w:tcPr>
            <w:tcW w:w="1406" w:type="dxa"/>
            <w:vMerge/>
            <w:vAlign w:val="center"/>
          </w:tcPr>
          <w:p w14:paraId="63CDB78A"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p>
        </w:tc>
        <w:tc>
          <w:tcPr>
            <w:tcW w:w="901" w:type="dxa"/>
            <w:vAlign w:val="center"/>
          </w:tcPr>
          <w:p w14:paraId="660722F7"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EU</w:t>
            </w:r>
          </w:p>
        </w:tc>
        <w:tc>
          <w:tcPr>
            <w:tcW w:w="1417" w:type="dxa"/>
            <w:vMerge/>
            <w:vAlign w:val="center"/>
          </w:tcPr>
          <w:p w14:paraId="3AD544E8" w14:textId="77777777" w:rsidR="008C06EF" w:rsidRPr="000E3A79" w:rsidRDefault="008C06EF" w:rsidP="00FA4294">
            <w:pPr>
              <w:spacing w:before="100" w:beforeAutospacing="1" w:after="100" w:afterAutospacing="1"/>
              <w:contextualSpacing/>
              <w:jc w:val="center"/>
              <w:rPr>
                <w:rFonts w:asciiTheme="minorBidi" w:hAnsiTheme="minorBidi" w:cstheme="minorBidi"/>
                <w:sz w:val="16"/>
                <w:szCs w:val="16"/>
                <w:lang w:val="en-US"/>
              </w:rPr>
            </w:pPr>
          </w:p>
        </w:tc>
        <w:tc>
          <w:tcPr>
            <w:tcW w:w="1984" w:type="dxa"/>
            <w:vAlign w:val="center"/>
          </w:tcPr>
          <w:p w14:paraId="22C156B1" w14:textId="7D89D71D" w:rsidR="008C06EF" w:rsidRPr="000E3A79" w:rsidRDefault="7D19F0A2" w:rsidP="3491CE55">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86</w:t>
            </w:r>
            <w:r w:rsidR="7B477DC9" w:rsidRPr="000E3A79">
              <w:rPr>
                <w:rFonts w:asciiTheme="minorBidi" w:hAnsiTheme="minorBidi" w:cstheme="minorBidi"/>
                <w:sz w:val="16"/>
                <w:szCs w:val="16"/>
                <w:lang w:val="en-US"/>
              </w:rPr>
              <w:t>,</w:t>
            </w:r>
            <w:r w:rsidRPr="000E3A79">
              <w:rPr>
                <w:rFonts w:asciiTheme="minorBidi" w:hAnsiTheme="minorBidi" w:cstheme="minorBidi"/>
                <w:sz w:val="16"/>
                <w:szCs w:val="16"/>
                <w:lang w:val="en-US"/>
              </w:rPr>
              <w:t>000</w:t>
            </w:r>
          </w:p>
        </w:tc>
      </w:tr>
      <w:tr w:rsidR="008C06EF" w:rsidRPr="00F0044F" w14:paraId="1464793F" w14:textId="77777777" w:rsidTr="5C27E378">
        <w:trPr>
          <w:cantSplit/>
          <w:trHeight w:val="520"/>
        </w:trPr>
        <w:tc>
          <w:tcPr>
            <w:tcW w:w="2034" w:type="dxa"/>
            <w:vMerge/>
          </w:tcPr>
          <w:p w14:paraId="0027258C" w14:textId="77777777" w:rsidR="008C06EF" w:rsidRPr="000E3A79" w:rsidRDefault="008C06EF" w:rsidP="00721941">
            <w:pPr>
              <w:contextualSpacing/>
              <w:rPr>
                <w:rFonts w:asciiTheme="minorBidi" w:hAnsiTheme="minorBidi" w:cstheme="minorBidi"/>
                <w:sz w:val="16"/>
                <w:szCs w:val="16"/>
                <w:lang w:val="en-US"/>
              </w:rPr>
            </w:pPr>
          </w:p>
        </w:tc>
        <w:tc>
          <w:tcPr>
            <w:tcW w:w="4028" w:type="dxa"/>
            <w:vMerge w:val="restart"/>
            <w:vAlign w:val="center"/>
          </w:tcPr>
          <w:p w14:paraId="78D82AB9" w14:textId="1FBFA540" w:rsidR="008C06EF" w:rsidRPr="000E3A79" w:rsidRDefault="008C06EF" w:rsidP="00721941">
            <w:pPr>
              <w:spacing w:before="100" w:beforeAutospacing="1" w:after="100" w:afterAutospacing="1"/>
              <w:jc w:val="left"/>
              <w:rPr>
                <w:rFonts w:asciiTheme="minorBidi" w:hAnsiTheme="minorBidi" w:cstheme="minorBidi"/>
                <w:sz w:val="16"/>
                <w:szCs w:val="16"/>
                <w:lang w:val="en-US"/>
              </w:rPr>
            </w:pPr>
            <w:r w:rsidRPr="000E3A79">
              <w:rPr>
                <w:rFonts w:asciiTheme="minorBidi" w:hAnsiTheme="minorBidi" w:cstheme="minorBidi"/>
                <w:sz w:val="16"/>
                <w:szCs w:val="16"/>
                <w:lang w:val="en-US"/>
              </w:rPr>
              <w:t>2.15 Enhance service delivery of the KP Prison and Prosecution Department through training needs assessment, training policy development, new curriculum implementation, and training conducted at the Haripur Prison Training Academy.</w:t>
            </w:r>
          </w:p>
        </w:tc>
        <w:tc>
          <w:tcPr>
            <w:tcW w:w="928" w:type="dxa"/>
            <w:vMerge w:val="restart"/>
            <w:vAlign w:val="center"/>
          </w:tcPr>
          <w:p w14:paraId="4FA0932A" w14:textId="12F790E5" w:rsidR="008C06EF" w:rsidRPr="000E3A79" w:rsidRDefault="001A1D2C" w:rsidP="00721941">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w:t>
            </w:r>
          </w:p>
        </w:tc>
        <w:tc>
          <w:tcPr>
            <w:tcW w:w="839" w:type="dxa"/>
            <w:vMerge w:val="restart"/>
            <w:vAlign w:val="center"/>
          </w:tcPr>
          <w:p w14:paraId="5E3A8E45" w14:textId="5138F742" w:rsidR="008C06EF" w:rsidRPr="000E3A79" w:rsidRDefault="008C06EF" w:rsidP="00721941">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800000</w:t>
            </w:r>
          </w:p>
        </w:tc>
        <w:tc>
          <w:tcPr>
            <w:tcW w:w="839" w:type="dxa"/>
            <w:vMerge w:val="restart"/>
            <w:vAlign w:val="center"/>
          </w:tcPr>
          <w:p w14:paraId="0770C902" w14:textId="11728050" w:rsidR="008C06EF" w:rsidRPr="000E3A79" w:rsidRDefault="008C06EF" w:rsidP="00721941">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750000</w:t>
            </w:r>
          </w:p>
        </w:tc>
        <w:tc>
          <w:tcPr>
            <w:tcW w:w="928" w:type="dxa"/>
            <w:vMerge w:val="restart"/>
            <w:vAlign w:val="center"/>
          </w:tcPr>
          <w:p w14:paraId="0CDC0056" w14:textId="70B12EAA" w:rsidR="008C06EF" w:rsidRPr="000E3A79" w:rsidRDefault="008C06EF" w:rsidP="00721941">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786000</w:t>
            </w:r>
          </w:p>
        </w:tc>
        <w:tc>
          <w:tcPr>
            <w:tcW w:w="1406" w:type="dxa"/>
            <w:vMerge w:val="restart"/>
            <w:vAlign w:val="center"/>
          </w:tcPr>
          <w:p w14:paraId="6F0595F7" w14:textId="3E7E50FF" w:rsidR="008C06EF" w:rsidRPr="000E3A79" w:rsidRDefault="001A1D2C" w:rsidP="00721941">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w:t>
            </w:r>
          </w:p>
        </w:tc>
        <w:tc>
          <w:tcPr>
            <w:tcW w:w="901" w:type="dxa"/>
            <w:vAlign w:val="center"/>
          </w:tcPr>
          <w:p w14:paraId="445723CF" w14:textId="77777777" w:rsidR="008C06EF" w:rsidRPr="000E3A79" w:rsidRDefault="008C06EF" w:rsidP="00721941">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TBC</w:t>
            </w:r>
          </w:p>
        </w:tc>
        <w:tc>
          <w:tcPr>
            <w:tcW w:w="1417" w:type="dxa"/>
            <w:vMerge w:val="restart"/>
            <w:vAlign w:val="center"/>
          </w:tcPr>
          <w:p w14:paraId="5E05986F" w14:textId="77777777" w:rsidR="008C06EF" w:rsidRPr="000E3A79" w:rsidRDefault="008C06EF" w:rsidP="00721941">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Technical Assistance, Training, Workshops</w:t>
            </w:r>
          </w:p>
        </w:tc>
        <w:tc>
          <w:tcPr>
            <w:tcW w:w="1984" w:type="dxa"/>
            <w:vAlign w:val="center"/>
          </w:tcPr>
          <w:p w14:paraId="17B5CB2B" w14:textId="42FC2414" w:rsidR="008C06EF" w:rsidRPr="000E3A79" w:rsidRDefault="7D19F0A2" w:rsidP="3491CE55">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2</w:t>
            </w:r>
            <w:r w:rsidR="0CFC365F" w:rsidRPr="000E3A79">
              <w:rPr>
                <w:rFonts w:asciiTheme="minorBidi" w:hAnsiTheme="minorBidi" w:cstheme="minorBidi"/>
                <w:sz w:val="16"/>
                <w:szCs w:val="16"/>
                <w:lang w:val="en-US"/>
              </w:rPr>
              <w:t>,</w:t>
            </w:r>
            <w:r w:rsidRPr="000E3A79">
              <w:rPr>
                <w:rFonts w:asciiTheme="minorBidi" w:hAnsiTheme="minorBidi" w:cstheme="minorBidi"/>
                <w:sz w:val="16"/>
                <w:szCs w:val="16"/>
                <w:lang w:val="en-US"/>
              </w:rPr>
              <w:t>336</w:t>
            </w:r>
            <w:r w:rsidR="5F8C20BA" w:rsidRPr="000E3A79">
              <w:rPr>
                <w:rFonts w:asciiTheme="minorBidi" w:hAnsiTheme="minorBidi" w:cstheme="minorBidi"/>
                <w:sz w:val="16"/>
                <w:szCs w:val="16"/>
                <w:lang w:val="en-US"/>
              </w:rPr>
              <w:t>,</w:t>
            </w:r>
            <w:r w:rsidRPr="000E3A79">
              <w:rPr>
                <w:rFonts w:asciiTheme="minorBidi" w:hAnsiTheme="minorBidi" w:cstheme="minorBidi"/>
                <w:sz w:val="16"/>
                <w:szCs w:val="16"/>
                <w:lang w:val="en-US"/>
              </w:rPr>
              <w:t>000</w:t>
            </w:r>
          </w:p>
        </w:tc>
      </w:tr>
      <w:tr w:rsidR="008C06EF" w:rsidRPr="00F0044F" w14:paraId="17055DF0" w14:textId="77777777" w:rsidTr="5C27E378">
        <w:trPr>
          <w:cantSplit/>
          <w:trHeight w:val="350"/>
        </w:trPr>
        <w:tc>
          <w:tcPr>
            <w:tcW w:w="2034" w:type="dxa"/>
            <w:vMerge/>
          </w:tcPr>
          <w:p w14:paraId="15490049" w14:textId="77777777" w:rsidR="008C06EF" w:rsidRPr="000E3A79" w:rsidRDefault="008C06EF" w:rsidP="00721941">
            <w:pPr>
              <w:contextualSpacing/>
              <w:rPr>
                <w:rFonts w:asciiTheme="minorBidi" w:hAnsiTheme="minorBidi" w:cstheme="minorBidi"/>
                <w:sz w:val="16"/>
                <w:szCs w:val="16"/>
                <w:lang w:val="en-US"/>
              </w:rPr>
            </w:pPr>
          </w:p>
        </w:tc>
        <w:tc>
          <w:tcPr>
            <w:tcW w:w="4028" w:type="dxa"/>
            <w:vMerge/>
            <w:vAlign w:val="center"/>
          </w:tcPr>
          <w:p w14:paraId="2C9CBEAC" w14:textId="77777777" w:rsidR="008C06EF" w:rsidRPr="000E3A79" w:rsidRDefault="008C06EF" w:rsidP="00721941">
            <w:pPr>
              <w:spacing w:before="100" w:beforeAutospacing="1" w:after="100" w:afterAutospacing="1"/>
              <w:jc w:val="left"/>
              <w:rPr>
                <w:rFonts w:asciiTheme="minorBidi" w:hAnsiTheme="minorBidi" w:cstheme="minorBidi"/>
                <w:sz w:val="16"/>
                <w:szCs w:val="16"/>
                <w:lang w:val="en-US"/>
              </w:rPr>
            </w:pPr>
          </w:p>
        </w:tc>
        <w:tc>
          <w:tcPr>
            <w:tcW w:w="928" w:type="dxa"/>
            <w:vMerge/>
            <w:vAlign w:val="center"/>
          </w:tcPr>
          <w:p w14:paraId="3210D42A" w14:textId="77777777" w:rsidR="008C06EF" w:rsidRPr="000E3A79" w:rsidRDefault="008C06EF" w:rsidP="00721941">
            <w:pPr>
              <w:spacing w:before="100" w:beforeAutospacing="1" w:after="100" w:afterAutospacing="1"/>
              <w:contextualSpacing/>
              <w:jc w:val="center"/>
              <w:rPr>
                <w:rFonts w:asciiTheme="minorBidi" w:hAnsiTheme="minorBidi" w:cstheme="minorBidi"/>
                <w:sz w:val="16"/>
                <w:szCs w:val="16"/>
                <w:lang w:val="en-US"/>
              </w:rPr>
            </w:pPr>
          </w:p>
        </w:tc>
        <w:tc>
          <w:tcPr>
            <w:tcW w:w="839" w:type="dxa"/>
            <w:vMerge/>
            <w:vAlign w:val="center"/>
          </w:tcPr>
          <w:p w14:paraId="4AA82FC4" w14:textId="77777777" w:rsidR="008C06EF" w:rsidRPr="000E3A79" w:rsidRDefault="008C06EF" w:rsidP="00721941">
            <w:pPr>
              <w:spacing w:before="100" w:beforeAutospacing="1" w:after="100" w:afterAutospacing="1"/>
              <w:contextualSpacing/>
              <w:jc w:val="center"/>
              <w:rPr>
                <w:rFonts w:asciiTheme="minorBidi" w:hAnsiTheme="minorBidi" w:cstheme="minorBidi"/>
                <w:sz w:val="16"/>
                <w:szCs w:val="16"/>
                <w:lang w:val="en-US"/>
              </w:rPr>
            </w:pPr>
          </w:p>
        </w:tc>
        <w:tc>
          <w:tcPr>
            <w:tcW w:w="839" w:type="dxa"/>
            <w:vMerge/>
            <w:vAlign w:val="center"/>
          </w:tcPr>
          <w:p w14:paraId="313D4A3F" w14:textId="77777777" w:rsidR="008C06EF" w:rsidRPr="000E3A79" w:rsidRDefault="008C06EF" w:rsidP="00721941">
            <w:pPr>
              <w:spacing w:before="100" w:beforeAutospacing="1" w:after="100" w:afterAutospacing="1"/>
              <w:contextualSpacing/>
              <w:jc w:val="center"/>
              <w:rPr>
                <w:rFonts w:asciiTheme="minorBidi" w:hAnsiTheme="minorBidi" w:cstheme="minorBidi"/>
                <w:sz w:val="16"/>
                <w:szCs w:val="16"/>
                <w:lang w:val="en-US"/>
              </w:rPr>
            </w:pPr>
          </w:p>
        </w:tc>
        <w:tc>
          <w:tcPr>
            <w:tcW w:w="928" w:type="dxa"/>
            <w:vMerge/>
            <w:vAlign w:val="center"/>
          </w:tcPr>
          <w:p w14:paraId="175616C6" w14:textId="77777777" w:rsidR="008C06EF" w:rsidRPr="000E3A79" w:rsidRDefault="008C06EF" w:rsidP="00721941">
            <w:pPr>
              <w:spacing w:before="100" w:beforeAutospacing="1" w:after="100" w:afterAutospacing="1"/>
              <w:contextualSpacing/>
              <w:jc w:val="center"/>
              <w:rPr>
                <w:rFonts w:asciiTheme="minorBidi" w:hAnsiTheme="minorBidi" w:cstheme="minorBidi"/>
                <w:sz w:val="16"/>
                <w:szCs w:val="16"/>
                <w:lang w:val="en-US"/>
              </w:rPr>
            </w:pPr>
          </w:p>
        </w:tc>
        <w:tc>
          <w:tcPr>
            <w:tcW w:w="1406" w:type="dxa"/>
            <w:vMerge/>
            <w:vAlign w:val="center"/>
          </w:tcPr>
          <w:p w14:paraId="5CB47322" w14:textId="77777777" w:rsidR="008C06EF" w:rsidRPr="000E3A79" w:rsidRDefault="008C06EF" w:rsidP="00721941">
            <w:pPr>
              <w:spacing w:before="100" w:beforeAutospacing="1" w:after="100" w:afterAutospacing="1"/>
              <w:contextualSpacing/>
              <w:jc w:val="center"/>
              <w:rPr>
                <w:rFonts w:asciiTheme="minorBidi" w:hAnsiTheme="minorBidi" w:cstheme="minorBidi"/>
                <w:sz w:val="16"/>
                <w:szCs w:val="16"/>
                <w:lang w:val="en-US"/>
              </w:rPr>
            </w:pPr>
          </w:p>
        </w:tc>
        <w:tc>
          <w:tcPr>
            <w:tcW w:w="901" w:type="dxa"/>
            <w:vAlign w:val="center"/>
          </w:tcPr>
          <w:p w14:paraId="11B1CAF4" w14:textId="77777777" w:rsidR="008C06EF" w:rsidRPr="000E3A79" w:rsidRDefault="008C06EF" w:rsidP="00721941">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EU</w:t>
            </w:r>
          </w:p>
        </w:tc>
        <w:tc>
          <w:tcPr>
            <w:tcW w:w="1417" w:type="dxa"/>
            <w:vMerge/>
            <w:vAlign w:val="center"/>
          </w:tcPr>
          <w:p w14:paraId="6CC39FD2" w14:textId="77777777" w:rsidR="008C06EF" w:rsidRPr="000E3A79" w:rsidRDefault="008C06EF" w:rsidP="00721941">
            <w:pPr>
              <w:spacing w:before="100" w:beforeAutospacing="1" w:after="100" w:afterAutospacing="1"/>
              <w:contextualSpacing/>
              <w:jc w:val="center"/>
              <w:rPr>
                <w:rFonts w:asciiTheme="minorBidi" w:hAnsiTheme="minorBidi" w:cstheme="minorBidi"/>
                <w:sz w:val="16"/>
                <w:szCs w:val="16"/>
                <w:lang w:val="en-US"/>
              </w:rPr>
            </w:pPr>
          </w:p>
        </w:tc>
        <w:tc>
          <w:tcPr>
            <w:tcW w:w="1984" w:type="dxa"/>
            <w:vAlign w:val="center"/>
          </w:tcPr>
          <w:p w14:paraId="27D7296F" w14:textId="6630CD90" w:rsidR="008C06EF" w:rsidRPr="000E3A79" w:rsidRDefault="7D19F0A2" w:rsidP="3491CE55">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44</w:t>
            </w:r>
            <w:r w:rsidR="76B36990" w:rsidRPr="000E3A79">
              <w:rPr>
                <w:rFonts w:asciiTheme="minorBidi" w:hAnsiTheme="minorBidi" w:cstheme="minorBidi"/>
                <w:sz w:val="16"/>
                <w:szCs w:val="16"/>
                <w:lang w:val="en-US"/>
              </w:rPr>
              <w:t>,</w:t>
            </w:r>
            <w:r w:rsidRPr="000E3A79">
              <w:rPr>
                <w:rFonts w:asciiTheme="minorBidi" w:hAnsiTheme="minorBidi" w:cstheme="minorBidi"/>
                <w:sz w:val="16"/>
                <w:szCs w:val="16"/>
                <w:lang w:val="en-US"/>
              </w:rPr>
              <w:t>000</w:t>
            </w:r>
          </w:p>
        </w:tc>
      </w:tr>
      <w:tr w:rsidR="008C06EF" w:rsidRPr="00F0044F" w14:paraId="331511DB" w14:textId="77777777" w:rsidTr="5C27E378">
        <w:trPr>
          <w:cantSplit/>
          <w:trHeight w:val="720"/>
        </w:trPr>
        <w:tc>
          <w:tcPr>
            <w:tcW w:w="2034" w:type="dxa"/>
            <w:vMerge/>
          </w:tcPr>
          <w:p w14:paraId="0D7C58E6" w14:textId="77777777" w:rsidR="008C06EF" w:rsidRPr="000E3A79" w:rsidRDefault="008C06EF" w:rsidP="00721941">
            <w:pPr>
              <w:contextualSpacing/>
              <w:rPr>
                <w:rFonts w:asciiTheme="minorBidi" w:hAnsiTheme="minorBidi" w:cstheme="minorBidi"/>
                <w:sz w:val="16"/>
                <w:szCs w:val="16"/>
                <w:lang w:val="en-US"/>
              </w:rPr>
            </w:pPr>
          </w:p>
        </w:tc>
        <w:tc>
          <w:tcPr>
            <w:tcW w:w="4028" w:type="dxa"/>
            <w:vAlign w:val="center"/>
          </w:tcPr>
          <w:p w14:paraId="766B27F9" w14:textId="77777777" w:rsidR="008C06EF" w:rsidRPr="000E3A79" w:rsidRDefault="008C06EF" w:rsidP="00721941">
            <w:pPr>
              <w:spacing w:before="100" w:beforeAutospacing="1" w:after="100" w:afterAutospacing="1"/>
              <w:jc w:val="left"/>
              <w:rPr>
                <w:rFonts w:asciiTheme="minorBidi" w:hAnsiTheme="minorBidi" w:cstheme="minorBidi"/>
                <w:sz w:val="16"/>
                <w:szCs w:val="16"/>
                <w:lang w:val="en-US"/>
              </w:rPr>
            </w:pPr>
            <w:r w:rsidRPr="000E3A79">
              <w:rPr>
                <w:rFonts w:asciiTheme="minorBidi" w:hAnsiTheme="minorBidi" w:cstheme="minorBidi"/>
                <w:sz w:val="16"/>
                <w:szCs w:val="16"/>
                <w:lang w:val="en-US"/>
              </w:rPr>
              <w:t>2.16 Enhance service delivery of the Reclamation and Probation Department in KP and Balochistan through a training needs assessment, training policy development, new curriculum implementation, and cross-provincial training and exchange, including collaboration with the judiciary. Promote cross-provincial learning and exchange opportunities.</w:t>
            </w:r>
          </w:p>
        </w:tc>
        <w:tc>
          <w:tcPr>
            <w:tcW w:w="928" w:type="dxa"/>
            <w:vAlign w:val="center"/>
          </w:tcPr>
          <w:p w14:paraId="21EF42F1" w14:textId="77777777" w:rsidR="008C06EF" w:rsidRPr="000E3A79" w:rsidRDefault="008C06EF" w:rsidP="00721941">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75000</w:t>
            </w:r>
          </w:p>
        </w:tc>
        <w:tc>
          <w:tcPr>
            <w:tcW w:w="839" w:type="dxa"/>
            <w:vAlign w:val="center"/>
          </w:tcPr>
          <w:p w14:paraId="72E7D823" w14:textId="77777777" w:rsidR="008C06EF" w:rsidRPr="000E3A79" w:rsidRDefault="008C06EF" w:rsidP="00721941">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65000</w:t>
            </w:r>
          </w:p>
        </w:tc>
        <w:tc>
          <w:tcPr>
            <w:tcW w:w="839" w:type="dxa"/>
            <w:vAlign w:val="center"/>
          </w:tcPr>
          <w:p w14:paraId="435BA695" w14:textId="77777777" w:rsidR="008C06EF" w:rsidRPr="000E3A79" w:rsidRDefault="008C06EF" w:rsidP="00721941">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80000</w:t>
            </w:r>
          </w:p>
        </w:tc>
        <w:tc>
          <w:tcPr>
            <w:tcW w:w="928" w:type="dxa"/>
            <w:vAlign w:val="center"/>
          </w:tcPr>
          <w:p w14:paraId="2E128350" w14:textId="77777777" w:rsidR="008C06EF" w:rsidRPr="000E3A79" w:rsidRDefault="008C06EF" w:rsidP="00721941">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65000</w:t>
            </w:r>
          </w:p>
        </w:tc>
        <w:tc>
          <w:tcPr>
            <w:tcW w:w="1406" w:type="dxa"/>
            <w:vAlign w:val="center"/>
          </w:tcPr>
          <w:p w14:paraId="17445E18" w14:textId="77777777" w:rsidR="008C06EF" w:rsidRPr="000E3A79" w:rsidRDefault="008C06EF" w:rsidP="00721941">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UNDP</w:t>
            </w:r>
          </w:p>
        </w:tc>
        <w:tc>
          <w:tcPr>
            <w:tcW w:w="901" w:type="dxa"/>
            <w:vAlign w:val="center"/>
          </w:tcPr>
          <w:p w14:paraId="34DA83E1" w14:textId="77777777" w:rsidR="008C06EF" w:rsidRPr="000E3A79" w:rsidRDefault="008C06EF" w:rsidP="00721941">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TBC</w:t>
            </w:r>
          </w:p>
        </w:tc>
        <w:tc>
          <w:tcPr>
            <w:tcW w:w="1417" w:type="dxa"/>
            <w:vAlign w:val="center"/>
          </w:tcPr>
          <w:p w14:paraId="3E021B51" w14:textId="77777777" w:rsidR="008C06EF" w:rsidRPr="000E3A79" w:rsidRDefault="008C06EF" w:rsidP="00721941">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Technical Assistance, Training, Workshops</w:t>
            </w:r>
          </w:p>
        </w:tc>
        <w:tc>
          <w:tcPr>
            <w:tcW w:w="1984" w:type="dxa"/>
            <w:vAlign w:val="center"/>
          </w:tcPr>
          <w:p w14:paraId="71DEBE53" w14:textId="1026BE0E" w:rsidR="008C06EF" w:rsidRPr="000E3A79" w:rsidRDefault="7D19F0A2" w:rsidP="3491CE55">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285</w:t>
            </w:r>
            <w:r w:rsidR="536086B5" w:rsidRPr="000E3A79">
              <w:rPr>
                <w:rFonts w:asciiTheme="minorBidi" w:hAnsiTheme="minorBidi" w:cstheme="minorBidi"/>
                <w:sz w:val="16"/>
                <w:szCs w:val="16"/>
                <w:lang w:val="en-US"/>
              </w:rPr>
              <w:t>,</w:t>
            </w:r>
            <w:r w:rsidRPr="000E3A79">
              <w:rPr>
                <w:rFonts w:asciiTheme="minorBidi" w:hAnsiTheme="minorBidi" w:cstheme="minorBidi"/>
                <w:sz w:val="16"/>
                <w:szCs w:val="16"/>
                <w:lang w:val="en-US"/>
              </w:rPr>
              <w:t>000</w:t>
            </w:r>
          </w:p>
        </w:tc>
      </w:tr>
      <w:tr w:rsidR="008C06EF" w:rsidRPr="00F0044F" w14:paraId="49C11F33" w14:textId="77777777" w:rsidTr="5C27E378">
        <w:trPr>
          <w:cantSplit/>
          <w:trHeight w:val="233"/>
        </w:trPr>
        <w:tc>
          <w:tcPr>
            <w:tcW w:w="2034" w:type="dxa"/>
            <w:vMerge/>
          </w:tcPr>
          <w:p w14:paraId="6AB6AAFE" w14:textId="77777777" w:rsidR="008C06EF" w:rsidRPr="000E3A79" w:rsidRDefault="008C06EF" w:rsidP="00721941">
            <w:pPr>
              <w:contextualSpacing/>
              <w:rPr>
                <w:rFonts w:asciiTheme="minorBidi" w:hAnsiTheme="minorBidi" w:cstheme="minorBidi"/>
                <w:sz w:val="16"/>
                <w:szCs w:val="16"/>
                <w:lang w:val="en-US"/>
              </w:rPr>
            </w:pPr>
          </w:p>
        </w:tc>
        <w:tc>
          <w:tcPr>
            <w:tcW w:w="4028" w:type="dxa"/>
            <w:vAlign w:val="center"/>
          </w:tcPr>
          <w:p w14:paraId="7CCAC835" w14:textId="77777777" w:rsidR="008C06EF" w:rsidRPr="000E3A79" w:rsidRDefault="008C06EF" w:rsidP="00721941">
            <w:pPr>
              <w:spacing w:before="100" w:beforeAutospacing="1" w:after="100" w:afterAutospacing="1"/>
              <w:contextualSpacing/>
              <w:jc w:val="left"/>
              <w:rPr>
                <w:rFonts w:asciiTheme="minorBidi" w:hAnsiTheme="minorBidi" w:cstheme="minorBidi"/>
                <w:sz w:val="16"/>
                <w:szCs w:val="16"/>
                <w:lang w:val="en-US"/>
              </w:rPr>
            </w:pPr>
            <w:r w:rsidRPr="000E3A79">
              <w:rPr>
                <w:rFonts w:asciiTheme="minorBidi" w:hAnsiTheme="minorBidi" w:cstheme="minorBidi"/>
                <w:sz w:val="16"/>
                <w:szCs w:val="16"/>
                <w:lang w:val="en-US"/>
              </w:rPr>
              <w:t>MONITORING</w:t>
            </w:r>
          </w:p>
        </w:tc>
        <w:tc>
          <w:tcPr>
            <w:tcW w:w="928" w:type="dxa"/>
            <w:vAlign w:val="center"/>
          </w:tcPr>
          <w:p w14:paraId="75CF35B7" w14:textId="77777777" w:rsidR="008C06EF" w:rsidRPr="000E3A79" w:rsidRDefault="008C06EF" w:rsidP="00721941">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30000</w:t>
            </w:r>
          </w:p>
        </w:tc>
        <w:tc>
          <w:tcPr>
            <w:tcW w:w="839" w:type="dxa"/>
            <w:vAlign w:val="center"/>
          </w:tcPr>
          <w:p w14:paraId="294C9C14" w14:textId="77777777" w:rsidR="008C06EF" w:rsidRPr="000E3A79" w:rsidRDefault="008C06EF" w:rsidP="00721941">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30000</w:t>
            </w:r>
          </w:p>
        </w:tc>
        <w:tc>
          <w:tcPr>
            <w:tcW w:w="839" w:type="dxa"/>
            <w:vAlign w:val="center"/>
          </w:tcPr>
          <w:p w14:paraId="7B0C62A2" w14:textId="77777777" w:rsidR="008C06EF" w:rsidRPr="000E3A79" w:rsidRDefault="008C06EF" w:rsidP="00721941">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30000</w:t>
            </w:r>
          </w:p>
        </w:tc>
        <w:tc>
          <w:tcPr>
            <w:tcW w:w="928" w:type="dxa"/>
            <w:vAlign w:val="center"/>
          </w:tcPr>
          <w:p w14:paraId="2530E9F9" w14:textId="77777777" w:rsidR="008C06EF" w:rsidRPr="000E3A79" w:rsidRDefault="008C06EF" w:rsidP="00721941">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30000</w:t>
            </w:r>
          </w:p>
        </w:tc>
        <w:tc>
          <w:tcPr>
            <w:tcW w:w="1406" w:type="dxa"/>
            <w:vAlign w:val="center"/>
          </w:tcPr>
          <w:p w14:paraId="608CB884" w14:textId="77777777" w:rsidR="008C06EF" w:rsidRPr="000E3A79" w:rsidRDefault="008C06EF" w:rsidP="00721941">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UNDP</w:t>
            </w:r>
          </w:p>
        </w:tc>
        <w:tc>
          <w:tcPr>
            <w:tcW w:w="901" w:type="dxa"/>
            <w:vAlign w:val="center"/>
          </w:tcPr>
          <w:p w14:paraId="118F8F99" w14:textId="77777777" w:rsidR="008C06EF" w:rsidRPr="000E3A79" w:rsidRDefault="008C06EF" w:rsidP="00721941">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TBC</w:t>
            </w:r>
          </w:p>
        </w:tc>
        <w:tc>
          <w:tcPr>
            <w:tcW w:w="1417" w:type="dxa"/>
            <w:vAlign w:val="center"/>
          </w:tcPr>
          <w:p w14:paraId="4B84ACC9" w14:textId="77777777" w:rsidR="008C06EF" w:rsidRPr="000E3A79" w:rsidRDefault="008C06EF" w:rsidP="00721941">
            <w:pPr>
              <w:spacing w:before="100" w:beforeAutospacing="1" w:after="100" w:afterAutospacing="1"/>
              <w:contextualSpacing/>
              <w:jc w:val="center"/>
              <w:rPr>
                <w:rFonts w:asciiTheme="minorBidi" w:hAnsiTheme="minorBidi" w:cstheme="minorBidi"/>
                <w:sz w:val="16"/>
                <w:szCs w:val="16"/>
                <w:lang w:val="en-US"/>
              </w:rPr>
            </w:pPr>
          </w:p>
        </w:tc>
        <w:tc>
          <w:tcPr>
            <w:tcW w:w="1984" w:type="dxa"/>
            <w:vAlign w:val="center"/>
          </w:tcPr>
          <w:p w14:paraId="3BE56A72" w14:textId="5D3549C0" w:rsidR="008C06EF" w:rsidRPr="000E3A79" w:rsidRDefault="7D19F0A2" w:rsidP="3491CE55">
            <w:pPr>
              <w:spacing w:before="100" w:beforeAutospacing="1" w:after="100" w:afterAutospacing="1"/>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120</w:t>
            </w:r>
            <w:r w:rsidR="1A41335F" w:rsidRPr="000E3A79">
              <w:rPr>
                <w:rFonts w:asciiTheme="minorBidi" w:hAnsiTheme="minorBidi" w:cstheme="minorBidi"/>
                <w:sz w:val="16"/>
                <w:szCs w:val="16"/>
                <w:lang w:val="en-US"/>
              </w:rPr>
              <w:t>,</w:t>
            </w:r>
            <w:r w:rsidRPr="000E3A79">
              <w:rPr>
                <w:rFonts w:asciiTheme="minorBidi" w:hAnsiTheme="minorBidi" w:cstheme="minorBidi"/>
                <w:sz w:val="16"/>
                <w:szCs w:val="16"/>
                <w:lang w:val="en-US"/>
              </w:rPr>
              <w:t>000</w:t>
            </w:r>
          </w:p>
        </w:tc>
      </w:tr>
      <w:tr w:rsidR="008E5314" w:rsidRPr="00F0044F" w14:paraId="42CE0D32" w14:textId="77777777" w:rsidTr="5C27E378">
        <w:trPr>
          <w:cantSplit/>
          <w:trHeight w:val="340"/>
        </w:trPr>
        <w:tc>
          <w:tcPr>
            <w:tcW w:w="2034" w:type="dxa"/>
            <w:vMerge/>
          </w:tcPr>
          <w:p w14:paraId="602C3ACE" w14:textId="77777777" w:rsidR="008C06EF" w:rsidRPr="000E3A79" w:rsidRDefault="008C06EF" w:rsidP="00721941">
            <w:pPr>
              <w:contextualSpacing/>
              <w:rPr>
                <w:rFonts w:asciiTheme="minorBidi" w:hAnsiTheme="minorBidi" w:cstheme="minorBidi"/>
                <w:sz w:val="16"/>
                <w:szCs w:val="16"/>
                <w:lang w:val="en-US"/>
              </w:rPr>
            </w:pPr>
          </w:p>
        </w:tc>
        <w:tc>
          <w:tcPr>
            <w:tcW w:w="4028" w:type="dxa"/>
            <w:shd w:val="clear" w:color="auto" w:fill="F2F2F2" w:themeFill="background1" w:themeFillShade="F2"/>
            <w:vAlign w:val="center"/>
          </w:tcPr>
          <w:p w14:paraId="1BD8D7DD" w14:textId="77777777" w:rsidR="008C06EF" w:rsidRPr="000E3A79" w:rsidRDefault="008C06EF" w:rsidP="00721941">
            <w:pPr>
              <w:contextualSpacing/>
              <w:jc w:val="left"/>
              <w:rPr>
                <w:rFonts w:asciiTheme="minorBidi" w:hAnsiTheme="minorBidi" w:cstheme="minorBidi"/>
                <w:b/>
                <w:sz w:val="16"/>
                <w:szCs w:val="16"/>
                <w:lang w:val="en-US"/>
              </w:rPr>
            </w:pPr>
            <w:r w:rsidRPr="000E3A79">
              <w:rPr>
                <w:rFonts w:asciiTheme="minorBidi" w:hAnsiTheme="minorBidi" w:cstheme="minorBidi"/>
                <w:b/>
                <w:sz w:val="16"/>
                <w:szCs w:val="16"/>
                <w:lang w:val="en-US"/>
              </w:rPr>
              <w:t>Sub-Total for Output 2</w:t>
            </w:r>
          </w:p>
        </w:tc>
        <w:tc>
          <w:tcPr>
            <w:tcW w:w="928" w:type="dxa"/>
            <w:shd w:val="clear" w:color="auto" w:fill="F2F2F2" w:themeFill="background1" w:themeFillShade="F2"/>
            <w:vAlign w:val="center"/>
          </w:tcPr>
          <w:p w14:paraId="29293477" w14:textId="02235EAB" w:rsidR="008C06EF" w:rsidRPr="000E3A79" w:rsidRDefault="008C06EF" w:rsidP="00721941">
            <w:pPr>
              <w:contextualSpacing/>
              <w:jc w:val="center"/>
              <w:rPr>
                <w:rFonts w:asciiTheme="minorBidi" w:hAnsiTheme="minorBidi" w:cstheme="minorBidi"/>
                <w:b/>
                <w:bCs/>
                <w:sz w:val="16"/>
                <w:szCs w:val="16"/>
                <w:lang w:val="en-US"/>
              </w:rPr>
            </w:pPr>
            <w:r w:rsidRPr="000E3A79">
              <w:rPr>
                <w:rFonts w:asciiTheme="minorBidi" w:hAnsiTheme="minorBidi" w:cstheme="minorBidi"/>
                <w:b/>
                <w:bCs/>
                <w:sz w:val="16"/>
                <w:szCs w:val="16"/>
                <w:lang w:val="en-US"/>
              </w:rPr>
              <w:t>1243637</w:t>
            </w:r>
          </w:p>
        </w:tc>
        <w:tc>
          <w:tcPr>
            <w:tcW w:w="839" w:type="dxa"/>
            <w:shd w:val="clear" w:color="auto" w:fill="F2F2F2" w:themeFill="background1" w:themeFillShade="F2"/>
            <w:vAlign w:val="center"/>
          </w:tcPr>
          <w:p w14:paraId="2CCE7CAB" w14:textId="21F37EFE" w:rsidR="008C06EF" w:rsidRPr="000E3A79" w:rsidRDefault="008C06EF" w:rsidP="00721941">
            <w:pPr>
              <w:contextualSpacing/>
              <w:jc w:val="center"/>
              <w:rPr>
                <w:rFonts w:asciiTheme="minorBidi" w:hAnsiTheme="minorBidi" w:cstheme="minorBidi"/>
                <w:b/>
                <w:bCs/>
                <w:sz w:val="16"/>
                <w:szCs w:val="16"/>
                <w:lang w:val="en-US"/>
              </w:rPr>
            </w:pPr>
            <w:r w:rsidRPr="000E3A79">
              <w:rPr>
                <w:rFonts w:asciiTheme="minorBidi" w:hAnsiTheme="minorBidi" w:cstheme="minorBidi"/>
                <w:b/>
                <w:bCs/>
                <w:sz w:val="16"/>
                <w:szCs w:val="16"/>
                <w:lang w:val="en-US"/>
              </w:rPr>
              <w:t>2186137</w:t>
            </w:r>
          </w:p>
        </w:tc>
        <w:tc>
          <w:tcPr>
            <w:tcW w:w="839" w:type="dxa"/>
            <w:shd w:val="clear" w:color="auto" w:fill="F2F2F2" w:themeFill="background1" w:themeFillShade="F2"/>
            <w:vAlign w:val="center"/>
          </w:tcPr>
          <w:p w14:paraId="089171E2" w14:textId="155BAAF3" w:rsidR="008C06EF" w:rsidRPr="000E3A79" w:rsidRDefault="008C06EF" w:rsidP="00721941">
            <w:pPr>
              <w:contextualSpacing/>
              <w:jc w:val="center"/>
              <w:rPr>
                <w:rFonts w:asciiTheme="minorBidi" w:hAnsiTheme="minorBidi" w:cstheme="minorBidi"/>
                <w:b/>
                <w:bCs/>
                <w:sz w:val="16"/>
                <w:szCs w:val="16"/>
                <w:lang w:val="en-US"/>
              </w:rPr>
            </w:pPr>
            <w:r w:rsidRPr="000E3A79">
              <w:rPr>
                <w:rFonts w:asciiTheme="minorBidi" w:hAnsiTheme="minorBidi" w:cstheme="minorBidi"/>
                <w:b/>
                <w:bCs/>
                <w:sz w:val="16"/>
                <w:szCs w:val="16"/>
                <w:lang w:val="en-US"/>
              </w:rPr>
              <w:t>1520000</w:t>
            </w:r>
          </w:p>
        </w:tc>
        <w:tc>
          <w:tcPr>
            <w:tcW w:w="928" w:type="dxa"/>
            <w:shd w:val="clear" w:color="auto" w:fill="F2F2F2" w:themeFill="background1" w:themeFillShade="F2"/>
            <w:vAlign w:val="center"/>
          </w:tcPr>
          <w:p w14:paraId="4ECAA2B3" w14:textId="77777777" w:rsidR="008C06EF" w:rsidRPr="000E3A79" w:rsidRDefault="008C06EF" w:rsidP="00721941">
            <w:pPr>
              <w:contextualSpacing/>
              <w:jc w:val="center"/>
              <w:rPr>
                <w:rFonts w:asciiTheme="minorBidi" w:hAnsiTheme="minorBidi" w:cstheme="minorBidi"/>
                <w:b/>
                <w:bCs/>
                <w:sz w:val="16"/>
                <w:szCs w:val="16"/>
                <w:lang w:val="en-US"/>
              </w:rPr>
            </w:pPr>
            <w:r w:rsidRPr="000E3A79">
              <w:rPr>
                <w:rFonts w:asciiTheme="minorBidi" w:hAnsiTheme="minorBidi" w:cstheme="minorBidi"/>
                <w:b/>
                <w:bCs/>
                <w:sz w:val="16"/>
                <w:szCs w:val="16"/>
                <w:lang w:val="en-US"/>
              </w:rPr>
              <w:t>1,436,000</w:t>
            </w:r>
          </w:p>
        </w:tc>
        <w:tc>
          <w:tcPr>
            <w:tcW w:w="1406" w:type="dxa"/>
            <w:shd w:val="clear" w:color="auto" w:fill="F2F2F2" w:themeFill="background1" w:themeFillShade="F2"/>
            <w:vAlign w:val="center"/>
          </w:tcPr>
          <w:p w14:paraId="4ED07E53" w14:textId="77777777" w:rsidR="008C06EF" w:rsidRPr="000E3A79" w:rsidRDefault="008C06EF" w:rsidP="00721941">
            <w:pPr>
              <w:contextualSpacing/>
              <w:jc w:val="center"/>
              <w:rPr>
                <w:rFonts w:asciiTheme="minorBidi" w:hAnsiTheme="minorBidi" w:cstheme="minorBidi"/>
                <w:b/>
                <w:bCs/>
                <w:sz w:val="16"/>
                <w:szCs w:val="16"/>
                <w:lang w:val="en-US"/>
              </w:rPr>
            </w:pPr>
          </w:p>
        </w:tc>
        <w:tc>
          <w:tcPr>
            <w:tcW w:w="901" w:type="dxa"/>
            <w:shd w:val="clear" w:color="auto" w:fill="F2F2F2" w:themeFill="background1" w:themeFillShade="F2"/>
            <w:vAlign w:val="center"/>
          </w:tcPr>
          <w:p w14:paraId="2F8B1311" w14:textId="77777777" w:rsidR="008C06EF" w:rsidRPr="000E3A79" w:rsidRDefault="008C06EF" w:rsidP="00721941">
            <w:pPr>
              <w:contextualSpacing/>
              <w:jc w:val="center"/>
              <w:rPr>
                <w:rFonts w:asciiTheme="minorBidi" w:hAnsiTheme="minorBidi" w:cstheme="minorBidi"/>
                <w:b/>
                <w:bCs/>
                <w:sz w:val="16"/>
                <w:szCs w:val="16"/>
                <w:lang w:val="en-US"/>
              </w:rPr>
            </w:pPr>
          </w:p>
        </w:tc>
        <w:tc>
          <w:tcPr>
            <w:tcW w:w="1417" w:type="dxa"/>
            <w:shd w:val="clear" w:color="auto" w:fill="F2F2F2" w:themeFill="background1" w:themeFillShade="F2"/>
            <w:vAlign w:val="center"/>
          </w:tcPr>
          <w:p w14:paraId="05672FA6" w14:textId="77777777" w:rsidR="008C06EF" w:rsidRPr="000E3A79" w:rsidRDefault="008C06EF" w:rsidP="00721941">
            <w:pPr>
              <w:contextualSpacing/>
              <w:jc w:val="center"/>
              <w:rPr>
                <w:rFonts w:asciiTheme="minorBidi" w:hAnsiTheme="minorBidi" w:cstheme="minorBidi"/>
                <w:b/>
                <w:bCs/>
                <w:sz w:val="16"/>
                <w:szCs w:val="16"/>
                <w:lang w:val="en-US"/>
              </w:rPr>
            </w:pPr>
          </w:p>
        </w:tc>
        <w:tc>
          <w:tcPr>
            <w:tcW w:w="1984" w:type="dxa"/>
            <w:shd w:val="clear" w:color="auto" w:fill="F2F2F2" w:themeFill="background1" w:themeFillShade="F2"/>
            <w:vAlign w:val="center"/>
          </w:tcPr>
          <w:p w14:paraId="629B96D2" w14:textId="7C57C3C1" w:rsidR="008C06EF" w:rsidRPr="000E3A79" w:rsidRDefault="7D19F0A2" w:rsidP="3491CE55">
            <w:pPr>
              <w:spacing w:after="0"/>
              <w:jc w:val="center"/>
              <w:rPr>
                <w:rFonts w:asciiTheme="minorBidi" w:hAnsiTheme="minorBidi" w:cstheme="minorBidi"/>
                <w:b/>
                <w:bCs/>
                <w:color w:val="000000"/>
                <w:sz w:val="16"/>
                <w:szCs w:val="16"/>
                <w:lang w:val="en-US"/>
              </w:rPr>
            </w:pPr>
            <w:r w:rsidRPr="000E3A79">
              <w:rPr>
                <w:rFonts w:asciiTheme="minorBidi" w:hAnsiTheme="minorBidi" w:cstheme="minorBidi"/>
                <w:b/>
                <w:bCs/>
                <w:color w:val="000000" w:themeColor="text1"/>
                <w:sz w:val="16"/>
                <w:szCs w:val="16"/>
                <w:lang w:val="en-US"/>
              </w:rPr>
              <w:t>6</w:t>
            </w:r>
            <w:r w:rsidR="0830AF2E" w:rsidRPr="000E3A79">
              <w:rPr>
                <w:rFonts w:asciiTheme="minorBidi" w:hAnsiTheme="minorBidi" w:cstheme="minorBidi"/>
                <w:b/>
                <w:bCs/>
                <w:color w:val="000000" w:themeColor="text1"/>
                <w:sz w:val="16"/>
                <w:szCs w:val="16"/>
                <w:lang w:val="en-US"/>
              </w:rPr>
              <w:t>,</w:t>
            </w:r>
            <w:r w:rsidRPr="000E3A79">
              <w:rPr>
                <w:rFonts w:asciiTheme="minorBidi" w:hAnsiTheme="minorBidi" w:cstheme="minorBidi"/>
                <w:b/>
                <w:bCs/>
                <w:color w:val="000000" w:themeColor="text1"/>
                <w:sz w:val="16"/>
                <w:szCs w:val="16"/>
                <w:lang w:val="en-US"/>
              </w:rPr>
              <w:t>385</w:t>
            </w:r>
            <w:r w:rsidR="20B242CD" w:rsidRPr="000E3A79">
              <w:rPr>
                <w:rFonts w:asciiTheme="minorBidi" w:hAnsiTheme="minorBidi" w:cstheme="minorBidi"/>
                <w:b/>
                <w:bCs/>
                <w:color w:val="000000" w:themeColor="text1"/>
                <w:sz w:val="16"/>
                <w:szCs w:val="16"/>
                <w:lang w:val="en-US"/>
              </w:rPr>
              <w:t>,</w:t>
            </w:r>
            <w:r w:rsidRPr="000E3A79">
              <w:rPr>
                <w:rFonts w:asciiTheme="minorBidi" w:hAnsiTheme="minorBidi" w:cstheme="minorBidi"/>
                <w:b/>
                <w:bCs/>
                <w:color w:val="000000" w:themeColor="text1"/>
                <w:sz w:val="16"/>
                <w:szCs w:val="16"/>
                <w:lang w:val="en-US"/>
              </w:rPr>
              <w:t>774</w:t>
            </w:r>
          </w:p>
          <w:p w14:paraId="05F5D3E1" w14:textId="77777777" w:rsidR="008C06EF" w:rsidRPr="000E3A79" w:rsidRDefault="008C06EF" w:rsidP="00721941">
            <w:pPr>
              <w:contextualSpacing/>
              <w:jc w:val="center"/>
              <w:rPr>
                <w:rFonts w:asciiTheme="minorBidi" w:hAnsiTheme="minorBidi" w:cstheme="minorBidi"/>
                <w:b/>
                <w:bCs/>
                <w:sz w:val="16"/>
                <w:szCs w:val="16"/>
                <w:lang w:val="en-US"/>
              </w:rPr>
            </w:pPr>
          </w:p>
        </w:tc>
      </w:tr>
      <w:tr w:rsidR="008C06EF" w:rsidRPr="00F0044F" w14:paraId="1096CAE6" w14:textId="77777777" w:rsidTr="5C27E378">
        <w:trPr>
          <w:cantSplit/>
          <w:trHeight w:val="594"/>
        </w:trPr>
        <w:tc>
          <w:tcPr>
            <w:tcW w:w="2034" w:type="dxa"/>
            <w:vMerge w:val="restart"/>
          </w:tcPr>
          <w:p w14:paraId="3AAEBE62" w14:textId="77777777" w:rsidR="008C06EF" w:rsidRPr="000E3A79" w:rsidRDefault="008C06EF" w:rsidP="00721941">
            <w:pPr>
              <w:spacing w:before="60"/>
              <w:contextualSpacing/>
              <w:jc w:val="left"/>
              <w:rPr>
                <w:rFonts w:asciiTheme="minorBidi" w:hAnsiTheme="minorBidi" w:cstheme="minorBidi"/>
                <w:b/>
                <w:sz w:val="16"/>
                <w:szCs w:val="16"/>
                <w:lang w:val="en-US"/>
              </w:rPr>
            </w:pPr>
            <w:r w:rsidRPr="000E3A79">
              <w:rPr>
                <w:rFonts w:asciiTheme="minorBidi" w:hAnsiTheme="minorBidi" w:cstheme="minorBidi"/>
                <w:b/>
                <w:sz w:val="16"/>
                <w:szCs w:val="16"/>
                <w:lang w:val="en-US"/>
              </w:rPr>
              <w:t>Output 3:</w:t>
            </w:r>
          </w:p>
          <w:p w14:paraId="5CCA913D" w14:textId="0034F961" w:rsidR="008C06EF" w:rsidRPr="000E3A79" w:rsidRDefault="008C06EF" w:rsidP="00721941">
            <w:pPr>
              <w:spacing w:before="120" w:after="120"/>
              <w:ind w:right="-86"/>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 xml:space="preserve">Capacity of women, and the most vulnerable and marginalized (rights holders) strengthened to access referral pathways to justice and security with an emphasis on flood resilience and green energy. </w:t>
            </w:r>
          </w:p>
          <w:p w14:paraId="6232B09E" w14:textId="77777777" w:rsidR="008C06EF" w:rsidRPr="000E3A79" w:rsidRDefault="008C06EF" w:rsidP="00721941">
            <w:pPr>
              <w:spacing w:before="120" w:after="120"/>
              <w:ind w:right="-86"/>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lastRenderedPageBreak/>
              <w:t>(Gen-2)</w:t>
            </w:r>
          </w:p>
          <w:p w14:paraId="4DAE86F9" w14:textId="77777777" w:rsidR="008C06EF" w:rsidRPr="000E3A79" w:rsidRDefault="008C06EF" w:rsidP="00721941">
            <w:pPr>
              <w:contextualSpacing/>
              <w:rPr>
                <w:rFonts w:asciiTheme="minorBidi" w:hAnsiTheme="minorBidi" w:cstheme="minorBidi"/>
                <w:iCs/>
                <w:sz w:val="16"/>
                <w:szCs w:val="16"/>
                <w:lang w:val="en-US"/>
              </w:rPr>
            </w:pPr>
          </w:p>
        </w:tc>
        <w:tc>
          <w:tcPr>
            <w:tcW w:w="4028" w:type="dxa"/>
            <w:shd w:val="clear" w:color="auto" w:fill="auto"/>
            <w:vAlign w:val="center"/>
          </w:tcPr>
          <w:p w14:paraId="3B7CD5AD" w14:textId="62AD74D3" w:rsidR="008C06EF" w:rsidRPr="000E3A79" w:rsidRDefault="008C06EF" w:rsidP="00721941">
            <w:pPr>
              <w:contextualSpacing/>
              <w:jc w:val="left"/>
              <w:rPr>
                <w:rFonts w:asciiTheme="minorBidi" w:hAnsiTheme="minorBidi" w:cstheme="minorBidi"/>
                <w:b/>
                <w:sz w:val="16"/>
                <w:szCs w:val="16"/>
                <w:lang w:val="en-US"/>
              </w:rPr>
            </w:pPr>
            <w:r w:rsidRPr="000E3A79">
              <w:rPr>
                <w:rFonts w:asciiTheme="minorBidi" w:hAnsiTheme="minorBidi" w:cstheme="minorBidi"/>
                <w:sz w:val="16"/>
                <w:szCs w:val="16"/>
                <w:lang w:val="en-US"/>
              </w:rPr>
              <w:lastRenderedPageBreak/>
              <w:t>3.1 Recruitment drives for induction of additional women in the Police.</w:t>
            </w:r>
          </w:p>
        </w:tc>
        <w:tc>
          <w:tcPr>
            <w:tcW w:w="928" w:type="dxa"/>
            <w:shd w:val="clear" w:color="auto" w:fill="auto"/>
            <w:vAlign w:val="center"/>
          </w:tcPr>
          <w:p w14:paraId="7F9E025E" w14:textId="5792303E" w:rsidR="008C06EF" w:rsidRPr="000E3A79" w:rsidRDefault="001A1D2C" w:rsidP="001A1D2C">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w:t>
            </w:r>
          </w:p>
        </w:tc>
        <w:tc>
          <w:tcPr>
            <w:tcW w:w="839" w:type="dxa"/>
            <w:shd w:val="clear" w:color="auto" w:fill="auto"/>
            <w:vAlign w:val="center"/>
          </w:tcPr>
          <w:p w14:paraId="6BCDDDFC" w14:textId="4154B2AF" w:rsidR="008C06EF" w:rsidRPr="000E3A79" w:rsidRDefault="008C06EF" w:rsidP="00721941">
            <w:pPr>
              <w:contextualSpacing/>
              <w:jc w:val="center"/>
              <w:rPr>
                <w:rFonts w:asciiTheme="minorBidi" w:hAnsiTheme="minorBidi" w:cstheme="minorBidi"/>
                <w:b/>
                <w:sz w:val="16"/>
                <w:szCs w:val="16"/>
                <w:lang w:val="en-US"/>
              </w:rPr>
            </w:pPr>
            <w:r w:rsidRPr="000E3A79">
              <w:rPr>
                <w:rFonts w:asciiTheme="minorBidi" w:hAnsiTheme="minorBidi" w:cstheme="minorBidi"/>
                <w:bCs/>
                <w:sz w:val="16"/>
                <w:szCs w:val="16"/>
                <w:lang w:val="en-US"/>
              </w:rPr>
              <w:t>150000</w:t>
            </w:r>
          </w:p>
        </w:tc>
        <w:tc>
          <w:tcPr>
            <w:tcW w:w="839" w:type="dxa"/>
            <w:shd w:val="clear" w:color="auto" w:fill="auto"/>
            <w:vAlign w:val="center"/>
          </w:tcPr>
          <w:p w14:paraId="53CA06E7" w14:textId="6957C308" w:rsidR="008C06EF" w:rsidRPr="000E3A79" w:rsidRDefault="008C06EF" w:rsidP="00721941">
            <w:pPr>
              <w:contextualSpacing/>
              <w:jc w:val="center"/>
              <w:rPr>
                <w:rFonts w:asciiTheme="minorBidi" w:hAnsiTheme="minorBidi" w:cstheme="minorBidi"/>
                <w:b/>
                <w:sz w:val="16"/>
                <w:szCs w:val="16"/>
                <w:lang w:val="en-US"/>
              </w:rPr>
            </w:pPr>
            <w:r w:rsidRPr="000E3A79">
              <w:rPr>
                <w:rFonts w:asciiTheme="minorBidi" w:hAnsiTheme="minorBidi" w:cstheme="minorBidi"/>
                <w:bCs/>
                <w:sz w:val="16"/>
                <w:szCs w:val="16"/>
                <w:lang w:val="en-US"/>
              </w:rPr>
              <w:t>150000</w:t>
            </w:r>
          </w:p>
        </w:tc>
        <w:tc>
          <w:tcPr>
            <w:tcW w:w="928" w:type="dxa"/>
            <w:vAlign w:val="center"/>
          </w:tcPr>
          <w:p w14:paraId="0877BD97"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100000</w:t>
            </w:r>
          </w:p>
        </w:tc>
        <w:tc>
          <w:tcPr>
            <w:tcW w:w="1406" w:type="dxa"/>
            <w:shd w:val="clear" w:color="auto" w:fill="auto"/>
            <w:vAlign w:val="center"/>
          </w:tcPr>
          <w:p w14:paraId="74B0EC05"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UNDP</w:t>
            </w:r>
          </w:p>
        </w:tc>
        <w:tc>
          <w:tcPr>
            <w:tcW w:w="901" w:type="dxa"/>
            <w:shd w:val="clear" w:color="auto" w:fill="auto"/>
            <w:vAlign w:val="center"/>
          </w:tcPr>
          <w:p w14:paraId="425B756D"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TBC</w:t>
            </w:r>
          </w:p>
        </w:tc>
        <w:tc>
          <w:tcPr>
            <w:tcW w:w="1417" w:type="dxa"/>
            <w:shd w:val="clear" w:color="auto" w:fill="auto"/>
            <w:vAlign w:val="center"/>
          </w:tcPr>
          <w:p w14:paraId="49B4A8F2" w14:textId="77777777" w:rsidR="008C06EF" w:rsidRPr="000E3A79" w:rsidRDefault="008C06EF" w:rsidP="00721941">
            <w:pPr>
              <w:contextualSpacing/>
              <w:jc w:val="center"/>
              <w:rPr>
                <w:rFonts w:asciiTheme="minorBidi" w:hAnsiTheme="minorBidi" w:cstheme="minorBidi"/>
                <w:bCs/>
                <w:sz w:val="16"/>
                <w:szCs w:val="16"/>
                <w:lang w:val="en-US"/>
              </w:rPr>
            </w:pPr>
          </w:p>
          <w:p w14:paraId="32C2174B"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Technical Assistance</w:t>
            </w:r>
          </w:p>
        </w:tc>
        <w:tc>
          <w:tcPr>
            <w:tcW w:w="1984" w:type="dxa"/>
            <w:shd w:val="clear" w:color="auto" w:fill="auto"/>
            <w:vAlign w:val="center"/>
          </w:tcPr>
          <w:p w14:paraId="5B0467BE" w14:textId="66E1F37A"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400,000</w:t>
            </w:r>
          </w:p>
        </w:tc>
      </w:tr>
      <w:tr w:rsidR="008C06EF" w:rsidRPr="00F0044F" w14:paraId="76106394" w14:textId="77777777" w:rsidTr="5C27E378">
        <w:trPr>
          <w:cantSplit/>
          <w:trHeight w:val="340"/>
        </w:trPr>
        <w:tc>
          <w:tcPr>
            <w:tcW w:w="2034" w:type="dxa"/>
            <w:vMerge/>
          </w:tcPr>
          <w:p w14:paraId="2F01493D" w14:textId="77777777" w:rsidR="008C06EF" w:rsidRPr="000E3A79" w:rsidRDefault="008C06EF" w:rsidP="00721941">
            <w:pPr>
              <w:spacing w:before="60"/>
              <w:contextualSpacing/>
              <w:jc w:val="left"/>
              <w:rPr>
                <w:rFonts w:asciiTheme="minorBidi" w:hAnsiTheme="minorBidi" w:cstheme="minorBidi"/>
                <w:b/>
                <w:sz w:val="16"/>
                <w:szCs w:val="16"/>
                <w:lang w:val="en-US"/>
              </w:rPr>
            </w:pPr>
          </w:p>
        </w:tc>
        <w:tc>
          <w:tcPr>
            <w:tcW w:w="4028" w:type="dxa"/>
            <w:shd w:val="clear" w:color="auto" w:fill="auto"/>
            <w:vAlign w:val="center"/>
          </w:tcPr>
          <w:p w14:paraId="5F636A0C" w14:textId="7129412B" w:rsidR="008C06EF" w:rsidRPr="000E3A79" w:rsidRDefault="008C06EF" w:rsidP="00721941">
            <w:pPr>
              <w:contextualSpacing/>
              <w:jc w:val="left"/>
              <w:rPr>
                <w:rFonts w:asciiTheme="minorBidi" w:hAnsiTheme="minorBidi" w:cstheme="minorBidi"/>
                <w:sz w:val="16"/>
                <w:szCs w:val="16"/>
                <w:lang w:val="en-US"/>
              </w:rPr>
            </w:pPr>
            <w:r w:rsidRPr="000E3A79">
              <w:rPr>
                <w:rFonts w:asciiTheme="minorBidi" w:hAnsiTheme="minorBidi" w:cstheme="minorBidi"/>
                <w:sz w:val="16"/>
                <w:szCs w:val="16"/>
                <w:lang w:val="en-US"/>
              </w:rPr>
              <w:t>3.2 Support women law students and graduates by providing scholarships, apprenticeships, promoting peer support networks, and organizing learning exchange events.</w:t>
            </w:r>
          </w:p>
        </w:tc>
        <w:tc>
          <w:tcPr>
            <w:tcW w:w="928" w:type="dxa"/>
            <w:shd w:val="clear" w:color="auto" w:fill="auto"/>
            <w:vAlign w:val="center"/>
          </w:tcPr>
          <w:p w14:paraId="7E15AA48" w14:textId="45904183" w:rsidR="008C06EF" w:rsidRPr="000E3A79" w:rsidRDefault="001A1D2C"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w:t>
            </w:r>
          </w:p>
        </w:tc>
        <w:tc>
          <w:tcPr>
            <w:tcW w:w="839" w:type="dxa"/>
            <w:shd w:val="clear" w:color="auto" w:fill="auto"/>
            <w:vAlign w:val="center"/>
          </w:tcPr>
          <w:p w14:paraId="20327715" w14:textId="7E983DE0"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520000</w:t>
            </w:r>
          </w:p>
        </w:tc>
        <w:tc>
          <w:tcPr>
            <w:tcW w:w="839" w:type="dxa"/>
            <w:shd w:val="clear" w:color="auto" w:fill="auto"/>
            <w:vAlign w:val="center"/>
          </w:tcPr>
          <w:p w14:paraId="4B0F1BE6" w14:textId="318AB0EA"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500000</w:t>
            </w:r>
          </w:p>
        </w:tc>
        <w:tc>
          <w:tcPr>
            <w:tcW w:w="928" w:type="dxa"/>
            <w:vAlign w:val="center"/>
          </w:tcPr>
          <w:p w14:paraId="1DAE1408" w14:textId="30B1C246"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200000</w:t>
            </w:r>
          </w:p>
        </w:tc>
        <w:tc>
          <w:tcPr>
            <w:tcW w:w="1406" w:type="dxa"/>
            <w:shd w:val="clear" w:color="auto" w:fill="auto"/>
            <w:vAlign w:val="center"/>
          </w:tcPr>
          <w:p w14:paraId="3A4349B4"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UNDP</w:t>
            </w:r>
          </w:p>
        </w:tc>
        <w:tc>
          <w:tcPr>
            <w:tcW w:w="901" w:type="dxa"/>
            <w:shd w:val="clear" w:color="auto" w:fill="auto"/>
            <w:vAlign w:val="center"/>
          </w:tcPr>
          <w:p w14:paraId="426F4D37"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TBC</w:t>
            </w:r>
          </w:p>
        </w:tc>
        <w:tc>
          <w:tcPr>
            <w:tcW w:w="1417" w:type="dxa"/>
            <w:shd w:val="clear" w:color="auto" w:fill="auto"/>
            <w:vAlign w:val="center"/>
          </w:tcPr>
          <w:p w14:paraId="42F2141E"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Technical Assistance</w:t>
            </w:r>
          </w:p>
        </w:tc>
        <w:tc>
          <w:tcPr>
            <w:tcW w:w="1984" w:type="dxa"/>
            <w:shd w:val="clear" w:color="auto" w:fill="auto"/>
            <w:vAlign w:val="center"/>
          </w:tcPr>
          <w:p w14:paraId="5BFA9445" w14:textId="2E76B2ED"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1,220,000</w:t>
            </w:r>
          </w:p>
        </w:tc>
      </w:tr>
      <w:tr w:rsidR="008C06EF" w:rsidRPr="00F0044F" w14:paraId="215455C8" w14:textId="77777777" w:rsidTr="5C27E378">
        <w:trPr>
          <w:cantSplit/>
          <w:trHeight w:val="722"/>
        </w:trPr>
        <w:tc>
          <w:tcPr>
            <w:tcW w:w="2034" w:type="dxa"/>
            <w:vMerge/>
          </w:tcPr>
          <w:p w14:paraId="083F68A1" w14:textId="77777777" w:rsidR="008C06EF" w:rsidRPr="000E3A79" w:rsidRDefault="008C06EF" w:rsidP="00721941">
            <w:pPr>
              <w:spacing w:before="60"/>
              <w:contextualSpacing/>
              <w:jc w:val="left"/>
              <w:rPr>
                <w:rFonts w:asciiTheme="minorBidi" w:hAnsiTheme="minorBidi" w:cstheme="minorBidi"/>
                <w:b/>
                <w:sz w:val="16"/>
                <w:szCs w:val="16"/>
                <w:lang w:val="en-US"/>
              </w:rPr>
            </w:pPr>
          </w:p>
        </w:tc>
        <w:tc>
          <w:tcPr>
            <w:tcW w:w="4028" w:type="dxa"/>
            <w:vMerge w:val="restart"/>
            <w:shd w:val="clear" w:color="auto" w:fill="auto"/>
            <w:vAlign w:val="center"/>
          </w:tcPr>
          <w:p w14:paraId="039D8C62" w14:textId="717F7936" w:rsidR="008C06EF" w:rsidRPr="000E3A79" w:rsidRDefault="008C06EF" w:rsidP="00721941">
            <w:pPr>
              <w:contextualSpacing/>
              <w:jc w:val="left"/>
              <w:rPr>
                <w:rFonts w:asciiTheme="minorBidi" w:hAnsiTheme="minorBidi" w:cstheme="minorBidi"/>
                <w:sz w:val="16"/>
                <w:szCs w:val="16"/>
                <w:lang w:val="en-US"/>
              </w:rPr>
            </w:pPr>
            <w:r w:rsidRPr="000E3A79">
              <w:rPr>
                <w:rFonts w:asciiTheme="minorBidi" w:hAnsiTheme="minorBidi" w:cstheme="minorBidi"/>
                <w:sz w:val="16"/>
                <w:szCs w:val="16"/>
                <w:lang w:val="en-US"/>
              </w:rPr>
              <w:t xml:space="preserve">3.3 Raise community awareness </w:t>
            </w:r>
            <w:r w:rsidR="001A1D2C" w:rsidRPr="000E3A79">
              <w:rPr>
                <w:rFonts w:asciiTheme="minorBidi" w:hAnsiTheme="minorBidi" w:cstheme="minorBidi"/>
                <w:sz w:val="16"/>
                <w:szCs w:val="16"/>
                <w:lang w:val="en-US"/>
              </w:rPr>
              <w:t>on available</w:t>
            </w:r>
            <w:r w:rsidRPr="000E3A79">
              <w:rPr>
                <w:rFonts w:asciiTheme="minorBidi" w:hAnsiTheme="minorBidi" w:cstheme="minorBidi"/>
                <w:sz w:val="16"/>
                <w:szCs w:val="16"/>
                <w:lang w:val="en-US"/>
              </w:rPr>
              <w:t xml:space="preserve"> justice referral pathways, how to access them, and related laws; right to access to justice and security (rights holders); and duties of justice and rule of law providers (duty bearers).</w:t>
            </w:r>
            <w:r w:rsidRPr="000E3A79">
              <w:rPr>
                <w:rFonts w:asciiTheme="minorBidi" w:hAnsiTheme="minorBidi" w:cstheme="minorBidi"/>
                <w:sz w:val="20"/>
                <w:szCs w:val="20"/>
                <w:lang w:val="en-US"/>
              </w:rPr>
              <w:t xml:space="preserve"> </w:t>
            </w:r>
          </w:p>
        </w:tc>
        <w:tc>
          <w:tcPr>
            <w:tcW w:w="928" w:type="dxa"/>
            <w:vMerge w:val="restart"/>
            <w:shd w:val="clear" w:color="auto" w:fill="auto"/>
            <w:vAlign w:val="center"/>
          </w:tcPr>
          <w:p w14:paraId="1FCC538D" w14:textId="6AAA2CB5"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95000</w:t>
            </w:r>
          </w:p>
        </w:tc>
        <w:tc>
          <w:tcPr>
            <w:tcW w:w="839" w:type="dxa"/>
            <w:vMerge w:val="restart"/>
            <w:shd w:val="clear" w:color="auto" w:fill="auto"/>
            <w:vAlign w:val="center"/>
          </w:tcPr>
          <w:p w14:paraId="7CAE153F"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100000</w:t>
            </w:r>
          </w:p>
        </w:tc>
        <w:tc>
          <w:tcPr>
            <w:tcW w:w="839" w:type="dxa"/>
            <w:vMerge w:val="restart"/>
            <w:shd w:val="clear" w:color="auto" w:fill="auto"/>
            <w:vAlign w:val="center"/>
          </w:tcPr>
          <w:p w14:paraId="3D720799"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100000</w:t>
            </w:r>
          </w:p>
        </w:tc>
        <w:tc>
          <w:tcPr>
            <w:tcW w:w="928" w:type="dxa"/>
            <w:vMerge w:val="restart"/>
            <w:vAlign w:val="center"/>
          </w:tcPr>
          <w:p w14:paraId="5A9A6035"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110000</w:t>
            </w:r>
          </w:p>
        </w:tc>
        <w:tc>
          <w:tcPr>
            <w:tcW w:w="1406" w:type="dxa"/>
            <w:vMerge w:val="restart"/>
            <w:shd w:val="clear" w:color="auto" w:fill="auto"/>
            <w:vAlign w:val="center"/>
          </w:tcPr>
          <w:p w14:paraId="6F69B31C"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NGO, Bar Council</w:t>
            </w:r>
          </w:p>
        </w:tc>
        <w:tc>
          <w:tcPr>
            <w:tcW w:w="901" w:type="dxa"/>
            <w:shd w:val="clear" w:color="auto" w:fill="auto"/>
            <w:vAlign w:val="center"/>
          </w:tcPr>
          <w:p w14:paraId="45091B8E"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TBC</w:t>
            </w:r>
          </w:p>
        </w:tc>
        <w:tc>
          <w:tcPr>
            <w:tcW w:w="1417" w:type="dxa"/>
            <w:vMerge w:val="restart"/>
            <w:shd w:val="clear" w:color="auto" w:fill="auto"/>
            <w:vAlign w:val="center"/>
          </w:tcPr>
          <w:p w14:paraId="0972DD19"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Workshops</w:t>
            </w:r>
          </w:p>
        </w:tc>
        <w:tc>
          <w:tcPr>
            <w:tcW w:w="1984" w:type="dxa"/>
            <w:shd w:val="clear" w:color="auto" w:fill="auto"/>
            <w:vAlign w:val="center"/>
          </w:tcPr>
          <w:p w14:paraId="1698B8A3"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310,000</w:t>
            </w:r>
          </w:p>
        </w:tc>
      </w:tr>
      <w:tr w:rsidR="008C06EF" w:rsidRPr="00F0044F" w14:paraId="68FC66D5" w14:textId="77777777" w:rsidTr="5C27E378">
        <w:trPr>
          <w:cantSplit/>
          <w:trHeight w:val="340"/>
        </w:trPr>
        <w:tc>
          <w:tcPr>
            <w:tcW w:w="2034" w:type="dxa"/>
            <w:vMerge/>
          </w:tcPr>
          <w:p w14:paraId="442F416A" w14:textId="77777777" w:rsidR="008C06EF" w:rsidRPr="000E3A79" w:rsidRDefault="008C06EF" w:rsidP="00721941">
            <w:pPr>
              <w:spacing w:before="60"/>
              <w:contextualSpacing/>
              <w:jc w:val="left"/>
              <w:rPr>
                <w:rFonts w:asciiTheme="minorBidi" w:hAnsiTheme="minorBidi" w:cstheme="minorBidi"/>
                <w:b/>
                <w:sz w:val="16"/>
                <w:szCs w:val="16"/>
                <w:lang w:val="en-US"/>
              </w:rPr>
            </w:pPr>
          </w:p>
        </w:tc>
        <w:tc>
          <w:tcPr>
            <w:tcW w:w="4028" w:type="dxa"/>
            <w:vMerge/>
            <w:vAlign w:val="center"/>
          </w:tcPr>
          <w:p w14:paraId="63ED65A2" w14:textId="77777777" w:rsidR="008C06EF" w:rsidRPr="000E3A79" w:rsidRDefault="008C06EF" w:rsidP="00721941">
            <w:pPr>
              <w:contextualSpacing/>
              <w:jc w:val="left"/>
              <w:rPr>
                <w:rFonts w:asciiTheme="minorBidi" w:hAnsiTheme="minorBidi" w:cstheme="minorBidi"/>
                <w:sz w:val="16"/>
                <w:szCs w:val="16"/>
                <w:lang w:val="en-US"/>
              </w:rPr>
            </w:pPr>
          </w:p>
        </w:tc>
        <w:tc>
          <w:tcPr>
            <w:tcW w:w="928" w:type="dxa"/>
            <w:vMerge/>
            <w:vAlign w:val="center"/>
          </w:tcPr>
          <w:p w14:paraId="11A93ED3" w14:textId="77777777" w:rsidR="008C06EF" w:rsidRPr="000E3A79" w:rsidRDefault="008C06EF" w:rsidP="00721941">
            <w:pPr>
              <w:contextualSpacing/>
              <w:jc w:val="center"/>
              <w:rPr>
                <w:rFonts w:asciiTheme="minorBidi" w:hAnsiTheme="minorBidi" w:cstheme="minorBidi"/>
                <w:bCs/>
                <w:sz w:val="16"/>
                <w:szCs w:val="16"/>
                <w:lang w:val="en-US"/>
              </w:rPr>
            </w:pPr>
          </w:p>
        </w:tc>
        <w:tc>
          <w:tcPr>
            <w:tcW w:w="839" w:type="dxa"/>
            <w:vMerge/>
            <w:vAlign w:val="center"/>
          </w:tcPr>
          <w:p w14:paraId="24DBE398" w14:textId="77777777" w:rsidR="008C06EF" w:rsidRPr="000E3A79" w:rsidRDefault="008C06EF" w:rsidP="00721941">
            <w:pPr>
              <w:contextualSpacing/>
              <w:jc w:val="center"/>
              <w:rPr>
                <w:rFonts w:asciiTheme="minorBidi" w:hAnsiTheme="minorBidi" w:cstheme="minorBidi"/>
                <w:bCs/>
                <w:sz w:val="16"/>
                <w:szCs w:val="16"/>
                <w:lang w:val="en-US"/>
              </w:rPr>
            </w:pPr>
          </w:p>
        </w:tc>
        <w:tc>
          <w:tcPr>
            <w:tcW w:w="839" w:type="dxa"/>
            <w:vMerge/>
            <w:vAlign w:val="center"/>
          </w:tcPr>
          <w:p w14:paraId="22B707E0" w14:textId="77777777" w:rsidR="008C06EF" w:rsidRPr="000E3A79" w:rsidRDefault="008C06EF" w:rsidP="00721941">
            <w:pPr>
              <w:contextualSpacing/>
              <w:jc w:val="center"/>
              <w:rPr>
                <w:rFonts w:asciiTheme="minorBidi" w:hAnsiTheme="minorBidi" w:cstheme="minorBidi"/>
                <w:bCs/>
                <w:sz w:val="16"/>
                <w:szCs w:val="16"/>
                <w:lang w:val="en-US"/>
              </w:rPr>
            </w:pPr>
          </w:p>
        </w:tc>
        <w:tc>
          <w:tcPr>
            <w:tcW w:w="928" w:type="dxa"/>
            <w:vMerge/>
            <w:vAlign w:val="center"/>
          </w:tcPr>
          <w:p w14:paraId="62B5E50E" w14:textId="77777777" w:rsidR="008C06EF" w:rsidRPr="000E3A79" w:rsidRDefault="008C06EF" w:rsidP="00721941">
            <w:pPr>
              <w:contextualSpacing/>
              <w:jc w:val="center"/>
              <w:rPr>
                <w:rFonts w:asciiTheme="minorBidi" w:hAnsiTheme="minorBidi" w:cstheme="minorBidi"/>
                <w:bCs/>
                <w:sz w:val="16"/>
                <w:szCs w:val="16"/>
                <w:lang w:val="en-US"/>
              </w:rPr>
            </w:pPr>
          </w:p>
        </w:tc>
        <w:tc>
          <w:tcPr>
            <w:tcW w:w="1406" w:type="dxa"/>
            <w:vMerge/>
            <w:vAlign w:val="center"/>
          </w:tcPr>
          <w:p w14:paraId="77212B44" w14:textId="77777777" w:rsidR="008C06EF" w:rsidRPr="000E3A79" w:rsidRDefault="008C06EF" w:rsidP="00721941">
            <w:pPr>
              <w:contextualSpacing/>
              <w:jc w:val="center"/>
              <w:rPr>
                <w:rFonts w:asciiTheme="minorBidi" w:hAnsiTheme="minorBidi" w:cstheme="minorBidi"/>
                <w:bCs/>
                <w:sz w:val="16"/>
                <w:szCs w:val="16"/>
                <w:lang w:val="en-US"/>
              </w:rPr>
            </w:pPr>
          </w:p>
        </w:tc>
        <w:tc>
          <w:tcPr>
            <w:tcW w:w="901" w:type="dxa"/>
            <w:shd w:val="clear" w:color="auto" w:fill="auto"/>
            <w:vAlign w:val="center"/>
          </w:tcPr>
          <w:p w14:paraId="4E85C018"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EU</w:t>
            </w:r>
          </w:p>
        </w:tc>
        <w:tc>
          <w:tcPr>
            <w:tcW w:w="1417" w:type="dxa"/>
            <w:vMerge/>
            <w:vAlign w:val="center"/>
          </w:tcPr>
          <w:p w14:paraId="7C27443D" w14:textId="77777777" w:rsidR="008C06EF" w:rsidRPr="000E3A79" w:rsidRDefault="008C06EF" w:rsidP="00721941">
            <w:pPr>
              <w:contextualSpacing/>
              <w:jc w:val="center"/>
              <w:rPr>
                <w:rFonts w:asciiTheme="minorBidi" w:hAnsiTheme="minorBidi" w:cstheme="minorBidi"/>
                <w:bCs/>
                <w:sz w:val="16"/>
                <w:szCs w:val="16"/>
                <w:lang w:val="en-US"/>
              </w:rPr>
            </w:pPr>
          </w:p>
        </w:tc>
        <w:tc>
          <w:tcPr>
            <w:tcW w:w="1984" w:type="dxa"/>
            <w:shd w:val="clear" w:color="auto" w:fill="auto"/>
            <w:vAlign w:val="center"/>
          </w:tcPr>
          <w:p w14:paraId="0971CB1B" w14:textId="5655CE3B" w:rsidR="008C06EF" w:rsidRPr="000E3A79" w:rsidRDefault="7D19F0A2" w:rsidP="3491CE55">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95</w:t>
            </w:r>
            <w:r w:rsidR="61A733D3" w:rsidRPr="000E3A79">
              <w:rPr>
                <w:rFonts w:asciiTheme="minorBidi" w:hAnsiTheme="minorBidi" w:cstheme="minorBidi"/>
                <w:sz w:val="16"/>
                <w:szCs w:val="16"/>
                <w:lang w:val="en-US"/>
              </w:rPr>
              <w:t>,</w:t>
            </w:r>
            <w:r w:rsidRPr="000E3A79">
              <w:rPr>
                <w:rFonts w:asciiTheme="minorBidi" w:hAnsiTheme="minorBidi" w:cstheme="minorBidi"/>
                <w:sz w:val="16"/>
                <w:szCs w:val="16"/>
                <w:lang w:val="en-US"/>
              </w:rPr>
              <w:t>000</w:t>
            </w:r>
          </w:p>
        </w:tc>
      </w:tr>
      <w:tr w:rsidR="008C06EF" w:rsidRPr="00F0044F" w14:paraId="3FEFCB6F" w14:textId="77777777" w:rsidTr="5C27E378">
        <w:trPr>
          <w:cantSplit/>
          <w:trHeight w:val="340"/>
        </w:trPr>
        <w:tc>
          <w:tcPr>
            <w:tcW w:w="2034" w:type="dxa"/>
            <w:vMerge/>
          </w:tcPr>
          <w:p w14:paraId="4CAD9FFD" w14:textId="77777777" w:rsidR="008C06EF" w:rsidRPr="000E3A79" w:rsidRDefault="008C06EF" w:rsidP="00721941">
            <w:pPr>
              <w:spacing w:before="60"/>
              <w:contextualSpacing/>
              <w:jc w:val="left"/>
              <w:rPr>
                <w:rFonts w:asciiTheme="minorBidi" w:hAnsiTheme="minorBidi" w:cstheme="minorBidi"/>
                <w:b/>
                <w:sz w:val="16"/>
                <w:szCs w:val="16"/>
                <w:lang w:val="en-US"/>
              </w:rPr>
            </w:pPr>
          </w:p>
        </w:tc>
        <w:tc>
          <w:tcPr>
            <w:tcW w:w="4028" w:type="dxa"/>
            <w:shd w:val="clear" w:color="auto" w:fill="auto"/>
            <w:vAlign w:val="center"/>
          </w:tcPr>
          <w:p w14:paraId="3BDF7D75" w14:textId="155284EF" w:rsidR="008C06EF" w:rsidRPr="000E3A79" w:rsidRDefault="008C06EF" w:rsidP="00721941">
            <w:pPr>
              <w:contextualSpacing/>
              <w:jc w:val="left"/>
              <w:rPr>
                <w:rFonts w:asciiTheme="minorBidi" w:hAnsiTheme="minorBidi" w:cstheme="minorBidi"/>
                <w:sz w:val="16"/>
                <w:szCs w:val="16"/>
                <w:lang w:val="en-US"/>
              </w:rPr>
            </w:pPr>
            <w:r w:rsidRPr="000E3A79">
              <w:rPr>
                <w:rFonts w:asciiTheme="minorBidi" w:hAnsiTheme="minorBidi" w:cstheme="minorBidi"/>
                <w:sz w:val="16"/>
                <w:szCs w:val="16"/>
                <w:lang w:val="en-US"/>
              </w:rPr>
              <w:t>3.4 Provide support to Legal Aid and Justice Authority Pakistan and other entities (i.e. bar councils, NGOs) to provide legal assistance/representation at the district level.</w:t>
            </w:r>
          </w:p>
        </w:tc>
        <w:tc>
          <w:tcPr>
            <w:tcW w:w="928" w:type="dxa"/>
            <w:shd w:val="clear" w:color="auto" w:fill="auto"/>
            <w:vAlign w:val="center"/>
          </w:tcPr>
          <w:p w14:paraId="3DF5CF2F"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100000</w:t>
            </w:r>
          </w:p>
        </w:tc>
        <w:tc>
          <w:tcPr>
            <w:tcW w:w="839" w:type="dxa"/>
            <w:shd w:val="clear" w:color="auto" w:fill="auto"/>
            <w:vAlign w:val="center"/>
          </w:tcPr>
          <w:p w14:paraId="1A1A0436"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57000</w:t>
            </w:r>
          </w:p>
        </w:tc>
        <w:tc>
          <w:tcPr>
            <w:tcW w:w="839" w:type="dxa"/>
            <w:shd w:val="clear" w:color="auto" w:fill="auto"/>
            <w:vAlign w:val="center"/>
          </w:tcPr>
          <w:p w14:paraId="73203FB1"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w:t>
            </w:r>
          </w:p>
        </w:tc>
        <w:tc>
          <w:tcPr>
            <w:tcW w:w="928" w:type="dxa"/>
            <w:vAlign w:val="center"/>
          </w:tcPr>
          <w:p w14:paraId="37384C5B"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w:t>
            </w:r>
          </w:p>
        </w:tc>
        <w:tc>
          <w:tcPr>
            <w:tcW w:w="1406" w:type="dxa"/>
            <w:shd w:val="clear" w:color="auto" w:fill="auto"/>
            <w:vAlign w:val="center"/>
          </w:tcPr>
          <w:p w14:paraId="05D61DFF"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UNDP</w:t>
            </w:r>
          </w:p>
        </w:tc>
        <w:tc>
          <w:tcPr>
            <w:tcW w:w="901" w:type="dxa"/>
            <w:shd w:val="clear" w:color="auto" w:fill="auto"/>
            <w:vAlign w:val="center"/>
          </w:tcPr>
          <w:p w14:paraId="02497870"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EU</w:t>
            </w:r>
          </w:p>
        </w:tc>
        <w:tc>
          <w:tcPr>
            <w:tcW w:w="1417" w:type="dxa"/>
            <w:shd w:val="clear" w:color="auto" w:fill="auto"/>
            <w:vAlign w:val="center"/>
          </w:tcPr>
          <w:p w14:paraId="579E0806"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Technical Assistance</w:t>
            </w:r>
          </w:p>
        </w:tc>
        <w:tc>
          <w:tcPr>
            <w:tcW w:w="1984" w:type="dxa"/>
            <w:shd w:val="clear" w:color="auto" w:fill="auto"/>
            <w:vAlign w:val="center"/>
          </w:tcPr>
          <w:p w14:paraId="64A6B5E2" w14:textId="0FB44756"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157,000</w:t>
            </w:r>
          </w:p>
        </w:tc>
      </w:tr>
      <w:tr w:rsidR="008C06EF" w:rsidRPr="00F0044F" w14:paraId="3AF048C7" w14:textId="77777777" w:rsidTr="5C27E378">
        <w:trPr>
          <w:cantSplit/>
          <w:trHeight w:val="340"/>
        </w:trPr>
        <w:tc>
          <w:tcPr>
            <w:tcW w:w="2034" w:type="dxa"/>
            <w:vMerge/>
          </w:tcPr>
          <w:p w14:paraId="0FCA27DF" w14:textId="77777777" w:rsidR="008C06EF" w:rsidRPr="000E3A79" w:rsidRDefault="008C06EF" w:rsidP="00721941">
            <w:pPr>
              <w:spacing w:before="60"/>
              <w:contextualSpacing/>
              <w:jc w:val="left"/>
              <w:rPr>
                <w:rFonts w:asciiTheme="minorBidi" w:hAnsiTheme="minorBidi" w:cstheme="minorBidi"/>
                <w:b/>
                <w:sz w:val="16"/>
                <w:szCs w:val="16"/>
                <w:lang w:val="en-US"/>
              </w:rPr>
            </w:pPr>
          </w:p>
        </w:tc>
        <w:tc>
          <w:tcPr>
            <w:tcW w:w="4028" w:type="dxa"/>
            <w:shd w:val="clear" w:color="auto" w:fill="auto"/>
            <w:vAlign w:val="center"/>
          </w:tcPr>
          <w:p w14:paraId="59685DA4" w14:textId="77777777" w:rsidR="008C06EF" w:rsidRPr="000E3A79" w:rsidRDefault="008C06EF" w:rsidP="00721941">
            <w:pPr>
              <w:contextualSpacing/>
              <w:jc w:val="left"/>
              <w:rPr>
                <w:rFonts w:asciiTheme="minorBidi" w:hAnsiTheme="minorBidi" w:cstheme="minorBidi"/>
                <w:sz w:val="16"/>
                <w:szCs w:val="16"/>
                <w:lang w:val="en-US"/>
              </w:rPr>
            </w:pPr>
            <w:r w:rsidRPr="000E3A79">
              <w:rPr>
                <w:rFonts w:asciiTheme="minorBidi" w:hAnsiTheme="minorBidi" w:cstheme="minorBidi"/>
                <w:sz w:val="16"/>
                <w:szCs w:val="16"/>
                <w:lang w:val="en-US"/>
              </w:rPr>
              <w:t>3.5 Empower women to participate in rule of law institutions through capacity building.</w:t>
            </w:r>
          </w:p>
        </w:tc>
        <w:tc>
          <w:tcPr>
            <w:tcW w:w="928" w:type="dxa"/>
            <w:shd w:val="clear" w:color="auto" w:fill="auto"/>
            <w:vAlign w:val="center"/>
          </w:tcPr>
          <w:p w14:paraId="2C37CD9C"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50000</w:t>
            </w:r>
          </w:p>
        </w:tc>
        <w:tc>
          <w:tcPr>
            <w:tcW w:w="839" w:type="dxa"/>
            <w:shd w:val="clear" w:color="auto" w:fill="auto"/>
            <w:vAlign w:val="center"/>
          </w:tcPr>
          <w:p w14:paraId="73D79995"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50000</w:t>
            </w:r>
          </w:p>
        </w:tc>
        <w:tc>
          <w:tcPr>
            <w:tcW w:w="839" w:type="dxa"/>
            <w:shd w:val="clear" w:color="auto" w:fill="auto"/>
            <w:vAlign w:val="center"/>
          </w:tcPr>
          <w:p w14:paraId="312BE702"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50000</w:t>
            </w:r>
          </w:p>
        </w:tc>
        <w:tc>
          <w:tcPr>
            <w:tcW w:w="928" w:type="dxa"/>
            <w:vAlign w:val="center"/>
          </w:tcPr>
          <w:p w14:paraId="7C4A178E"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60000</w:t>
            </w:r>
          </w:p>
        </w:tc>
        <w:tc>
          <w:tcPr>
            <w:tcW w:w="1406" w:type="dxa"/>
            <w:shd w:val="clear" w:color="auto" w:fill="auto"/>
            <w:vAlign w:val="center"/>
          </w:tcPr>
          <w:p w14:paraId="4176AF00"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UNDP</w:t>
            </w:r>
          </w:p>
        </w:tc>
        <w:tc>
          <w:tcPr>
            <w:tcW w:w="901" w:type="dxa"/>
            <w:shd w:val="clear" w:color="auto" w:fill="auto"/>
            <w:vAlign w:val="center"/>
          </w:tcPr>
          <w:p w14:paraId="01247C21"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TBC</w:t>
            </w:r>
          </w:p>
        </w:tc>
        <w:tc>
          <w:tcPr>
            <w:tcW w:w="1417" w:type="dxa"/>
            <w:shd w:val="clear" w:color="auto" w:fill="auto"/>
            <w:vAlign w:val="center"/>
          </w:tcPr>
          <w:p w14:paraId="6FBAAB64"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Technical Assistance, Workshops</w:t>
            </w:r>
          </w:p>
        </w:tc>
        <w:tc>
          <w:tcPr>
            <w:tcW w:w="1984" w:type="dxa"/>
            <w:shd w:val="clear" w:color="auto" w:fill="auto"/>
            <w:vAlign w:val="center"/>
          </w:tcPr>
          <w:p w14:paraId="674E1E60"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210,000</w:t>
            </w:r>
          </w:p>
        </w:tc>
      </w:tr>
      <w:tr w:rsidR="008C06EF" w:rsidRPr="00F0044F" w14:paraId="43DCA637" w14:textId="77777777" w:rsidTr="5C27E378">
        <w:trPr>
          <w:cantSplit/>
          <w:trHeight w:val="340"/>
        </w:trPr>
        <w:tc>
          <w:tcPr>
            <w:tcW w:w="2034" w:type="dxa"/>
            <w:vMerge/>
          </w:tcPr>
          <w:p w14:paraId="2F24D675" w14:textId="77777777" w:rsidR="008C06EF" w:rsidRPr="000E3A79" w:rsidRDefault="008C06EF" w:rsidP="00721941">
            <w:pPr>
              <w:spacing w:before="60"/>
              <w:contextualSpacing/>
              <w:jc w:val="left"/>
              <w:rPr>
                <w:rFonts w:asciiTheme="minorBidi" w:hAnsiTheme="minorBidi" w:cstheme="minorBidi"/>
                <w:b/>
                <w:sz w:val="16"/>
                <w:szCs w:val="16"/>
                <w:lang w:val="en-US"/>
              </w:rPr>
            </w:pPr>
          </w:p>
        </w:tc>
        <w:tc>
          <w:tcPr>
            <w:tcW w:w="4028" w:type="dxa"/>
            <w:shd w:val="clear" w:color="auto" w:fill="auto"/>
            <w:vAlign w:val="center"/>
          </w:tcPr>
          <w:p w14:paraId="33440A04" w14:textId="22ABA457" w:rsidR="008C06EF" w:rsidRPr="000E3A79" w:rsidRDefault="008C06EF" w:rsidP="00721941">
            <w:pPr>
              <w:jc w:val="left"/>
              <w:rPr>
                <w:rFonts w:asciiTheme="minorBidi" w:hAnsiTheme="minorBidi" w:cstheme="minorBidi"/>
                <w:sz w:val="16"/>
                <w:szCs w:val="16"/>
                <w:lang w:val="en-US"/>
              </w:rPr>
            </w:pPr>
            <w:r w:rsidRPr="000E3A79">
              <w:rPr>
                <w:rFonts w:asciiTheme="minorBidi" w:hAnsiTheme="minorBidi" w:cstheme="minorBidi"/>
                <w:sz w:val="16"/>
                <w:szCs w:val="16"/>
                <w:lang w:val="en-US"/>
              </w:rPr>
              <w:t>3.6 Enhance capacity of ADR and court-annexed mediation forums within human rights and constitutional frameworks.</w:t>
            </w:r>
          </w:p>
        </w:tc>
        <w:tc>
          <w:tcPr>
            <w:tcW w:w="928" w:type="dxa"/>
            <w:shd w:val="clear" w:color="auto" w:fill="auto"/>
            <w:vAlign w:val="center"/>
          </w:tcPr>
          <w:p w14:paraId="5DE3A68C"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92500</w:t>
            </w:r>
          </w:p>
        </w:tc>
        <w:tc>
          <w:tcPr>
            <w:tcW w:w="839" w:type="dxa"/>
            <w:shd w:val="clear" w:color="auto" w:fill="auto"/>
            <w:vAlign w:val="center"/>
          </w:tcPr>
          <w:p w14:paraId="017940E6"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92500</w:t>
            </w:r>
          </w:p>
        </w:tc>
        <w:tc>
          <w:tcPr>
            <w:tcW w:w="839" w:type="dxa"/>
            <w:shd w:val="clear" w:color="auto" w:fill="auto"/>
            <w:vAlign w:val="center"/>
          </w:tcPr>
          <w:p w14:paraId="23BB6A95"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w:t>
            </w:r>
          </w:p>
        </w:tc>
        <w:tc>
          <w:tcPr>
            <w:tcW w:w="928" w:type="dxa"/>
            <w:vAlign w:val="center"/>
          </w:tcPr>
          <w:p w14:paraId="67F4A45A"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w:t>
            </w:r>
          </w:p>
        </w:tc>
        <w:tc>
          <w:tcPr>
            <w:tcW w:w="1406" w:type="dxa"/>
            <w:shd w:val="clear" w:color="auto" w:fill="auto"/>
            <w:vAlign w:val="center"/>
          </w:tcPr>
          <w:p w14:paraId="2F520E50"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UNDP</w:t>
            </w:r>
          </w:p>
        </w:tc>
        <w:tc>
          <w:tcPr>
            <w:tcW w:w="901" w:type="dxa"/>
            <w:shd w:val="clear" w:color="auto" w:fill="auto"/>
            <w:vAlign w:val="center"/>
          </w:tcPr>
          <w:p w14:paraId="79FBEDB9"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EU</w:t>
            </w:r>
          </w:p>
        </w:tc>
        <w:tc>
          <w:tcPr>
            <w:tcW w:w="1417" w:type="dxa"/>
            <w:shd w:val="clear" w:color="auto" w:fill="auto"/>
            <w:vAlign w:val="center"/>
          </w:tcPr>
          <w:p w14:paraId="50DBCA2B"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Technical Assistance</w:t>
            </w:r>
          </w:p>
        </w:tc>
        <w:tc>
          <w:tcPr>
            <w:tcW w:w="1984" w:type="dxa"/>
            <w:shd w:val="clear" w:color="auto" w:fill="auto"/>
            <w:vAlign w:val="center"/>
          </w:tcPr>
          <w:p w14:paraId="1AE7A61F" w14:textId="6E92FAC2" w:rsidR="008C06EF" w:rsidRPr="000E3A79" w:rsidRDefault="7D19F0A2" w:rsidP="3491CE55">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185</w:t>
            </w:r>
            <w:r w:rsidR="15B218CB" w:rsidRPr="000E3A79">
              <w:rPr>
                <w:rFonts w:asciiTheme="minorBidi" w:hAnsiTheme="minorBidi" w:cstheme="minorBidi"/>
                <w:sz w:val="16"/>
                <w:szCs w:val="16"/>
                <w:lang w:val="en-US"/>
              </w:rPr>
              <w:t>,</w:t>
            </w:r>
            <w:r w:rsidRPr="000E3A79">
              <w:rPr>
                <w:rFonts w:asciiTheme="minorBidi" w:hAnsiTheme="minorBidi" w:cstheme="minorBidi"/>
                <w:sz w:val="16"/>
                <w:szCs w:val="16"/>
                <w:lang w:val="en-US"/>
              </w:rPr>
              <w:t>000</w:t>
            </w:r>
          </w:p>
        </w:tc>
      </w:tr>
      <w:tr w:rsidR="008C06EF" w:rsidRPr="00F0044F" w14:paraId="2396819B" w14:textId="77777777" w:rsidTr="5C27E378">
        <w:trPr>
          <w:cantSplit/>
          <w:trHeight w:val="340"/>
        </w:trPr>
        <w:tc>
          <w:tcPr>
            <w:tcW w:w="2034" w:type="dxa"/>
            <w:vMerge/>
          </w:tcPr>
          <w:p w14:paraId="02E1533E" w14:textId="77777777" w:rsidR="008C06EF" w:rsidRPr="000E3A79" w:rsidRDefault="008C06EF" w:rsidP="00721941">
            <w:pPr>
              <w:spacing w:before="60"/>
              <w:contextualSpacing/>
              <w:jc w:val="left"/>
              <w:rPr>
                <w:rFonts w:asciiTheme="minorBidi" w:hAnsiTheme="minorBidi" w:cstheme="minorBidi"/>
                <w:b/>
                <w:sz w:val="16"/>
                <w:szCs w:val="16"/>
                <w:lang w:val="en-US"/>
              </w:rPr>
            </w:pPr>
          </w:p>
        </w:tc>
        <w:tc>
          <w:tcPr>
            <w:tcW w:w="4028" w:type="dxa"/>
            <w:shd w:val="clear" w:color="auto" w:fill="auto"/>
            <w:vAlign w:val="center"/>
          </w:tcPr>
          <w:p w14:paraId="19431B09" w14:textId="16895AF0" w:rsidR="008C06EF" w:rsidRPr="000E3A79" w:rsidRDefault="008C06EF" w:rsidP="00721941">
            <w:pPr>
              <w:jc w:val="left"/>
              <w:rPr>
                <w:rFonts w:asciiTheme="minorBidi" w:hAnsiTheme="minorBidi" w:cstheme="minorBidi"/>
                <w:sz w:val="16"/>
                <w:szCs w:val="16"/>
                <w:lang w:val="en-US"/>
              </w:rPr>
            </w:pPr>
            <w:r w:rsidRPr="000E3A79">
              <w:rPr>
                <w:rFonts w:asciiTheme="minorBidi" w:hAnsiTheme="minorBidi" w:cstheme="minorBidi"/>
                <w:sz w:val="16"/>
                <w:szCs w:val="16"/>
                <w:lang w:val="en-US"/>
              </w:rPr>
              <w:t>3.7 Strengthen bar councils and associations, including law libraries and pro bono support.</w:t>
            </w:r>
          </w:p>
        </w:tc>
        <w:tc>
          <w:tcPr>
            <w:tcW w:w="928" w:type="dxa"/>
            <w:shd w:val="clear" w:color="auto" w:fill="auto"/>
            <w:vAlign w:val="center"/>
          </w:tcPr>
          <w:p w14:paraId="0E48AD6C"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50000</w:t>
            </w:r>
          </w:p>
        </w:tc>
        <w:tc>
          <w:tcPr>
            <w:tcW w:w="839" w:type="dxa"/>
            <w:shd w:val="clear" w:color="auto" w:fill="auto"/>
            <w:vAlign w:val="center"/>
          </w:tcPr>
          <w:p w14:paraId="1531C1EF"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50000</w:t>
            </w:r>
          </w:p>
        </w:tc>
        <w:tc>
          <w:tcPr>
            <w:tcW w:w="839" w:type="dxa"/>
            <w:shd w:val="clear" w:color="auto" w:fill="auto"/>
            <w:vAlign w:val="center"/>
          </w:tcPr>
          <w:p w14:paraId="30E99C0E"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50000</w:t>
            </w:r>
          </w:p>
        </w:tc>
        <w:tc>
          <w:tcPr>
            <w:tcW w:w="928" w:type="dxa"/>
            <w:vAlign w:val="center"/>
          </w:tcPr>
          <w:p w14:paraId="0D14A1B3"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50000</w:t>
            </w:r>
          </w:p>
        </w:tc>
        <w:tc>
          <w:tcPr>
            <w:tcW w:w="1406" w:type="dxa"/>
            <w:shd w:val="clear" w:color="auto" w:fill="auto"/>
            <w:vAlign w:val="center"/>
          </w:tcPr>
          <w:p w14:paraId="6B8C16FB"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UNDP</w:t>
            </w:r>
          </w:p>
        </w:tc>
        <w:tc>
          <w:tcPr>
            <w:tcW w:w="901" w:type="dxa"/>
            <w:shd w:val="clear" w:color="auto" w:fill="auto"/>
            <w:vAlign w:val="center"/>
          </w:tcPr>
          <w:p w14:paraId="785A9BE8"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TBC</w:t>
            </w:r>
          </w:p>
        </w:tc>
        <w:tc>
          <w:tcPr>
            <w:tcW w:w="1417" w:type="dxa"/>
            <w:shd w:val="clear" w:color="auto" w:fill="auto"/>
            <w:vAlign w:val="center"/>
          </w:tcPr>
          <w:p w14:paraId="471C15E2"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Technical Assistance</w:t>
            </w:r>
          </w:p>
        </w:tc>
        <w:tc>
          <w:tcPr>
            <w:tcW w:w="1984" w:type="dxa"/>
            <w:shd w:val="clear" w:color="auto" w:fill="auto"/>
            <w:vAlign w:val="center"/>
          </w:tcPr>
          <w:p w14:paraId="1B8049A8"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200,000</w:t>
            </w:r>
          </w:p>
        </w:tc>
      </w:tr>
      <w:tr w:rsidR="008C06EF" w:rsidRPr="00F0044F" w14:paraId="53526921" w14:textId="77777777" w:rsidTr="5C27E378">
        <w:trPr>
          <w:cantSplit/>
          <w:trHeight w:val="340"/>
        </w:trPr>
        <w:tc>
          <w:tcPr>
            <w:tcW w:w="2034" w:type="dxa"/>
            <w:vMerge/>
          </w:tcPr>
          <w:p w14:paraId="5FF6ED66" w14:textId="77777777" w:rsidR="008C06EF" w:rsidRPr="000E3A79" w:rsidRDefault="008C06EF" w:rsidP="00721941">
            <w:pPr>
              <w:spacing w:before="60"/>
              <w:contextualSpacing/>
              <w:jc w:val="left"/>
              <w:rPr>
                <w:rFonts w:asciiTheme="minorBidi" w:hAnsiTheme="minorBidi" w:cstheme="minorBidi"/>
                <w:b/>
                <w:sz w:val="16"/>
                <w:szCs w:val="16"/>
                <w:lang w:val="en-US"/>
              </w:rPr>
            </w:pPr>
          </w:p>
        </w:tc>
        <w:tc>
          <w:tcPr>
            <w:tcW w:w="4028" w:type="dxa"/>
            <w:shd w:val="clear" w:color="auto" w:fill="auto"/>
            <w:vAlign w:val="center"/>
          </w:tcPr>
          <w:p w14:paraId="1EFE56F2" w14:textId="77777777" w:rsidR="008C06EF" w:rsidRPr="000E3A79" w:rsidRDefault="008C06EF" w:rsidP="00721941">
            <w:pPr>
              <w:jc w:val="left"/>
              <w:rPr>
                <w:rFonts w:asciiTheme="minorBidi" w:hAnsiTheme="minorBidi" w:cstheme="minorBidi"/>
                <w:sz w:val="16"/>
                <w:szCs w:val="16"/>
                <w:lang w:val="en-US"/>
              </w:rPr>
            </w:pPr>
            <w:r w:rsidRPr="000E3A79">
              <w:rPr>
                <w:rFonts w:asciiTheme="minorBidi" w:hAnsiTheme="minorBidi" w:cstheme="minorBidi"/>
                <w:sz w:val="16"/>
                <w:szCs w:val="16"/>
                <w:lang w:val="en-US"/>
              </w:rPr>
              <w:t>3.8 Expand women lawyers' network and promote their professional development.</w:t>
            </w:r>
          </w:p>
        </w:tc>
        <w:tc>
          <w:tcPr>
            <w:tcW w:w="928" w:type="dxa"/>
            <w:shd w:val="clear" w:color="auto" w:fill="auto"/>
            <w:vAlign w:val="center"/>
          </w:tcPr>
          <w:p w14:paraId="07CFF735"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50000</w:t>
            </w:r>
          </w:p>
        </w:tc>
        <w:tc>
          <w:tcPr>
            <w:tcW w:w="839" w:type="dxa"/>
            <w:shd w:val="clear" w:color="auto" w:fill="auto"/>
            <w:vAlign w:val="center"/>
          </w:tcPr>
          <w:p w14:paraId="504B6845"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w:t>
            </w:r>
          </w:p>
        </w:tc>
        <w:tc>
          <w:tcPr>
            <w:tcW w:w="839" w:type="dxa"/>
            <w:shd w:val="clear" w:color="auto" w:fill="auto"/>
            <w:vAlign w:val="center"/>
          </w:tcPr>
          <w:p w14:paraId="77EC0BDC"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50000</w:t>
            </w:r>
          </w:p>
        </w:tc>
        <w:tc>
          <w:tcPr>
            <w:tcW w:w="928" w:type="dxa"/>
            <w:vAlign w:val="center"/>
          </w:tcPr>
          <w:p w14:paraId="358FED3C"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w:t>
            </w:r>
          </w:p>
        </w:tc>
        <w:tc>
          <w:tcPr>
            <w:tcW w:w="1406" w:type="dxa"/>
            <w:shd w:val="clear" w:color="auto" w:fill="auto"/>
            <w:vAlign w:val="center"/>
          </w:tcPr>
          <w:p w14:paraId="6D8CE971"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UNDP</w:t>
            </w:r>
          </w:p>
        </w:tc>
        <w:tc>
          <w:tcPr>
            <w:tcW w:w="901" w:type="dxa"/>
            <w:shd w:val="clear" w:color="auto" w:fill="auto"/>
            <w:vAlign w:val="center"/>
          </w:tcPr>
          <w:p w14:paraId="51E47B4D"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TBC</w:t>
            </w:r>
          </w:p>
        </w:tc>
        <w:tc>
          <w:tcPr>
            <w:tcW w:w="1417" w:type="dxa"/>
            <w:shd w:val="clear" w:color="auto" w:fill="auto"/>
            <w:vAlign w:val="center"/>
          </w:tcPr>
          <w:p w14:paraId="455B1E80"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Technical Assistance</w:t>
            </w:r>
          </w:p>
        </w:tc>
        <w:tc>
          <w:tcPr>
            <w:tcW w:w="1984" w:type="dxa"/>
            <w:shd w:val="clear" w:color="auto" w:fill="auto"/>
            <w:vAlign w:val="center"/>
          </w:tcPr>
          <w:p w14:paraId="53ADF30F"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100,000</w:t>
            </w:r>
          </w:p>
        </w:tc>
      </w:tr>
      <w:tr w:rsidR="008C06EF" w:rsidRPr="00F0044F" w14:paraId="3C732DB1" w14:textId="77777777" w:rsidTr="5C27E378">
        <w:trPr>
          <w:cantSplit/>
          <w:trHeight w:val="340"/>
        </w:trPr>
        <w:tc>
          <w:tcPr>
            <w:tcW w:w="2034" w:type="dxa"/>
            <w:vMerge/>
          </w:tcPr>
          <w:p w14:paraId="1B97F94C" w14:textId="77777777" w:rsidR="008C06EF" w:rsidRPr="000E3A79" w:rsidRDefault="008C06EF" w:rsidP="00721941">
            <w:pPr>
              <w:spacing w:before="60"/>
              <w:contextualSpacing/>
              <w:jc w:val="left"/>
              <w:rPr>
                <w:rFonts w:asciiTheme="minorBidi" w:hAnsiTheme="minorBidi" w:cstheme="minorBidi"/>
                <w:b/>
                <w:sz w:val="16"/>
                <w:szCs w:val="16"/>
                <w:lang w:val="en-US"/>
              </w:rPr>
            </w:pPr>
          </w:p>
        </w:tc>
        <w:tc>
          <w:tcPr>
            <w:tcW w:w="4028" w:type="dxa"/>
            <w:shd w:val="clear" w:color="auto" w:fill="auto"/>
            <w:vAlign w:val="center"/>
          </w:tcPr>
          <w:p w14:paraId="30439813" w14:textId="3DD080CB" w:rsidR="008C06EF" w:rsidRPr="000E3A79" w:rsidRDefault="008C06EF" w:rsidP="00721941">
            <w:pPr>
              <w:jc w:val="left"/>
              <w:rPr>
                <w:rFonts w:asciiTheme="minorBidi" w:hAnsiTheme="minorBidi" w:cstheme="minorBidi"/>
                <w:sz w:val="16"/>
                <w:szCs w:val="16"/>
                <w:lang w:val="en-US"/>
              </w:rPr>
            </w:pPr>
            <w:r w:rsidRPr="000E3A79">
              <w:rPr>
                <w:rFonts w:asciiTheme="minorBidi" w:hAnsiTheme="minorBidi" w:cstheme="minorBidi"/>
                <w:sz w:val="16"/>
                <w:szCs w:val="16"/>
                <w:lang w:val="en-US"/>
              </w:rPr>
              <w:t xml:space="preserve">3.9 Strengthen the functioning of District Resolution Councils through capacity development support </w:t>
            </w:r>
          </w:p>
        </w:tc>
        <w:tc>
          <w:tcPr>
            <w:tcW w:w="928" w:type="dxa"/>
            <w:shd w:val="clear" w:color="auto" w:fill="auto"/>
            <w:vAlign w:val="center"/>
          </w:tcPr>
          <w:p w14:paraId="77B5F6A6"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64000</w:t>
            </w:r>
          </w:p>
        </w:tc>
        <w:tc>
          <w:tcPr>
            <w:tcW w:w="839" w:type="dxa"/>
            <w:shd w:val="clear" w:color="auto" w:fill="auto"/>
            <w:vAlign w:val="center"/>
          </w:tcPr>
          <w:p w14:paraId="1AC4487A"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64000</w:t>
            </w:r>
          </w:p>
        </w:tc>
        <w:tc>
          <w:tcPr>
            <w:tcW w:w="839" w:type="dxa"/>
            <w:shd w:val="clear" w:color="auto" w:fill="auto"/>
            <w:vAlign w:val="center"/>
          </w:tcPr>
          <w:p w14:paraId="771D21B2"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w:t>
            </w:r>
          </w:p>
        </w:tc>
        <w:tc>
          <w:tcPr>
            <w:tcW w:w="928" w:type="dxa"/>
            <w:vAlign w:val="center"/>
          </w:tcPr>
          <w:p w14:paraId="33A29E67"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w:t>
            </w:r>
          </w:p>
        </w:tc>
        <w:tc>
          <w:tcPr>
            <w:tcW w:w="1406" w:type="dxa"/>
            <w:shd w:val="clear" w:color="auto" w:fill="auto"/>
            <w:vAlign w:val="center"/>
          </w:tcPr>
          <w:p w14:paraId="00A3AF43"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UNDP</w:t>
            </w:r>
          </w:p>
        </w:tc>
        <w:tc>
          <w:tcPr>
            <w:tcW w:w="901" w:type="dxa"/>
            <w:shd w:val="clear" w:color="auto" w:fill="auto"/>
            <w:vAlign w:val="center"/>
          </w:tcPr>
          <w:p w14:paraId="228748A7"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EU</w:t>
            </w:r>
          </w:p>
        </w:tc>
        <w:tc>
          <w:tcPr>
            <w:tcW w:w="1417" w:type="dxa"/>
            <w:shd w:val="clear" w:color="auto" w:fill="auto"/>
            <w:vAlign w:val="center"/>
          </w:tcPr>
          <w:p w14:paraId="3AFAE1B2"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Technical Assistance</w:t>
            </w:r>
          </w:p>
        </w:tc>
        <w:tc>
          <w:tcPr>
            <w:tcW w:w="1984" w:type="dxa"/>
            <w:shd w:val="clear" w:color="auto" w:fill="auto"/>
            <w:vAlign w:val="center"/>
          </w:tcPr>
          <w:p w14:paraId="45B14364" w14:textId="6042EE09" w:rsidR="008C06EF" w:rsidRPr="000E3A79" w:rsidRDefault="7D19F0A2" w:rsidP="3491CE55">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128</w:t>
            </w:r>
            <w:r w:rsidR="14AAB209" w:rsidRPr="000E3A79">
              <w:rPr>
                <w:rFonts w:asciiTheme="minorBidi" w:hAnsiTheme="minorBidi" w:cstheme="minorBidi"/>
                <w:sz w:val="16"/>
                <w:szCs w:val="16"/>
                <w:lang w:val="en-US"/>
              </w:rPr>
              <w:t>,</w:t>
            </w:r>
            <w:r w:rsidRPr="000E3A79">
              <w:rPr>
                <w:rFonts w:asciiTheme="minorBidi" w:hAnsiTheme="minorBidi" w:cstheme="minorBidi"/>
                <w:sz w:val="16"/>
                <w:szCs w:val="16"/>
                <w:lang w:val="en-US"/>
              </w:rPr>
              <w:t>000</w:t>
            </w:r>
          </w:p>
        </w:tc>
      </w:tr>
      <w:tr w:rsidR="008C06EF" w:rsidRPr="00F0044F" w14:paraId="73812F39" w14:textId="77777777" w:rsidTr="5C27E378">
        <w:trPr>
          <w:cantSplit/>
          <w:trHeight w:val="340"/>
        </w:trPr>
        <w:tc>
          <w:tcPr>
            <w:tcW w:w="2034" w:type="dxa"/>
            <w:vMerge/>
          </w:tcPr>
          <w:p w14:paraId="29ACBB64" w14:textId="77777777" w:rsidR="008C06EF" w:rsidRPr="000E3A79" w:rsidRDefault="008C06EF" w:rsidP="00721941">
            <w:pPr>
              <w:spacing w:before="60"/>
              <w:contextualSpacing/>
              <w:jc w:val="left"/>
              <w:rPr>
                <w:rFonts w:asciiTheme="minorBidi" w:hAnsiTheme="minorBidi" w:cstheme="minorBidi"/>
                <w:b/>
                <w:sz w:val="16"/>
                <w:szCs w:val="16"/>
                <w:lang w:val="en-US"/>
              </w:rPr>
            </w:pPr>
          </w:p>
        </w:tc>
        <w:tc>
          <w:tcPr>
            <w:tcW w:w="4028" w:type="dxa"/>
            <w:shd w:val="clear" w:color="auto" w:fill="auto"/>
            <w:vAlign w:val="center"/>
          </w:tcPr>
          <w:p w14:paraId="629DA7DE" w14:textId="642381E2" w:rsidR="008C06EF" w:rsidRPr="000E3A79" w:rsidRDefault="008C06EF" w:rsidP="00721941">
            <w:pPr>
              <w:jc w:val="left"/>
              <w:rPr>
                <w:rFonts w:asciiTheme="minorBidi" w:hAnsiTheme="minorBidi" w:cstheme="minorBidi"/>
                <w:sz w:val="16"/>
                <w:szCs w:val="16"/>
                <w:lang w:val="en-US"/>
              </w:rPr>
            </w:pPr>
            <w:r w:rsidRPr="000E3A79">
              <w:rPr>
                <w:rFonts w:asciiTheme="minorBidi" w:hAnsiTheme="minorBidi" w:cstheme="minorBidi"/>
                <w:sz w:val="16"/>
                <w:szCs w:val="16"/>
                <w:lang w:val="en-US"/>
              </w:rPr>
              <w:t>3.10 Operationalization of District Legal Empowerment Committees (DLECs) in KP and MDs.</w:t>
            </w:r>
          </w:p>
        </w:tc>
        <w:tc>
          <w:tcPr>
            <w:tcW w:w="928" w:type="dxa"/>
            <w:shd w:val="clear" w:color="auto" w:fill="auto"/>
            <w:vAlign w:val="center"/>
          </w:tcPr>
          <w:p w14:paraId="42CE5F63"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150000</w:t>
            </w:r>
          </w:p>
        </w:tc>
        <w:tc>
          <w:tcPr>
            <w:tcW w:w="839" w:type="dxa"/>
            <w:shd w:val="clear" w:color="auto" w:fill="auto"/>
            <w:vAlign w:val="center"/>
          </w:tcPr>
          <w:p w14:paraId="022E2E2A"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100000</w:t>
            </w:r>
          </w:p>
        </w:tc>
        <w:tc>
          <w:tcPr>
            <w:tcW w:w="839" w:type="dxa"/>
            <w:shd w:val="clear" w:color="auto" w:fill="auto"/>
            <w:vAlign w:val="center"/>
          </w:tcPr>
          <w:p w14:paraId="40ADA287"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w:t>
            </w:r>
          </w:p>
        </w:tc>
        <w:tc>
          <w:tcPr>
            <w:tcW w:w="928" w:type="dxa"/>
            <w:vAlign w:val="center"/>
          </w:tcPr>
          <w:p w14:paraId="6040E165"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w:t>
            </w:r>
          </w:p>
        </w:tc>
        <w:tc>
          <w:tcPr>
            <w:tcW w:w="1406" w:type="dxa"/>
            <w:shd w:val="clear" w:color="auto" w:fill="auto"/>
            <w:vAlign w:val="center"/>
          </w:tcPr>
          <w:p w14:paraId="3413D40E"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UNDP</w:t>
            </w:r>
          </w:p>
        </w:tc>
        <w:tc>
          <w:tcPr>
            <w:tcW w:w="901" w:type="dxa"/>
            <w:shd w:val="clear" w:color="auto" w:fill="auto"/>
            <w:vAlign w:val="center"/>
          </w:tcPr>
          <w:p w14:paraId="77BAFA4B"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EU</w:t>
            </w:r>
          </w:p>
        </w:tc>
        <w:tc>
          <w:tcPr>
            <w:tcW w:w="1417" w:type="dxa"/>
            <w:shd w:val="clear" w:color="auto" w:fill="auto"/>
            <w:vAlign w:val="center"/>
          </w:tcPr>
          <w:p w14:paraId="5B210DF3"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Technical Assistance</w:t>
            </w:r>
          </w:p>
        </w:tc>
        <w:tc>
          <w:tcPr>
            <w:tcW w:w="1984" w:type="dxa"/>
            <w:shd w:val="clear" w:color="auto" w:fill="auto"/>
            <w:vAlign w:val="center"/>
          </w:tcPr>
          <w:p w14:paraId="1E21031D" w14:textId="0C56E1E8" w:rsidR="008C06EF" w:rsidRPr="000E3A79" w:rsidRDefault="7D19F0A2" w:rsidP="3491CE55">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250</w:t>
            </w:r>
            <w:r w:rsidR="5F2DF70A" w:rsidRPr="000E3A79">
              <w:rPr>
                <w:rFonts w:asciiTheme="minorBidi" w:hAnsiTheme="minorBidi" w:cstheme="minorBidi"/>
                <w:sz w:val="16"/>
                <w:szCs w:val="16"/>
                <w:lang w:val="en-US"/>
              </w:rPr>
              <w:t>,</w:t>
            </w:r>
            <w:r w:rsidRPr="000E3A79">
              <w:rPr>
                <w:rFonts w:asciiTheme="minorBidi" w:hAnsiTheme="minorBidi" w:cstheme="minorBidi"/>
                <w:sz w:val="16"/>
                <w:szCs w:val="16"/>
                <w:lang w:val="en-US"/>
              </w:rPr>
              <w:t>000</w:t>
            </w:r>
          </w:p>
        </w:tc>
      </w:tr>
      <w:tr w:rsidR="008C06EF" w:rsidRPr="00F0044F" w14:paraId="368A0747" w14:textId="77777777" w:rsidTr="5C27E378">
        <w:trPr>
          <w:cantSplit/>
          <w:trHeight w:val="340"/>
        </w:trPr>
        <w:tc>
          <w:tcPr>
            <w:tcW w:w="2034" w:type="dxa"/>
            <w:vMerge/>
          </w:tcPr>
          <w:p w14:paraId="3DFD86AF" w14:textId="77777777" w:rsidR="008C06EF" w:rsidRPr="000E3A79" w:rsidRDefault="008C06EF" w:rsidP="00721941">
            <w:pPr>
              <w:spacing w:before="60"/>
              <w:contextualSpacing/>
              <w:jc w:val="left"/>
              <w:rPr>
                <w:rFonts w:asciiTheme="minorBidi" w:hAnsiTheme="minorBidi" w:cstheme="minorBidi"/>
                <w:b/>
                <w:sz w:val="16"/>
                <w:szCs w:val="16"/>
                <w:lang w:val="en-US"/>
              </w:rPr>
            </w:pPr>
          </w:p>
        </w:tc>
        <w:tc>
          <w:tcPr>
            <w:tcW w:w="4028" w:type="dxa"/>
            <w:shd w:val="clear" w:color="auto" w:fill="auto"/>
            <w:vAlign w:val="center"/>
          </w:tcPr>
          <w:p w14:paraId="4224AD7C" w14:textId="379B2C6D" w:rsidR="008C06EF" w:rsidRPr="000E3A79" w:rsidRDefault="008C06EF" w:rsidP="00721941">
            <w:pPr>
              <w:jc w:val="left"/>
              <w:rPr>
                <w:rFonts w:asciiTheme="minorBidi" w:hAnsiTheme="minorBidi" w:cstheme="minorBidi"/>
                <w:sz w:val="16"/>
                <w:szCs w:val="16"/>
                <w:lang w:val="en-US"/>
              </w:rPr>
            </w:pPr>
            <w:r w:rsidRPr="000E3A79">
              <w:rPr>
                <w:rFonts w:asciiTheme="minorBidi" w:hAnsiTheme="minorBidi" w:cstheme="minorBidi"/>
                <w:sz w:val="16"/>
                <w:szCs w:val="16"/>
                <w:lang w:val="en-US"/>
              </w:rPr>
              <w:t>3.11 Conduct evaluation studies to measure the level of awareness of people on women protection laws and rights.</w:t>
            </w:r>
          </w:p>
        </w:tc>
        <w:tc>
          <w:tcPr>
            <w:tcW w:w="928" w:type="dxa"/>
            <w:shd w:val="clear" w:color="auto" w:fill="auto"/>
            <w:vAlign w:val="center"/>
          </w:tcPr>
          <w:p w14:paraId="3267A42F"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50000</w:t>
            </w:r>
          </w:p>
        </w:tc>
        <w:tc>
          <w:tcPr>
            <w:tcW w:w="839" w:type="dxa"/>
            <w:shd w:val="clear" w:color="auto" w:fill="auto"/>
            <w:vAlign w:val="center"/>
          </w:tcPr>
          <w:p w14:paraId="4D127CBC"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50000</w:t>
            </w:r>
          </w:p>
        </w:tc>
        <w:tc>
          <w:tcPr>
            <w:tcW w:w="839" w:type="dxa"/>
            <w:shd w:val="clear" w:color="auto" w:fill="auto"/>
            <w:vAlign w:val="center"/>
          </w:tcPr>
          <w:p w14:paraId="59481415"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w:t>
            </w:r>
          </w:p>
        </w:tc>
        <w:tc>
          <w:tcPr>
            <w:tcW w:w="928" w:type="dxa"/>
            <w:vAlign w:val="center"/>
          </w:tcPr>
          <w:p w14:paraId="3D375706"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w:t>
            </w:r>
          </w:p>
        </w:tc>
        <w:tc>
          <w:tcPr>
            <w:tcW w:w="1406" w:type="dxa"/>
            <w:shd w:val="clear" w:color="auto" w:fill="auto"/>
            <w:vAlign w:val="center"/>
          </w:tcPr>
          <w:p w14:paraId="0F126284"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UNDP</w:t>
            </w:r>
          </w:p>
        </w:tc>
        <w:tc>
          <w:tcPr>
            <w:tcW w:w="901" w:type="dxa"/>
            <w:shd w:val="clear" w:color="auto" w:fill="auto"/>
            <w:vAlign w:val="center"/>
          </w:tcPr>
          <w:p w14:paraId="4F5A138E"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TBC</w:t>
            </w:r>
          </w:p>
        </w:tc>
        <w:tc>
          <w:tcPr>
            <w:tcW w:w="1417" w:type="dxa"/>
            <w:shd w:val="clear" w:color="auto" w:fill="auto"/>
            <w:vAlign w:val="center"/>
          </w:tcPr>
          <w:p w14:paraId="4DAD11DE"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Technical Assistance,</w:t>
            </w:r>
          </w:p>
          <w:p w14:paraId="03933EFA"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Surveys</w:t>
            </w:r>
          </w:p>
        </w:tc>
        <w:tc>
          <w:tcPr>
            <w:tcW w:w="1984" w:type="dxa"/>
            <w:shd w:val="clear" w:color="auto" w:fill="auto"/>
            <w:vAlign w:val="center"/>
          </w:tcPr>
          <w:p w14:paraId="42E3C1AE" w14:textId="11C33BAD" w:rsidR="008C06EF" w:rsidRPr="000E3A79" w:rsidRDefault="7D19F0A2" w:rsidP="3491CE55">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100</w:t>
            </w:r>
            <w:r w:rsidR="5C44278C" w:rsidRPr="000E3A79">
              <w:rPr>
                <w:rFonts w:asciiTheme="minorBidi" w:hAnsiTheme="minorBidi" w:cstheme="minorBidi"/>
                <w:sz w:val="16"/>
                <w:szCs w:val="16"/>
                <w:lang w:val="en-US"/>
              </w:rPr>
              <w:t>,</w:t>
            </w:r>
            <w:r w:rsidRPr="000E3A79">
              <w:rPr>
                <w:rFonts w:asciiTheme="minorBidi" w:hAnsiTheme="minorBidi" w:cstheme="minorBidi"/>
                <w:sz w:val="16"/>
                <w:szCs w:val="16"/>
                <w:lang w:val="en-US"/>
              </w:rPr>
              <w:t>000</w:t>
            </w:r>
          </w:p>
        </w:tc>
      </w:tr>
      <w:tr w:rsidR="008C06EF" w:rsidRPr="00F0044F" w14:paraId="72B6C37F" w14:textId="77777777" w:rsidTr="5C27E378">
        <w:trPr>
          <w:cantSplit/>
          <w:trHeight w:val="340"/>
        </w:trPr>
        <w:tc>
          <w:tcPr>
            <w:tcW w:w="2034" w:type="dxa"/>
            <w:vMerge/>
          </w:tcPr>
          <w:p w14:paraId="68460B2D" w14:textId="77777777" w:rsidR="008C06EF" w:rsidRPr="000E3A79" w:rsidRDefault="008C06EF" w:rsidP="00721941">
            <w:pPr>
              <w:spacing w:before="60"/>
              <w:contextualSpacing/>
              <w:jc w:val="left"/>
              <w:rPr>
                <w:rFonts w:asciiTheme="minorBidi" w:hAnsiTheme="minorBidi" w:cstheme="minorBidi"/>
                <w:b/>
                <w:sz w:val="16"/>
                <w:szCs w:val="16"/>
                <w:lang w:val="en-US"/>
              </w:rPr>
            </w:pPr>
          </w:p>
        </w:tc>
        <w:tc>
          <w:tcPr>
            <w:tcW w:w="4028" w:type="dxa"/>
            <w:shd w:val="clear" w:color="auto" w:fill="auto"/>
            <w:vAlign w:val="center"/>
          </w:tcPr>
          <w:p w14:paraId="6227BC20" w14:textId="226B0447" w:rsidR="008C06EF" w:rsidRPr="000E3A79" w:rsidRDefault="008C06EF" w:rsidP="00721941">
            <w:pPr>
              <w:jc w:val="left"/>
              <w:rPr>
                <w:rFonts w:asciiTheme="minorBidi" w:hAnsiTheme="minorBidi" w:cstheme="minorBidi"/>
                <w:sz w:val="16"/>
                <w:szCs w:val="16"/>
                <w:lang w:val="en-US"/>
              </w:rPr>
            </w:pPr>
            <w:r w:rsidRPr="000E3A79">
              <w:rPr>
                <w:rFonts w:asciiTheme="minorBidi" w:hAnsiTheme="minorBidi" w:cstheme="minorBidi"/>
                <w:sz w:val="16"/>
                <w:szCs w:val="16"/>
                <w:lang w:val="en-US"/>
              </w:rPr>
              <w:t>3.12 Conduct baseline study of current legal advisory and legal aid.</w:t>
            </w:r>
          </w:p>
        </w:tc>
        <w:tc>
          <w:tcPr>
            <w:tcW w:w="928" w:type="dxa"/>
            <w:shd w:val="clear" w:color="auto" w:fill="auto"/>
            <w:vAlign w:val="center"/>
          </w:tcPr>
          <w:p w14:paraId="3BF29DA9"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20000</w:t>
            </w:r>
          </w:p>
        </w:tc>
        <w:tc>
          <w:tcPr>
            <w:tcW w:w="839" w:type="dxa"/>
            <w:shd w:val="clear" w:color="auto" w:fill="auto"/>
            <w:vAlign w:val="center"/>
          </w:tcPr>
          <w:p w14:paraId="65972380"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w:t>
            </w:r>
          </w:p>
        </w:tc>
        <w:tc>
          <w:tcPr>
            <w:tcW w:w="839" w:type="dxa"/>
            <w:shd w:val="clear" w:color="auto" w:fill="auto"/>
            <w:vAlign w:val="center"/>
          </w:tcPr>
          <w:p w14:paraId="7239CDCC"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w:t>
            </w:r>
          </w:p>
        </w:tc>
        <w:tc>
          <w:tcPr>
            <w:tcW w:w="928" w:type="dxa"/>
            <w:vAlign w:val="center"/>
          </w:tcPr>
          <w:p w14:paraId="2E990552"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w:t>
            </w:r>
          </w:p>
        </w:tc>
        <w:tc>
          <w:tcPr>
            <w:tcW w:w="1406" w:type="dxa"/>
            <w:shd w:val="clear" w:color="auto" w:fill="auto"/>
            <w:vAlign w:val="center"/>
          </w:tcPr>
          <w:p w14:paraId="3F6DD828"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UNDP</w:t>
            </w:r>
          </w:p>
        </w:tc>
        <w:tc>
          <w:tcPr>
            <w:tcW w:w="901" w:type="dxa"/>
            <w:shd w:val="clear" w:color="auto" w:fill="auto"/>
            <w:vAlign w:val="center"/>
          </w:tcPr>
          <w:p w14:paraId="740A474D"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EU</w:t>
            </w:r>
          </w:p>
        </w:tc>
        <w:tc>
          <w:tcPr>
            <w:tcW w:w="1417" w:type="dxa"/>
            <w:shd w:val="clear" w:color="auto" w:fill="auto"/>
            <w:vAlign w:val="center"/>
          </w:tcPr>
          <w:p w14:paraId="495E4DD5"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Technical Assistance,</w:t>
            </w:r>
          </w:p>
          <w:p w14:paraId="41DCBDC5"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Surveys</w:t>
            </w:r>
          </w:p>
        </w:tc>
        <w:tc>
          <w:tcPr>
            <w:tcW w:w="1984" w:type="dxa"/>
            <w:shd w:val="clear" w:color="auto" w:fill="auto"/>
            <w:vAlign w:val="center"/>
          </w:tcPr>
          <w:p w14:paraId="4C68FCCB"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20,000</w:t>
            </w:r>
          </w:p>
        </w:tc>
      </w:tr>
      <w:tr w:rsidR="008C06EF" w:rsidRPr="00F0044F" w14:paraId="22E23713" w14:textId="77777777" w:rsidTr="5C27E378">
        <w:trPr>
          <w:cantSplit/>
          <w:trHeight w:val="340"/>
        </w:trPr>
        <w:tc>
          <w:tcPr>
            <w:tcW w:w="2034" w:type="dxa"/>
            <w:vMerge/>
          </w:tcPr>
          <w:p w14:paraId="6876D17A" w14:textId="77777777" w:rsidR="008C06EF" w:rsidRPr="000E3A79" w:rsidRDefault="008C06EF" w:rsidP="00721941">
            <w:pPr>
              <w:contextualSpacing/>
              <w:rPr>
                <w:rFonts w:asciiTheme="minorBidi" w:hAnsiTheme="minorBidi" w:cstheme="minorBidi"/>
                <w:sz w:val="16"/>
                <w:szCs w:val="16"/>
                <w:lang w:val="en-US"/>
              </w:rPr>
            </w:pPr>
          </w:p>
        </w:tc>
        <w:tc>
          <w:tcPr>
            <w:tcW w:w="4028" w:type="dxa"/>
            <w:shd w:val="clear" w:color="auto" w:fill="auto"/>
            <w:vAlign w:val="center"/>
          </w:tcPr>
          <w:p w14:paraId="314F165B" w14:textId="77777777" w:rsidR="008C06EF" w:rsidRPr="000E3A79" w:rsidRDefault="008C06EF" w:rsidP="00721941">
            <w:pPr>
              <w:contextualSpacing/>
              <w:jc w:val="left"/>
              <w:rPr>
                <w:rFonts w:asciiTheme="minorBidi" w:hAnsiTheme="minorBidi" w:cstheme="minorBidi"/>
                <w:b/>
                <w:sz w:val="16"/>
                <w:szCs w:val="16"/>
                <w:lang w:val="en-US"/>
              </w:rPr>
            </w:pPr>
            <w:r w:rsidRPr="000E3A79">
              <w:rPr>
                <w:rFonts w:asciiTheme="minorBidi" w:hAnsiTheme="minorBidi" w:cstheme="minorBidi"/>
                <w:sz w:val="16"/>
                <w:szCs w:val="16"/>
                <w:lang w:val="en-US"/>
              </w:rPr>
              <w:t>MONITORING</w:t>
            </w:r>
          </w:p>
        </w:tc>
        <w:tc>
          <w:tcPr>
            <w:tcW w:w="928" w:type="dxa"/>
            <w:shd w:val="clear" w:color="auto" w:fill="auto"/>
            <w:vAlign w:val="center"/>
          </w:tcPr>
          <w:p w14:paraId="62176E91"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30000</w:t>
            </w:r>
          </w:p>
        </w:tc>
        <w:tc>
          <w:tcPr>
            <w:tcW w:w="839" w:type="dxa"/>
            <w:shd w:val="clear" w:color="auto" w:fill="auto"/>
            <w:vAlign w:val="center"/>
          </w:tcPr>
          <w:p w14:paraId="37F9A2DE"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30000</w:t>
            </w:r>
          </w:p>
        </w:tc>
        <w:tc>
          <w:tcPr>
            <w:tcW w:w="839" w:type="dxa"/>
            <w:shd w:val="clear" w:color="auto" w:fill="auto"/>
            <w:vAlign w:val="center"/>
          </w:tcPr>
          <w:p w14:paraId="7EE9F197"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30000</w:t>
            </w:r>
          </w:p>
        </w:tc>
        <w:tc>
          <w:tcPr>
            <w:tcW w:w="928" w:type="dxa"/>
            <w:vAlign w:val="center"/>
          </w:tcPr>
          <w:p w14:paraId="6FE630FA"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30000</w:t>
            </w:r>
          </w:p>
        </w:tc>
        <w:tc>
          <w:tcPr>
            <w:tcW w:w="1406" w:type="dxa"/>
            <w:shd w:val="clear" w:color="auto" w:fill="auto"/>
            <w:vAlign w:val="center"/>
          </w:tcPr>
          <w:p w14:paraId="6CF1E23A"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UNDP</w:t>
            </w:r>
          </w:p>
        </w:tc>
        <w:tc>
          <w:tcPr>
            <w:tcW w:w="901" w:type="dxa"/>
            <w:shd w:val="clear" w:color="auto" w:fill="auto"/>
            <w:vAlign w:val="center"/>
          </w:tcPr>
          <w:p w14:paraId="1680AB35"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TBC</w:t>
            </w:r>
          </w:p>
        </w:tc>
        <w:tc>
          <w:tcPr>
            <w:tcW w:w="1417" w:type="dxa"/>
            <w:shd w:val="clear" w:color="auto" w:fill="auto"/>
            <w:vAlign w:val="center"/>
          </w:tcPr>
          <w:p w14:paraId="6134C587" w14:textId="77777777" w:rsidR="008C06EF" w:rsidRPr="000E3A79" w:rsidRDefault="008C06EF" w:rsidP="00721941">
            <w:pPr>
              <w:contextualSpacing/>
              <w:jc w:val="center"/>
              <w:rPr>
                <w:rFonts w:asciiTheme="minorBidi" w:hAnsiTheme="minorBidi" w:cstheme="minorBidi"/>
                <w:b/>
                <w:sz w:val="16"/>
                <w:szCs w:val="16"/>
                <w:lang w:val="en-US"/>
              </w:rPr>
            </w:pPr>
          </w:p>
        </w:tc>
        <w:tc>
          <w:tcPr>
            <w:tcW w:w="1984" w:type="dxa"/>
            <w:shd w:val="clear" w:color="auto" w:fill="auto"/>
            <w:vAlign w:val="center"/>
          </w:tcPr>
          <w:p w14:paraId="408AAB80" w14:textId="580CD89A" w:rsidR="008C06EF" w:rsidRPr="000E3A79" w:rsidRDefault="7D19F0A2" w:rsidP="3491CE55">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120</w:t>
            </w:r>
            <w:r w:rsidR="797C611B" w:rsidRPr="000E3A79">
              <w:rPr>
                <w:rFonts w:asciiTheme="minorBidi" w:hAnsiTheme="minorBidi" w:cstheme="minorBidi"/>
                <w:sz w:val="16"/>
                <w:szCs w:val="16"/>
                <w:lang w:val="en-US"/>
              </w:rPr>
              <w:t>,</w:t>
            </w:r>
            <w:r w:rsidRPr="000E3A79">
              <w:rPr>
                <w:rFonts w:asciiTheme="minorBidi" w:hAnsiTheme="minorBidi" w:cstheme="minorBidi"/>
                <w:sz w:val="16"/>
                <w:szCs w:val="16"/>
                <w:lang w:val="en-US"/>
              </w:rPr>
              <w:t>000</w:t>
            </w:r>
          </w:p>
        </w:tc>
      </w:tr>
      <w:tr w:rsidR="008E5314" w:rsidRPr="00F0044F" w14:paraId="04B78E9E" w14:textId="77777777" w:rsidTr="5C27E378">
        <w:trPr>
          <w:cantSplit/>
          <w:trHeight w:val="340"/>
        </w:trPr>
        <w:tc>
          <w:tcPr>
            <w:tcW w:w="2034" w:type="dxa"/>
            <w:vMerge/>
          </w:tcPr>
          <w:p w14:paraId="5B67AB1E" w14:textId="77777777" w:rsidR="008C06EF" w:rsidRPr="000E3A79" w:rsidRDefault="008C06EF" w:rsidP="00721941">
            <w:pPr>
              <w:contextualSpacing/>
              <w:rPr>
                <w:rFonts w:asciiTheme="minorBidi" w:hAnsiTheme="minorBidi" w:cstheme="minorBidi"/>
                <w:sz w:val="16"/>
                <w:szCs w:val="16"/>
                <w:lang w:val="en-US"/>
              </w:rPr>
            </w:pPr>
          </w:p>
        </w:tc>
        <w:tc>
          <w:tcPr>
            <w:tcW w:w="4028" w:type="dxa"/>
            <w:shd w:val="clear" w:color="auto" w:fill="F2F2F2" w:themeFill="background1" w:themeFillShade="F2"/>
            <w:vAlign w:val="center"/>
          </w:tcPr>
          <w:p w14:paraId="331C8839" w14:textId="77777777" w:rsidR="008C06EF" w:rsidRPr="000E3A79" w:rsidRDefault="008C06EF" w:rsidP="00721941">
            <w:pPr>
              <w:contextualSpacing/>
              <w:jc w:val="left"/>
              <w:rPr>
                <w:rFonts w:asciiTheme="minorBidi" w:hAnsiTheme="minorBidi" w:cstheme="minorBidi"/>
                <w:b/>
                <w:bCs/>
                <w:sz w:val="16"/>
                <w:szCs w:val="16"/>
                <w:lang w:val="en-US"/>
              </w:rPr>
            </w:pPr>
            <w:r w:rsidRPr="000E3A79">
              <w:rPr>
                <w:rFonts w:asciiTheme="minorBidi" w:hAnsiTheme="minorBidi" w:cstheme="minorBidi"/>
                <w:b/>
                <w:bCs/>
                <w:sz w:val="16"/>
                <w:szCs w:val="16"/>
                <w:lang w:val="en-US"/>
              </w:rPr>
              <w:t>Sub-Total for output 3</w:t>
            </w:r>
          </w:p>
        </w:tc>
        <w:tc>
          <w:tcPr>
            <w:tcW w:w="928" w:type="dxa"/>
            <w:shd w:val="clear" w:color="auto" w:fill="F2F2F2" w:themeFill="background1" w:themeFillShade="F2"/>
            <w:vAlign w:val="center"/>
          </w:tcPr>
          <w:p w14:paraId="471B1937" w14:textId="5B2884C6" w:rsidR="008C06EF" w:rsidRPr="000E3A79" w:rsidRDefault="008C06EF" w:rsidP="00721941">
            <w:pPr>
              <w:spacing w:after="0"/>
              <w:jc w:val="center"/>
              <w:rPr>
                <w:rFonts w:asciiTheme="minorBidi" w:hAnsiTheme="minorBidi" w:cstheme="minorBidi"/>
                <w:b/>
                <w:bCs/>
                <w:color w:val="000000"/>
                <w:sz w:val="16"/>
                <w:szCs w:val="16"/>
                <w:lang w:val="en-US"/>
              </w:rPr>
            </w:pPr>
            <w:r w:rsidRPr="000E3A79">
              <w:rPr>
                <w:rFonts w:asciiTheme="minorBidi" w:hAnsiTheme="minorBidi" w:cstheme="minorBidi"/>
                <w:b/>
                <w:bCs/>
                <w:color w:val="000000"/>
                <w:sz w:val="16"/>
                <w:szCs w:val="16"/>
                <w:lang w:val="en-US"/>
              </w:rPr>
              <w:t>751500</w:t>
            </w:r>
          </w:p>
        </w:tc>
        <w:tc>
          <w:tcPr>
            <w:tcW w:w="839" w:type="dxa"/>
            <w:shd w:val="clear" w:color="auto" w:fill="F2F2F2" w:themeFill="background1" w:themeFillShade="F2"/>
            <w:vAlign w:val="center"/>
          </w:tcPr>
          <w:p w14:paraId="75A326E6" w14:textId="3C7A896E" w:rsidR="008C06EF" w:rsidRPr="000E3A79" w:rsidRDefault="008C06EF" w:rsidP="00721941">
            <w:pPr>
              <w:spacing w:after="0"/>
              <w:jc w:val="center"/>
              <w:rPr>
                <w:rFonts w:asciiTheme="minorBidi" w:hAnsiTheme="minorBidi" w:cstheme="minorBidi"/>
                <w:b/>
                <w:bCs/>
                <w:color w:val="000000"/>
                <w:sz w:val="16"/>
                <w:szCs w:val="16"/>
                <w:lang w:val="en-US"/>
              </w:rPr>
            </w:pPr>
            <w:r w:rsidRPr="000E3A79">
              <w:rPr>
                <w:rFonts w:asciiTheme="minorBidi" w:hAnsiTheme="minorBidi" w:cstheme="minorBidi"/>
                <w:b/>
                <w:bCs/>
                <w:color w:val="000000"/>
                <w:sz w:val="16"/>
                <w:szCs w:val="16"/>
                <w:lang w:val="en-US"/>
              </w:rPr>
              <w:t>1263500</w:t>
            </w:r>
          </w:p>
        </w:tc>
        <w:tc>
          <w:tcPr>
            <w:tcW w:w="839" w:type="dxa"/>
            <w:shd w:val="clear" w:color="auto" w:fill="F2F2F2" w:themeFill="background1" w:themeFillShade="F2"/>
            <w:vAlign w:val="center"/>
          </w:tcPr>
          <w:p w14:paraId="0F18302E" w14:textId="43F71136" w:rsidR="008C06EF" w:rsidRPr="000E3A79" w:rsidRDefault="008C06EF" w:rsidP="00721941">
            <w:pPr>
              <w:spacing w:after="0"/>
              <w:jc w:val="center"/>
              <w:rPr>
                <w:rFonts w:asciiTheme="minorBidi" w:hAnsiTheme="minorBidi" w:cstheme="minorBidi"/>
                <w:b/>
                <w:bCs/>
                <w:color w:val="000000"/>
                <w:sz w:val="16"/>
                <w:szCs w:val="16"/>
                <w:lang w:val="en-US"/>
              </w:rPr>
            </w:pPr>
            <w:r w:rsidRPr="000E3A79">
              <w:rPr>
                <w:rFonts w:asciiTheme="minorBidi" w:hAnsiTheme="minorBidi" w:cstheme="minorBidi"/>
                <w:b/>
                <w:bCs/>
                <w:color w:val="000000"/>
                <w:sz w:val="16"/>
                <w:szCs w:val="16"/>
                <w:lang w:val="en-US"/>
              </w:rPr>
              <w:t>930000</w:t>
            </w:r>
          </w:p>
        </w:tc>
        <w:tc>
          <w:tcPr>
            <w:tcW w:w="928" w:type="dxa"/>
            <w:shd w:val="clear" w:color="auto" w:fill="F2F2F2" w:themeFill="background1" w:themeFillShade="F2"/>
            <w:vAlign w:val="center"/>
          </w:tcPr>
          <w:p w14:paraId="2DFD1A78" w14:textId="785C0CB2" w:rsidR="008C06EF" w:rsidRPr="000E3A79" w:rsidRDefault="008C06EF" w:rsidP="00721941">
            <w:pPr>
              <w:spacing w:after="0"/>
              <w:jc w:val="center"/>
              <w:rPr>
                <w:rFonts w:asciiTheme="minorBidi" w:hAnsiTheme="minorBidi" w:cstheme="minorBidi"/>
                <w:b/>
                <w:bCs/>
                <w:color w:val="000000"/>
                <w:sz w:val="16"/>
                <w:szCs w:val="16"/>
                <w:lang w:val="en-US"/>
              </w:rPr>
            </w:pPr>
            <w:r w:rsidRPr="000E3A79">
              <w:rPr>
                <w:rFonts w:asciiTheme="minorBidi" w:hAnsiTheme="minorBidi" w:cstheme="minorBidi"/>
                <w:b/>
                <w:bCs/>
                <w:color w:val="000000"/>
                <w:sz w:val="16"/>
                <w:szCs w:val="16"/>
                <w:lang w:val="en-US"/>
              </w:rPr>
              <w:t>550000</w:t>
            </w:r>
          </w:p>
        </w:tc>
        <w:tc>
          <w:tcPr>
            <w:tcW w:w="1406" w:type="dxa"/>
            <w:shd w:val="clear" w:color="auto" w:fill="F2F2F2" w:themeFill="background1" w:themeFillShade="F2"/>
            <w:vAlign w:val="center"/>
          </w:tcPr>
          <w:p w14:paraId="61ED4B8D" w14:textId="77777777" w:rsidR="008C06EF" w:rsidRPr="000E3A79" w:rsidRDefault="008C06EF" w:rsidP="00721941">
            <w:pPr>
              <w:contextualSpacing/>
              <w:jc w:val="center"/>
              <w:rPr>
                <w:rFonts w:asciiTheme="minorBidi" w:hAnsiTheme="minorBidi" w:cstheme="minorBidi"/>
                <w:b/>
                <w:bCs/>
                <w:sz w:val="16"/>
                <w:szCs w:val="16"/>
                <w:lang w:val="en-US"/>
              </w:rPr>
            </w:pPr>
          </w:p>
        </w:tc>
        <w:tc>
          <w:tcPr>
            <w:tcW w:w="901" w:type="dxa"/>
            <w:shd w:val="clear" w:color="auto" w:fill="F2F2F2" w:themeFill="background1" w:themeFillShade="F2"/>
            <w:vAlign w:val="center"/>
          </w:tcPr>
          <w:p w14:paraId="677857E2" w14:textId="77777777" w:rsidR="008C06EF" w:rsidRPr="000E3A79" w:rsidRDefault="008C06EF" w:rsidP="00721941">
            <w:pPr>
              <w:contextualSpacing/>
              <w:jc w:val="center"/>
              <w:rPr>
                <w:rFonts w:asciiTheme="minorBidi" w:hAnsiTheme="minorBidi" w:cstheme="minorBidi"/>
                <w:b/>
                <w:bCs/>
                <w:sz w:val="16"/>
                <w:szCs w:val="16"/>
                <w:lang w:val="en-US"/>
              </w:rPr>
            </w:pPr>
          </w:p>
        </w:tc>
        <w:tc>
          <w:tcPr>
            <w:tcW w:w="1417" w:type="dxa"/>
            <w:shd w:val="clear" w:color="auto" w:fill="F2F2F2" w:themeFill="background1" w:themeFillShade="F2"/>
            <w:vAlign w:val="center"/>
          </w:tcPr>
          <w:p w14:paraId="0ED05604" w14:textId="77777777" w:rsidR="008C06EF" w:rsidRPr="000E3A79" w:rsidRDefault="008C06EF" w:rsidP="00721941">
            <w:pPr>
              <w:contextualSpacing/>
              <w:jc w:val="center"/>
              <w:rPr>
                <w:rFonts w:asciiTheme="minorBidi" w:hAnsiTheme="minorBidi" w:cstheme="minorBidi"/>
                <w:b/>
                <w:bCs/>
                <w:sz w:val="16"/>
                <w:szCs w:val="16"/>
                <w:lang w:val="en-US"/>
              </w:rPr>
            </w:pPr>
          </w:p>
        </w:tc>
        <w:tc>
          <w:tcPr>
            <w:tcW w:w="1984" w:type="dxa"/>
            <w:shd w:val="clear" w:color="auto" w:fill="F2F2F2" w:themeFill="background1" w:themeFillShade="F2"/>
            <w:vAlign w:val="center"/>
          </w:tcPr>
          <w:p w14:paraId="698093EB" w14:textId="0546581A" w:rsidR="008C06EF" w:rsidRPr="000E3A79" w:rsidRDefault="7D19F0A2" w:rsidP="3491CE55">
            <w:pPr>
              <w:spacing w:after="0"/>
              <w:jc w:val="center"/>
              <w:rPr>
                <w:rFonts w:asciiTheme="minorBidi" w:hAnsiTheme="minorBidi" w:cstheme="minorBidi"/>
                <w:b/>
                <w:bCs/>
                <w:color w:val="000000"/>
                <w:sz w:val="16"/>
                <w:szCs w:val="16"/>
                <w:lang w:val="en-US"/>
              </w:rPr>
            </w:pPr>
            <w:r w:rsidRPr="000E3A79">
              <w:rPr>
                <w:rFonts w:asciiTheme="minorBidi" w:hAnsiTheme="minorBidi" w:cstheme="minorBidi"/>
                <w:b/>
                <w:bCs/>
                <w:color w:val="000000" w:themeColor="text1"/>
                <w:sz w:val="16"/>
                <w:szCs w:val="16"/>
                <w:lang w:val="en-US"/>
              </w:rPr>
              <w:t>3</w:t>
            </w:r>
            <w:r w:rsidR="7AA4BCD4" w:rsidRPr="000E3A79">
              <w:rPr>
                <w:rFonts w:asciiTheme="minorBidi" w:hAnsiTheme="minorBidi" w:cstheme="minorBidi"/>
                <w:b/>
                <w:bCs/>
                <w:color w:val="000000" w:themeColor="text1"/>
                <w:sz w:val="16"/>
                <w:szCs w:val="16"/>
                <w:lang w:val="en-US"/>
              </w:rPr>
              <w:t>,</w:t>
            </w:r>
            <w:r w:rsidRPr="000E3A79">
              <w:rPr>
                <w:rFonts w:asciiTheme="minorBidi" w:hAnsiTheme="minorBidi" w:cstheme="minorBidi"/>
                <w:b/>
                <w:bCs/>
                <w:color w:val="000000" w:themeColor="text1"/>
                <w:sz w:val="16"/>
                <w:szCs w:val="16"/>
                <w:lang w:val="en-US"/>
              </w:rPr>
              <w:t>495</w:t>
            </w:r>
            <w:r w:rsidR="64B5B69F" w:rsidRPr="000E3A79">
              <w:rPr>
                <w:rFonts w:asciiTheme="minorBidi" w:hAnsiTheme="minorBidi" w:cstheme="minorBidi"/>
                <w:b/>
                <w:bCs/>
                <w:color w:val="000000" w:themeColor="text1"/>
                <w:sz w:val="16"/>
                <w:szCs w:val="16"/>
                <w:lang w:val="en-US"/>
              </w:rPr>
              <w:t>,</w:t>
            </w:r>
            <w:r w:rsidRPr="000E3A79">
              <w:rPr>
                <w:rFonts w:asciiTheme="minorBidi" w:hAnsiTheme="minorBidi" w:cstheme="minorBidi"/>
                <w:b/>
                <w:bCs/>
                <w:color w:val="000000" w:themeColor="text1"/>
                <w:sz w:val="16"/>
                <w:szCs w:val="16"/>
                <w:lang w:val="en-US"/>
              </w:rPr>
              <w:t>000</w:t>
            </w:r>
          </w:p>
        </w:tc>
      </w:tr>
      <w:tr w:rsidR="008C06EF" w:rsidRPr="00F0044F" w14:paraId="54E2FDC2" w14:textId="77777777" w:rsidTr="00BE03EF">
        <w:trPr>
          <w:cantSplit/>
          <w:trHeight w:val="785"/>
        </w:trPr>
        <w:tc>
          <w:tcPr>
            <w:tcW w:w="2034" w:type="dxa"/>
            <w:vMerge w:val="restart"/>
          </w:tcPr>
          <w:p w14:paraId="08297A96" w14:textId="77777777" w:rsidR="008C06EF" w:rsidRPr="000E3A79" w:rsidRDefault="008C06EF" w:rsidP="00721941">
            <w:pPr>
              <w:spacing w:before="60"/>
              <w:contextualSpacing/>
              <w:jc w:val="left"/>
              <w:rPr>
                <w:rFonts w:asciiTheme="minorBidi" w:hAnsiTheme="minorBidi" w:cstheme="minorBidi"/>
                <w:b/>
                <w:sz w:val="16"/>
                <w:szCs w:val="16"/>
                <w:lang w:val="en-US"/>
              </w:rPr>
            </w:pPr>
            <w:r w:rsidRPr="000E3A79">
              <w:rPr>
                <w:rFonts w:asciiTheme="minorBidi" w:hAnsiTheme="minorBidi" w:cstheme="minorBidi"/>
                <w:b/>
                <w:sz w:val="16"/>
                <w:szCs w:val="16"/>
                <w:lang w:val="en-US"/>
              </w:rPr>
              <w:t>Output 4:</w:t>
            </w:r>
          </w:p>
          <w:p w14:paraId="3A507148" w14:textId="3A0125F5" w:rsidR="008C06EF" w:rsidRPr="000E3A79" w:rsidRDefault="008C06EF" w:rsidP="00721941">
            <w:pPr>
              <w:contextualSpacing/>
              <w:jc w:val="left"/>
              <w:rPr>
                <w:rFonts w:asciiTheme="minorBidi" w:hAnsiTheme="minorBidi" w:cstheme="minorBidi"/>
                <w:bCs/>
                <w:iCs/>
                <w:sz w:val="16"/>
                <w:szCs w:val="16"/>
                <w:lang w:val="en-US"/>
              </w:rPr>
            </w:pPr>
            <w:r w:rsidRPr="000E3A79">
              <w:rPr>
                <w:rFonts w:asciiTheme="minorBidi" w:hAnsiTheme="minorBidi" w:cstheme="minorBidi"/>
                <w:bCs/>
                <w:iCs/>
                <w:sz w:val="16"/>
                <w:szCs w:val="16"/>
                <w:lang w:val="en-US"/>
              </w:rPr>
              <w:t xml:space="preserve">Justice and security sector institutional facilities to deliver inclusive, timely, and accessible justice and security services, enhanced through </w:t>
            </w:r>
            <w:r w:rsidRPr="000E3A79">
              <w:rPr>
                <w:rFonts w:asciiTheme="minorBidi" w:hAnsiTheme="minorBidi" w:cstheme="minorBidi"/>
                <w:bCs/>
                <w:iCs/>
                <w:sz w:val="16"/>
                <w:szCs w:val="16"/>
                <w:lang w:val="en-US"/>
              </w:rPr>
              <w:lastRenderedPageBreak/>
              <w:t xml:space="preserve">infrastructure development support. </w:t>
            </w:r>
          </w:p>
          <w:p w14:paraId="3B16B81D" w14:textId="77777777" w:rsidR="008C06EF" w:rsidRPr="000E3A79" w:rsidRDefault="008C06EF" w:rsidP="00721941">
            <w:pPr>
              <w:contextualSpacing/>
              <w:jc w:val="left"/>
              <w:rPr>
                <w:rFonts w:asciiTheme="minorBidi" w:hAnsiTheme="minorBidi" w:cstheme="minorBidi"/>
                <w:bCs/>
                <w:iCs/>
                <w:sz w:val="16"/>
                <w:szCs w:val="16"/>
                <w:lang w:val="en-US"/>
              </w:rPr>
            </w:pPr>
          </w:p>
          <w:p w14:paraId="71A20C05" w14:textId="77777777" w:rsidR="008C06EF" w:rsidRPr="000E3A79" w:rsidRDefault="008C06EF" w:rsidP="00721941">
            <w:pPr>
              <w:contextualSpacing/>
              <w:jc w:val="left"/>
              <w:rPr>
                <w:rFonts w:asciiTheme="minorBidi" w:hAnsiTheme="minorBidi" w:cstheme="minorBidi"/>
                <w:sz w:val="16"/>
                <w:szCs w:val="16"/>
                <w:lang w:val="en-US"/>
              </w:rPr>
            </w:pPr>
            <w:r w:rsidRPr="000E3A79">
              <w:rPr>
                <w:rFonts w:asciiTheme="minorBidi" w:hAnsiTheme="minorBidi" w:cstheme="minorBidi"/>
                <w:bCs/>
                <w:iCs/>
                <w:sz w:val="16"/>
                <w:szCs w:val="16"/>
                <w:lang w:val="en-US"/>
              </w:rPr>
              <w:t>(Gen-2)</w:t>
            </w:r>
          </w:p>
        </w:tc>
        <w:tc>
          <w:tcPr>
            <w:tcW w:w="4028" w:type="dxa"/>
            <w:shd w:val="clear" w:color="auto" w:fill="auto"/>
            <w:vAlign w:val="center"/>
          </w:tcPr>
          <w:p w14:paraId="70B413B3" w14:textId="1D8921CA" w:rsidR="008C06EF" w:rsidRPr="000E3A79" w:rsidRDefault="008C06EF" w:rsidP="00721941">
            <w:pPr>
              <w:contextualSpacing/>
              <w:jc w:val="left"/>
              <w:rPr>
                <w:rFonts w:asciiTheme="minorBidi" w:hAnsiTheme="minorBidi" w:cstheme="minorBidi"/>
                <w:sz w:val="16"/>
                <w:szCs w:val="16"/>
                <w:lang w:val="en-US"/>
              </w:rPr>
            </w:pPr>
            <w:r w:rsidRPr="000E3A79">
              <w:rPr>
                <w:rFonts w:asciiTheme="minorBidi" w:hAnsiTheme="minorBidi" w:cstheme="minorBidi"/>
                <w:sz w:val="16"/>
                <w:szCs w:val="16"/>
                <w:lang w:val="en-US"/>
              </w:rPr>
              <w:lastRenderedPageBreak/>
              <w:t>4.1: Construction/upgrade of new/existing police infrastructure (including police stations, hostels, offices, daycare centers etc.) to make them gender and Persons with Disabilities (PWD) inclusive.</w:t>
            </w:r>
          </w:p>
        </w:tc>
        <w:tc>
          <w:tcPr>
            <w:tcW w:w="928" w:type="dxa"/>
            <w:shd w:val="clear" w:color="auto" w:fill="auto"/>
            <w:vAlign w:val="center"/>
          </w:tcPr>
          <w:p w14:paraId="7C215402"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250000</w:t>
            </w:r>
          </w:p>
        </w:tc>
        <w:tc>
          <w:tcPr>
            <w:tcW w:w="839" w:type="dxa"/>
            <w:shd w:val="clear" w:color="auto" w:fill="auto"/>
            <w:vAlign w:val="center"/>
          </w:tcPr>
          <w:p w14:paraId="25A0C910"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250000</w:t>
            </w:r>
          </w:p>
        </w:tc>
        <w:tc>
          <w:tcPr>
            <w:tcW w:w="839" w:type="dxa"/>
            <w:shd w:val="clear" w:color="auto" w:fill="auto"/>
            <w:vAlign w:val="center"/>
          </w:tcPr>
          <w:p w14:paraId="244E39DD"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250000</w:t>
            </w:r>
          </w:p>
        </w:tc>
        <w:tc>
          <w:tcPr>
            <w:tcW w:w="928" w:type="dxa"/>
            <w:vAlign w:val="center"/>
          </w:tcPr>
          <w:p w14:paraId="680E9EF6"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250000</w:t>
            </w:r>
          </w:p>
        </w:tc>
        <w:tc>
          <w:tcPr>
            <w:tcW w:w="1406" w:type="dxa"/>
            <w:shd w:val="clear" w:color="auto" w:fill="auto"/>
            <w:vAlign w:val="center"/>
          </w:tcPr>
          <w:p w14:paraId="13F52EBE"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UNDP</w:t>
            </w:r>
          </w:p>
        </w:tc>
        <w:tc>
          <w:tcPr>
            <w:tcW w:w="901" w:type="dxa"/>
            <w:shd w:val="clear" w:color="auto" w:fill="auto"/>
            <w:vAlign w:val="center"/>
          </w:tcPr>
          <w:p w14:paraId="400EEDAA"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TBC</w:t>
            </w:r>
          </w:p>
        </w:tc>
        <w:tc>
          <w:tcPr>
            <w:tcW w:w="1417" w:type="dxa"/>
            <w:shd w:val="clear" w:color="auto" w:fill="auto"/>
            <w:vAlign w:val="center"/>
          </w:tcPr>
          <w:p w14:paraId="17C066E8"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Infrastructure</w:t>
            </w:r>
          </w:p>
        </w:tc>
        <w:tc>
          <w:tcPr>
            <w:tcW w:w="1984" w:type="dxa"/>
            <w:shd w:val="clear" w:color="auto" w:fill="auto"/>
            <w:vAlign w:val="center"/>
          </w:tcPr>
          <w:p w14:paraId="553A132D" w14:textId="77777777" w:rsidR="008C06EF" w:rsidRPr="000E3A79" w:rsidRDefault="008C06EF" w:rsidP="00721941">
            <w:pPr>
              <w:contextualSpacing/>
              <w:rPr>
                <w:rFonts w:asciiTheme="minorBidi" w:hAnsiTheme="minorBidi" w:cstheme="minorBidi"/>
                <w:sz w:val="16"/>
                <w:szCs w:val="16"/>
                <w:lang w:val="en-US"/>
              </w:rPr>
            </w:pPr>
          </w:p>
          <w:p w14:paraId="2FFE9691" w14:textId="2438AA6D" w:rsidR="008C06EF" w:rsidRPr="000E3A79" w:rsidRDefault="7D19F0A2" w:rsidP="3491CE55">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w:t>
            </w:r>
            <w:r w:rsidR="59429D9F" w:rsidRPr="000E3A79">
              <w:rPr>
                <w:rFonts w:asciiTheme="minorBidi" w:hAnsiTheme="minorBidi" w:cstheme="minorBidi"/>
                <w:sz w:val="16"/>
                <w:szCs w:val="16"/>
                <w:lang w:val="en-US"/>
              </w:rPr>
              <w:t>,</w:t>
            </w:r>
            <w:r w:rsidRPr="000E3A79">
              <w:rPr>
                <w:rFonts w:asciiTheme="minorBidi" w:hAnsiTheme="minorBidi" w:cstheme="minorBidi"/>
                <w:sz w:val="16"/>
                <w:szCs w:val="16"/>
                <w:lang w:val="en-US"/>
              </w:rPr>
              <w:t>000</w:t>
            </w:r>
            <w:r w:rsidR="433B50E9" w:rsidRPr="000E3A79">
              <w:rPr>
                <w:rFonts w:asciiTheme="minorBidi" w:hAnsiTheme="minorBidi" w:cstheme="minorBidi"/>
                <w:sz w:val="16"/>
                <w:szCs w:val="16"/>
                <w:lang w:val="en-US"/>
              </w:rPr>
              <w:t>,</w:t>
            </w:r>
            <w:r w:rsidRPr="000E3A79">
              <w:rPr>
                <w:rFonts w:asciiTheme="minorBidi" w:hAnsiTheme="minorBidi" w:cstheme="minorBidi"/>
                <w:sz w:val="16"/>
                <w:szCs w:val="16"/>
                <w:lang w:val="en-US"/>
              </w:rPr>
              <w:t>000</w:t>
            </w:r>
          </w:p>
        </w:tc>
      </w:tr>
      <w:tr w:rsidR="008C06EF" w:rsidRPr="00F0044F" w14:paraId="6EA663BA" w14:textId="77777777" w:rsidTr="5C27E378">
        <w:trPr>
          <w:cantSplit/>
          <w:trHeight w:val="340"/>
        </w:trPr>
        <w:tc>
          <w:tcPr>
            <w:tcW w:w="2034" w:type="dxa"/>
            <w:vMerge/>
          </w:tcPr>
          <w:p w14:paraId="232DE773" w14:textId="77777777" w:rsidR="008C06EF" w:rsidRPr="000E3A79" w:rsidRDefault="008C06EF" w:rsidP="00721941">
            <w:pPr>
              <w:spacing w:before="60"/>
              <w:contextualSpacing/>
              <w:jc w:val="left"/>
              <w:rPr>
                <w:rFonts w:asciiTheme="minorBidi" w:hAnsiTheme="minorBidi" w:cstheme="minorBidi"/>
                <w:b/>
                <w:sz w:val="16"/>
                <w:szCs w:val="16"/>
                <w:lang w:val="en-US"/>
              </w:rPr>
            </w:pPr>
          </w:p>
        </w:tc>
        <w:tc>
          <w:tcPr>
            <w:tcW w:w="4028" w:type="dxa"/>
            <w:shd w:val="clear" w:color="auto" w:fill="auto"/>
            <w:vAlign w:val="center"/>
          </w:tcPr>
          <w:p w14:paraId="3314F6CD" w14:textId="36818C7D" w:rsidR="008C06EF" w:rsidRPr="000E3A79" w:rsidRDefault="008C06EF" w:rsidP="00721941">
            <w:pPr>
              <w:contextualSpacing/>
              <w:jc w:val="left"/>
              <w:rPr>
                <w:rFonts w:asciiTheme="minorBidi" w:hAnsiTheme="minorBidi" w:cstheme="minorBidi"/>
                <w:sz w:val="16"/>
                <w:szCs w:val="16"/>
                <w:lang w:val="en-US"/>
              </w:rPr>
            </w:pPr>
            <w:r w:rsidRPr="000E3A79">
              <w:rPr>
                <w:rFonts w:asciiTheme="minorBidi" w:hAnsiTheme="minorBidi" w:cstheme="minorBidi"/>
                <w:sz w:val="16"/>
                <w:szCs w:val="16"/>
                <w:lang w:val="en-US"/>
              </w:rPr>
              <w:t>4.2 Construct a new training center for the Department of ETAN-B in Quetta, Balochistan.</w:t>
            </w:r>
          </w:p>
        </w:tc>
        <w:tc>
          <w:tcPr>
            <w:tcW w:w="928" w:type="dxa"/>
            <w:shd w:val="clear" w:color="auto" w:fill="auto"/>
            <w:vAlign w:val="center"/>
          </w:tcPr>
          <w:p w14:paraId="10A07F41"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555886</w:t>
            </w:r>
          </w:p>
        </w:tc>
        <w:tc>
          <w:tcPr>
            <w:tcW w:w="839" w:type="dxa"/>
            <w:shd w:val="clear" w:color="auto" w:fill="auto"/>
            <w:vAlign w:val="center"/>
          </w:tcPr>
          <w:p w14:paraId="783EA41F"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555866</w:t>
            </w:r>
          </w:p>
        </w:tc>
        <w:tc>
          <w:tcPr>
            <w:tcW w:w="839" w:type="dxa"/>
            <w:shd w:val="clear" w:color="auto" w:fill="auto"/>
            <w:vAlign w:val="center"/>
          </w:tcPr>
          <w:p w14:paraId="162B2C5B" w14:textId="4A2E1EA6" w:rsidR="008C06EF" w:rsidRPr="000E3A79" w:rsidRDefault="001A1D2C"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w:t>
            </w:r>
          </w:p>
        </w:tc>
        <w:tc>
          <w:tcPr>
            <w:tcW w:w="928" w:type="dxa"/>
            <w:vAlign w:val="center"/>
          </w:tcPr>
          <w:p w14:paraId="1151528A" w14:textId="665A9AE6" w:rsidR="008C06EF" w:rsidRPr="000E3A79" w:rsidRDefault="001A1D2C"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w:t>
            </w:r>
          </w:p>
        </w:tc>
        <w:tc>
          <w:tcPr>
            <w:tcW w:w="1406" w:type="dxa"/>
            <w:shd w:val="clear" w:color="auto" w:fill="auto"/>
            <w:vAlign w:val="center"/>
          </w:tcPr>
          <w:p w14:paraId="77D82370"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UNDP</w:t>
            </w:r>
          </w:p>
        </w:tc>
        <w:tc>
          <w:tcPr>
            <w:tcW w:w="901" w:type="dxa"/>
            <w:shd w:val="clear" w:color="auto" w:fill="auto"/>
            <w:vAlign w:val="center"/>
          </w:tcPr>
          <w:p w14:paraId="39D47F71"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TBC</w:t>
            </w:r>
          </w:p>
        </w:tc>
        <w:tc>
          <w:tcPr>
            <w:tcW w:w="1417" w:type="dxa"/>
            <w:shd w:val="clear" w:color="auto" w:fill="auto"/>
            <w:vAlign w:val="center"/>
          </w:tcPr>
          <w:p w14:paraId="2829E05A"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Infrastructure</w:t>
            </w:r>
          </w:p>
        </w:tc>
        <w:tc>
          <w:tcPr>
            <w:tcW w:w="1984" w:type="dxa"/>
            <w:shd w:val="clear" w:color="auto" w:fill="auto"/>
            <w:vAlign w:val="center"/>
          </w:tcPr>
          <w:p w14:paraId="6990AF6A" w14:textId="3993D79E" w:rsidR="008C06EF" w:rsidRPr="000E3A79" w:rsidRDefault="7D19F0A2" w:rsidP="3491CE55">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w:t>
            </w:r>
            <w:r w:rsidR="0244094C" w:rsidRPr="000E3A79">
              <w:rPr>
                <w:rFonts w:asciiTheme="minorBidi" w:hAnsiTheme="minorBidi" w:cstheme="minorBidi"/>
                <w:sz w:val="16"/>
                <w:szCs w:val="16"/>
                <w:lang w:val="en-US"/>
              </w:rPr>
              <w:t>,</w:t>
            </w:r>
            <w:r w:rsidRPr="000E3A79">
              <w:rPr>
                <w:rFonts w:asciiTheme="minorBidi" w:hAnsiTheme="minorBidi" w:cstheme="minorBidi"/>
                <w:sz w:val="16"/>
                <w:szCs w:val="16"/>
                <w:lang w:val="en-US"/>
              </w:rPr>
              <w:t>111</w:t>
            </w:r>
            <w:r w:rsidR="0244094C" w:rsidRPr="000E3A79">
              <w:rPr>
                <w:rFonts w:asciiTheme="minorBidi" w:hAnsiTheme="minorBidi" w:cstheme="minorBidi"/>
                <w:sz w:val="16"/>
                <w:szCs w:val="16"/>
                <w:lang w:val="en-US"/>
              </w:rPr>
              <w:t>,</w:t>
            </w:r>
            <w:r w:rsidRPr="000E3A79">
              <w:rPr>
                <w:rFonts w:asciiTheme="minorBidi" w:hAnsiTheme="minorBidi" w:cstheme="minorBidi"/>
                <w:sz w:val="16"/>
                <w:szCs w:val="16"/>
                <w:lang w:val="en-US"/>
              </w:rPr>
              <w:t>752</w:t>
            </w:r>
          </w:p>
        </w:tc>
      </w:tr>
      <w:tr w:rsidR="008C06EF" w:rsidRPr="00F0044F" w14:paraId="154F590E" w14:textId="77777777" w:rsidTr="5C27E378">
        <w:trPr>
          <w:cantSplit/>
          <w:trHeight w:val="340"/>
        </w:trPr>
        <w:tc>
          <w:tcPr>
            <w:tcW w:w="2034" w:type="dxa"/>
            <w:vMerge/>
          </w:tcPr>
          <w:p w14:paraId="51837523" w14:textId="77777777" w:rsidR="008C06EF" w:rsidRPr="000E3A79" w:rsidRDefault="008C06EF" w:rsidP="00721941">
            <w:pPr>
              <w:contextualSpacing/>
              <w:rPr>
                <w:rFonts w:asciiTheme="minorBidi" w:hAnsiTheme="minorBidi" w:cstheme="minorBidi"/>
                <w:sz w:val="16"/>
                <w:szCs w:val="16"/>
                <w:lang w:val="en-US"/>
              </w:rPr>
            </w:pPr>
          </w:p>
        </w:tc>
        <w:tc>
          <w:tcPr>
            <w:tcW w:w="4028" w:type="dxa"/>
            <w:shd w:val="clear" w:color="auto" w:fill="auto"/>
            <w:vAlign w:val="center"/>
          </w:tcPr>
          <w:p w14:paraId="3B319941" w14:textId="76B05620" w:rsidR="008C06EF" w:rsidRPr="000E3A79" w:rsidRDefault="008C06EF" w:rsidP="00721941">
            <w:pPr>
              <w:contextualSpacing/>
              <w:jc w:val="left"/>
              <w:rPr>
                <w:rFonts w:asciiTheme="minorBidi" w:hAnsiTheme="minorBidi" w:cstheme="minorBidi"/>
                <w:sz w:val="16"/>
                <w:szCs w:val="16"/>
                <w:lang w:val="en-US"/>
              </w:rPr>
            </w:pPr>
            <w:r w:rsidRPr="000E3A79">
              <w:rPr>
                <w:rFonts w:asciiTheme="minorBidi" w:hAnsiTheme="minorBidi" w:cstheme="minorBidi"/>
                <w:sz w:val="16"/>
                <w:szCs w:val="16"/>
                <w:lang w:val="en-US"/>
              </w:rPr>
              <w:t>4.</w:t>
            </w:r>
            <w:r w:rsidR="001A1D2C" w:rsidRPr="000E3A79">
              <w:rPr>
                <w:rFonts w:asciiTheme="minorBidi" w:hAnsiTheme="minorBidi" w:cstheme="minorBidi"/>
                <w:sz w:val="16"/>
                <w:szCs w:val="16"/>
                <w:lang w:val="en-US"/>
              </w:rPr>
              <w:t>3</w:t>
            </w:r>
            <w:r w:rsidRPr="000E3A79">
              <w:rPr>
                <w:rFonts w:asciiTheme="minorBidi" w:hAnsiTheme="minorBidi" w:cstheme="minorBidi"/>
                <w:sz w:val="16"/>
                <w:szCs w:val="16"/>
                <w:lang w:val="en-US"/>
              </w:rPr>
              <w:t xml:space="preserve"> Improve prison and sub-jail conditions, including basic facilities, healthcare facilities, and Haripur Training Academy facilities </w:t>
            </w:r>
          </w:p>
        </w:tc>
        <w:tc>
          <w:tcPr>
            <w:tcW w:w="928" w:type="dxa"/>
            <w:shd w:val="clear" w:color="auto" w:fill="auto"/>
            <w:vAlign w:val="center"/>
          </w:tcPr>
          <w:p w14:paraId="0BFC4BCF"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100000</w:t>
            </w:r>
          </w:p>
        </w:tc>
        <w:tc>
          <w:tcPr>
            <w:tcW w:w="839" w:type="dxa"/>
            <w:shd w:val="clear" w:color="auto" w:fill="auto"/>
            <w:vAlign w:val="center"/>
          </w:tcPr>
          <w:p w14:paraId="68F4EAA3"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38000</w:t>
            </w:r>
          </w:p>
        </w:tc>
        <w:tc>
          <w:tcPr>
            <w:tcW w:w="839" w:type="dxa"/>
            <w:shd w:val="clear" w:color="auto" w:fill="auto"/>
            <w:vAlign w:val="center"/>
          </w:tcPr>
          <w:p w14:paraId="16DA5006"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w:t>
            </w:r>
          </w:p>
        </w:tc>
        <w:tc>
          <w:tcPr>
            <w:tcW w:w="928" w:type="dxa"/>
            <w:vAlign w:val="center"/>
          </w:tcPr>
          <w:p w14:paraId="503CC3BB"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w:t>
            </w:r>
          </w:p>
        </w:tc>
        <w:tc>
          <w:tcPr>
            <w:tcW w:w="1406" w:type="dxa"/>
            <w:shd w:val="clear" w:color="auto" w:fill="auto"/>
            <w:vAlign w:val="center"/>
          </w:tcPr>
          <w:p w14:paraId="462DB6B3"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UNDP</w:t>
            </w:r>
          </w:p>
        </w:tc>
        <w:tc>
          <w:tcPr>
            <w:tcW w:w="901" w:type="dxa"/>
            <w:shd w:val="clear" w:color="auto" w:fill="auto"/>
            <w:vAlign w:val="center"/>
          </w:tcPr>
          <w:p w14:paraId="62C6BBBB"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EU</w:t>
            </w:r>
          </w:p>
        </w:tc>
        <w:tc>
          <w:tcPr>
            <w:tcW w:w="1417" w:type="dxa"/>
            <w:shd w:val="clear" w:color="auto" w:fill="auto"/>
            <w:vAlign w:val="center"/>
          </w:tcPr>
          <w:p w14:paraId="7D1CD271" w14:textId="4145BFFF" w:rsidR="008C06EF" w:rsidRPr="000E3A79" w:rsidRDefault="001A1D2C"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Repair and Renovation</w:t>
            </w:r>
            <w:r w:rsidR="00455944" w:rsidRPr="000E3A79">
              <w:rPr>
                <w:rFonts w:asciiTheme="minorBidi" w:hAnsiTheme="minorBidi" w:cstheme="minorBidi"/>
                <w:sz w:val="16"/>
                <w:szCs w:val="16"/>
                <w:lang w:val="en-US"/>
              </w:rPr>
              <w:t>s</w:t>
            </w:r>
          </w:p>
        </w:tc>
        <w:tc>
          <w:tcPr>
            <w:tcW w:w="1984" w:type="dxa"/>
            <w:shd w:val="clear" w:color="auto" w:fill="auto"/>
            <w:vAlign w:val="center"/>
          </w:tcPr>
          <w:p w14:paraId="55C22D43" w14:textId="75808047" w:rsidR="008C06EF" w:rsidRPr="000E3A79" w:rsidRDefault="7D19F0A2" w:rsidP="3491CE55">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138</w:t>
            </w:r>
            <w:r w:rsidR="6F7F8DB5" w:rsidRPr="000E3A79">
              <w:rPr>
                <w:rFonts w:asciiTheme="minorBidi" w:hAnsiTheme="minorBidi" w:cstheme="minorBidi"/>
                <w:sz w:val="16"/>
                <w:szCs w:val="16"/>
                <w:lang w:val="en-US"/>
              </w:rPr>
              <w:t>,</w:t>
            </w:r>
            <w:r w:rsidRPr="000E3A79">
              <w:rPr>
                <w:rFonts w:asciiTheme="minorBidi" w:hAnsiTheme="minorBidi" w:cstheme="minorBidi"/>
                <w:sz w:val="16"/>
                <w:szCs w:val="16"/>
                <w:lang w:val="en-US"/>
              </w:rPr>
              <w:t>000</w:t>
            </w:r>
          </w:p>
        </w:tc>
      </w:tr>
      <w:tr w:rsidR="008C06EF" w:rsidRPr="00F0044F" w14:paraId="606EF1F3" w14:textId="77777777" w:rsidTr="5C27E378">
        <w:trPr>
          <w:cantSplit/>
          <w:trHeight w:val="340"/>
        </w:trPr>
        <w:tc>
          <w:tcPr>
            <w:tcW w:w="2034" w:type="dxa"/>
            <w:vMerge/>
          </w:tcPr>
          <w:p w14:paraId="20182F47" w14:textId="77777777" w:rsidR="008C06EF" w:rsidRPr="000E3A79" w:rsidRDefault="008C06EF" w:rsidP="00721941">
            <w:pPr>
              <w:contextualSpacing/>
              <w:rPr>
                <w:rFonts w:asciiTheme="minorBidi" w:hAnsiTheme="minorBidi" w:cstheme="minorBidi"/>
                <w:sz w:val="16"/>
                <w:szCs w:val="16"/>
                <w:lang w:val="en-US"/>
              </w:rPr>
            </w:pPr>
          </w:p>
        </w:tc>
        <w:tc>
          <w:tcPr>
            <w:tcW w:w="4028" w:type="dxa"/>
            <w:shd w:val="clear" w:color="auto" w:fill="auto"/>
            <w:vAlign w:val="center"/>
          </w:tcPr>
          <w:p w14:paraId="5ADA6B51" w14:textId="1F0D17E3" w:rsidR="008C06EF" w:rsidRPr="000E3A79" w:rsidRDefault="008C06EF" w:rsidP="00721941">
            <w:pPr>
              <w:contextualSpacing/>
              <w:jc w:val="left"/>
              <w:rPr>
                <w:rFonts w:asciiTheme="minorBidi" w:hAnsiTheme="minorBidi" w:cstheme="minorBidi"/>
                <w:sz w:val="16"/>
                <w:szCs w:val="16"/>
                <w:lang w:val="en-US"/>
              </w:rPr>
            </w:pPr>
            <w:r w:rsidRPr="000E3A79">
              <w:rPr>
                <w:rFonts w:asciiTheme="minorBidi" w:hAnsiTheme="minorBidi" w:cstheme="minorBidi"/>
                <w:sz w:val="16"/>
                <w:szCs w:val="16"/>
                <w:lang w:val="en-US"/>
              </w:rPr>
              <w:t>4.</w:t>
            </w:r>
            <w:r w:rsidR="001A1D2C" w:rsidRPr="000E3A79">
              <w:rPr>
                <w:rFonts w:asciiTheme="minorBidi" w:hAnsiTheme="minorBidi" w:cstheme="minorBidi"/>
                <w:sz w:val="16"/>
                <w:szCs w:val="16"/>
                <w:lang w:val="en-US"/>
              </w:rPr>
              <w:t>4</w:t>
            </w:r>
            <w:r w:rsidRPr="000E3A79">
              <w:rPr>
                <w:rFonts w:asciiTheme="minorBidi" w:hAnsiTheme="minorBidi" w:cstheme="minorBidi"/>
                <w:sz w:val="16"/>
                <w:szCs w:val="16"/>
                <w:lang w:val="en-US"/>
              </w:rPr>
              <w:t xml:space="preserve"> Construct residential and training facilities in vocational education training centers in Bajaur and Kurram.</w:t>
            </w:r>
          </w:p>
        </w:tc>
        <w:tc>
          <w:tcPr>
            <w:tcW w:w="928" w:type="dxa"/>
            <w:shd w:val="clear" w:color="auto" w:fill="auto"/>
            <w:vAlign w:val="center"/>
          </w:tcPr>
          <w:p w14:paraId="161BB886" w14:textId="17D481EB"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556500</w:t>
            </w:r>
          </w:p>
        </w:tc>
        <w:tc>
          <w:tcPr>
            <w:tcW w:w="839" w:type="dxa"/>
            <w:shd w:val="clear" w:color="auto" w:fill="auto"/>
            <w:vAlign w:val="center"/>
          </w:tcPr>
          <w:p w14:paraId="408299C9"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w:t>
            </w:r>
          </w:p>
        </w:tc>
        <w:tc>
          <w:tcPr>
            <w:tcW w:w="839" w:type="dxa"/>
            <w:shd w:val="clear" w:color="auto" w:fill="auto"/>
            <w:vAlign w:val="center"/>
          </w:tcPr>
          <w:p w14:paraId="6D529B31"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w:t>
            </w:r>
          </w:p>
        </w:tc>
        <w:tc>
          <w:tcPr>
            <w:tcW w:w="928" w:type="dxa"/>
            <w:vAlign w:val="center"/>
          </w:tcPr>
          <w:p w14:paraId="1518AB94"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w:t>
            </w:r>
          </w:p>
        </w:tc>
        <w:tc>
          <w:tcPr>
            <w:tcW w:w="1406" w:type="dxa"/>
            <w:shd w:val="clear" w:color="auto" w:fill="auto"/>
            <w:vAlign w:val="center"/>
          </w:tcPr>
          <w:p w14:paraId="6E7AFB25"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UNDP</w:t>
            </w:r>
          </w:p>
        </w:tc>
        <w:tc>
          <w:tcPr>
            <w:tcW w:w="901" w:type="dxa"/>
            <w:shd w:val="clear" w:color="auto" w:fill="auto"/>
            <w:vAlign w:val="center"/>
          </w:tcPr>
          <w:p w14:paraId="7F01A4FC"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INL</w:t>
            </w:r>
          </w:p>
        </w:tc>
        <w:tc>
          <w:tcPr>
            <w:tcW w:w="1417" w:type="dxa"/>
            <w:shd w:val="clear" w:color="auto" w:fill="auto"/>
            <w:vAlign w:val="center"/>
          </w:tcPr>
          <w:p w14:paraId="7D236323"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Infrastructure</w:t>
            </w:r>
          </w:p>
        </w:tc>
        <w:tc>
          <w:tcPr>
            <w:tcW w:w="1984" w:type="dxa"/>
            <w:shd w:val="clear" w:color="auto" w:fill="auto"/>
            <w:vAlign w:val="center"/>
          </w:tcPr>
          <w:p w14:paraId="519F1ED7" w14:textId="5DBF439F" w:rsidR="008C06EF" w:rsidRPr="000E3A79" w:rsidRDefault="7D19F0A2" w:rsidP="3491CE55">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556</w:t>
            </w:r>
            <w:r w:rsidR="52F97008" w:rsidRPr="000E3A79">
              <w:rPr>
                <w:rFonts w:asciiTheme="minorBidi" w:hAnsiTheme="minorBidi" w:cstheme="minorBidi"/>
                <w:sz w:val="16"/>
                <w:szCs w:val="16"/>
                <w:lang w:val="en-US"/>
              </w:rPr>
              <w:t>,</w:t>
            </w:r>
            <w:r w:rsidRPr="000E3A79">
              <w:rPr>
                <w:rFonts w:asciiTheme="minorBidi" w:hAnsiTheme="minorBidi" w:cstheme="minorBidi"/>
                <w:sz w:val="16"/>
                <w:szCs w:val="16"/>
                <w:lang w:val="en-US"/>
              </w:rPr>
              <w:t>500</w:t>
            </w:r>
          </w:p>
        </w:tc>
      </w:tr>
      <w:tr w:rsidR="008C06EF" w:rsidRPr="00F0044F" w14:paraId="09150B59" w14:textId="77777777" w:rsidTr="5C27E378">
        <w:trPr>
          <w:cantSplit/>
          <w:trHeight w:val="340"/>
        </w:trPr>
        <w:tc>
          <w:tcPr>
            <w:tcW w:w="2034" w:type="dxa"/>
            <w:vMerge/>
          </w:tcPr>
          <w:p w14:paraId="17533F17" w14:textId="77777777" w:rsidR="008C06EF" w:rsidRPr="000E3A79" w:rsidRDefault="008C06EF" w:rsidP="00721941">
            <w:pPr>
              <w:contextualSpacing/>
              <w:rPr>
                <w:rFonts w:asciiTheme="minorBidi" w:hAnsiTheme="minorBidi" w:cstheme="minorBidi"/>
                <w:sz w:val="16"/>
                <w:szCs w:val="16"/>
                <w:lang w:val="en-US"/>
              </w:rPr>
            </w:pPr>
          </w:p>
        </w:tc>
        <w:tc>
          <w:tcPr>
            <w:tcW w:w="4028" w:type="dxa"/>
            <w:shd w:val="clear" w:color="auto" w:fill="auto"/>
            <w:vAlign w:val="center"/>
          </w:tcPr>
          <w:p w14:paraId="6FA80DEC" w14:textId="64E197DB" w:rsidR="008C06EF" w:rsidRPr="000E3A79" w:rsidRDefault="7D19F0A2" w:rsidP="3491CE55">
            <w:pPr>
              <w:contextualSpacing/>
              <w:jc w:val="left"/>
              <w:rPr>
                <w:rFonts w:asciiTheme="minorBidi" w:hAnsiTheme="minorBidi" w:cstheme="minorBidi"/>
                <w:sz w:val="16"/>
                <w:szCs w:val="16"/>
                <w:lang w:val="en-US"/>
              </w:rPr>
            </w:pPr>
            <w:r w:rsidRPr="000E3A79">
              <w:rPr>
                <w:rFonts w:asciiTheme="minorBidi" w:hAnsiTheme="minorBidi" w:cstheme="minorBidi"/>
                <w:sz w:val="16"/>
                <w:szCs w:val="16"/>
                <w:lang w:val="en-US"/>
              </w:rPr>
              <w:t>4.</w:t>
            </w:r>
            <w:r w:rsidR="1E3D7712" w:rsidRPr="000E3A79">
              <w:rPr>
                <w:rFonts w:asciiTheme="minorBidi" w:hAnsiTheme="minorBidi" w:cstheme="minorBidi"/>
                <w:sz w:val="16"/>
                <w:szCs w:val="16"/>
                <w:lang w:val="en-US"/>
              </w:rPr>
              <w:t>5</w:t>
            </w:r>
            <w:r w:rsidRPr="000E3A79">
              <w:rPr>
                <w:rFonts w:asciiTheme="minorBidi" w:hAnsiTheme="minorBidi" w:cstheme="minorBidi"/>
                <w:sz w:val="16"/>
                <w:szCs w:val="16"/>
                <w:lang w:val="en-US"/>
              </w:rPr>
              <w:t xml:space="preserve"> </w:t>
            </w:r>
            <w:r w:rsidR="69FB1109" w:rsidRPr="000E3A79">
              <w:rPr>
                <w:rFonts w:asciiTheme="minorBidi" w:hAnsiTheme="minorBidi" w:cstheme="minorBidi"/>
                <w:sz w:val="16"/>
                <w:szCs w:val="16"/>
                <w:lang w:val="en-US"/>
              </w:rPr>
              <w:t>Construction of additional residential facilities to e</w:t>
            </w:r>
            <w:r w:rsidRPr="000E3A79">
              <w:rPr>
                <w:rFonts w:asciiTheme="minorBidi" w:hAnsiTheme="minorBidi" w:cstheme="minorBidi"/>
                <w:sz w:val="16"/>
                <w:szCs w:val="16"/>
                <w:lang w:val="en-US"/>
              </w:rPr>
              <w:t>xtend existing residential and training facilities at the Anti-Narcotics Force (ANF) in Islamabad</w:t>
            </w:r>
          </w:p>
        </w:tc>
        <w:tc>
          <w:tcPr>
            <w:tcW w:w="928" w:type="dxa"/>
            <w:shd w:val="clear" w:color="auto" w:fill="auto"/>
            <w:vAlign w:val="center"/>
          </w:tcPr>
          <w:p w14:paraId="19E7DDD4" w14:textId="5734BB65"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539000</w:t>
            </w:r>
          </w:p>
        </w:tc>
        <w:tc>
          <w:tcPr>
            <w:tcW w:w="839" w:type="dxa"/>
            <w:shd w:val="clear" w:color="auto" w:fill="auto"/>
            <w:vAlign w:val="center"/>
          </w:tcPr>
          <w:p w14:paraId="6F35DD4A" w14:textId="1D05E59D"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400000</w:t>
            </w:r>
          </w:p>
        </w:tc>
        <w:tc>
          <w:tcPr>
            <w:tcW w:w="839" w:type="dxa"/>
            <w:shd w:val="clear" w:color="auto" w:fill="auto"/>
            <w:vAlign w:val="center"/>
          </w:tcPr>
          <w:p w14:paraId="00774078"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w:t>
            </w:r>
          </w:p>
        </w:tc>
        <w:tc>
          <w:tcPr>
            <w:tcW w:w="928" w:type="dxa"/>
            <w:vAlign w:val="center"/>
          </w:tcPr>
          <w:p w14:paraId="79F0F450"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w:t>
            </w:r>
          </w:p>
        </w:tc>
        <w:tc>
          <w:tcPr>
            <w:tcW w:w="1406" w:type="dxa"/>
            <w:shd w:val="clear" w:color="auto" w:fill="auto"/>
            <w:vAlign w:val="center"/>
          </w:tcPr>
          <w:p w14:paraId="2BD98E29"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UNDP</w:t>
            </w:r>
          </w:p>
        </w:tc>
        <w:tc>
          <w:tcPr>
            <w:tcW w:w="901" w:type="dxa"/>
            <w:shd w:val="clear" w:color="auto" w:fill="auto"/>
            <w:vAlign w:val="center"/>
          </w:tcPr>
          <w:p w14:paraId="542F8BE4"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INL</w:t>
            </w:r>
          </w:p>
        </w:tc>
        <w:tc>
          <w:tcPr>
            <w:tcW w:w="1417" w:type="dxa"/>
            <w:shd w:val="clear" w:color="auto" w:fill="auto"/>
            <w:vAlign w:val="center"/>
          </w:tcPr>
          <w:p w14:paraId="3F16913B" w14:textId="77777777" w:rsidR="008C06EF" w:rsidRPr="000E3A79" w:rsidRDefault="7D19F0A2" w:rsidP="3491CE55">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Infrastructure</w:t>
            </w:r>
          </w:p>
        </w:tc>
        <w:tc>
          <w:tcPr>
            <w:tcW w:w="1984" w:type="dxa"/>
            <w:shd w:val="clear" w:color="auto" w:fill="auto"/>
            <w:vAlign w:val="center"/>
          </w:tcPr>
          <w:p w14:paraId="5FCE5162" w14:textId="251FF22E" w:rsidR="008C06EF" w:rsidRPr="000E3A79" w:rsidRDefault="7D19F0A2" w:rsidP="3491CE55">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939</w:t>
            </w:r>
            <w:r w:rsidR="3F781883" w:rsidRPr="000E3A79">
              <w:rPr>
                <w:rFonts w:asciiTheme="minorBidi" w:hAnsiTheme="minorBidi" w:cstheme="minorBidi"/>
                <w:sz w:val="16"/>
                <w:szCs w:val="16"/>
                <w:lang w:val="en-US"/>
              </w:rPr>
              <w:t>,</w:t>
            </w:r>
            <w:r w:rsidRPr="000E3A79">
              <w:rPr>
                <w:rFonts w:asciiTheme="minorBidi" w:hAnsiTheme="minorBidi" w:cstheme="minorBidi"/>
                <w:sz w:val="16"/>
                <w:szCs w:val="16"/>
                <w:lang w:val="en-US"/>
              </w:rPr>
              <w:t>000</w:t>
            </w:r>
          </w:p>
        </w:tc>
      </w:tr>
      <w:tr w:rsidR="008C06EF" w:rsidRPr="00F0044F" w14:paraId="09456B5E" w14:textId="77777777" w:rsidTr="5C27E378">
        <w:trPr>
          <w:cantSplit/>
          <w:trHeight w:val="340"/>
        </w:trPr>
        <w:tc>
          <w:tcPr>
            <w:tcW w:w="2034" w:type="dxa"/>
            <w:vMerge/>
          </w:tcPr>
          <w:p w14:paraId="7EAC7AAB" w14:textId="77777777" w:rsidR="008C06EF" w:rsidRPr="000E3A79" w:rsidRDefault="008C06EF" w:rsidP="00721941">
            <w:pPr>
              <w:contextualSpacing/>
              <w:rPr>
                <w:rFonts w:asciiTheme="minorBidi" w:hAnsiTheme="minorBidi" w:cstheme="minorBidi"/>
                <w:sz w:val="16"/>
                <w:szCs w:val="16"/>
                <w:lang w:val="en-US"/>
              </w:rPr>
            </w:pPr>
          </w:p>
        </w:tc>
        <w:tc>
          <w:tcPr>
            <w:tcW w:w="4028" w:type="dxa"/>
            <w:vMerge w:val="restart"/>
            <w:shd w:val="clear" w:color="auto" w:fill="auto"/>
            <w:vAlign w:val="center"/>
          </w:tcPr>
          <w:p w14:paraId="39EAE91C" w14:textId="654AB4BC" w:rsidR="008C06EF" w:rsidRPr="000E3A79" w:rsidRDefault="008C06EF" w:rsidP="00721941">
            <w:pPr>
              <w:contextualSpacing/>
              <w:jc w:val="left"/>
              <w:rPr>
                <w:rFonts w:asciiTheme="minorBidi" w:hAnsiTheme="minorBidi" w:cstheme="minorBidi"/>
                <w:sz w:val="16"/>
                <w:szCs w:val="16"/>
                <w:lang w:val="en-US"/>
              </w:rPr>
            </w:pPr>
            <w:r w:rsidRPr="000E3A79">
              <w:rPr>
                <w:rFonts w:asciiTheme="minorBidi" w:hAnsiTheme="minorBidi" w:cstheme="minorBidi"/>
                <w:sz w:val="16"/>
                <w:szCs w:val="16"/>
                <w:lang w:val="en-US"/>
              </w:rPr>
              <w:t>4.</w:t>
            </w:r>
            <w:r w:rsidR="001A1D2C" w:rsidRPr="000E3A79">
              <w:rPr>
                <w:rFonts w:asciiTheme="minorBidi" w:hAnsiTheme="minorBidi" w:cstheme="minorBidi"/>
                <w:sz w:val="16"/>
                <w:szCs w:val="16"/>
                <w:lang w:val="en-US"/>
              </w:rPr>
              <w:t>6</w:t>
            </w:r>
            <w:r w:rsidRPr="000E3A79">
              <w:rPr>
                <w:rFonts w:asciiTheme="minorBidi" w:hAnsiTheme="minorBidi" w:cstheme="minorBidi"/>
                <w:sz w:val="16"/>
                <w:szCs w:val="16"/>
                <w:lang w:val="en-US"/>
              </w:rPr>
              <w:t xml:space="preserve"> </w:t>
            </w:r>
            <w:r w:rsidR="001A1D2C" w:rsidRPr="000E3A79">
              <w:rPr>
                <w:rFonts w:asciiTheme="minorBidi" w:hAnsiTheme="minorBidi" w:cstheme="minorBidi"/>
                <w:sz w:val="16"/>
                <w:szCs w:val="16"/>
                <w:lang w:val="en-US"/>
              </w:rPr>
              <w:t>Refurbish</w:t>
            </w:r>
            <w:r w:rsidRPr="000E3A79">
              <w:rPr>
                <w:rFonts w:asciiTheme="minorBidi" w:hAnsiTheme="minorBidi" w:cstheme="minorBidi"/>
                <w:sz w:val="16"/>
                <w:szCs w:val="16"/>
                <w:lang w:val="en-US"/>
              </w:rPr>
              <w:t xml:space="preserve"> litigants waiting areas and bar rooms for women lawyers in KP.</w:t>
            </w:r>
          </w:p>
        </w:tc>
        <w:tc>
          <w:tcPr>
            <w:tcW w:w="928" w:type="dxa"/>
            <w:vMerge w:val="restart"/>
            <w:shd w:val="clear" w:color="auto" w:fill="auto"/>
            <w:vAlign w:val="center"/>
          </w:tcPr>
          <w:p w14:paraId="334C367E"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77000</w:t>
            </w:r>
          </w:p>
        </w:tc>
        <w:tc>
          <w:tcPr>
            <w:tcW w:w="839" w:type="dxa"/>
            <w:vMerge w:val="restart"/>
            <w:shd w:val="clear" w:color="auto" w:fill="auto"/>
            <w:vAlign w:val="center"/>
          </w:tcPr>
          <w:p w14:paraId="0DD34649"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80000</w:t>
            </w:r>
          </w:p>
        </w:tc>
        <w:tc>
          <w:tcPr>
            <w:tcW w:w="839" w:type="dxa"/>
            <w:vMerge w:val="restart"/>
            <w:shd w:val="clear" w:color="auto" w:fill="auto"/>
            <w:vAlign w:val="center"/>
          </w:tcPr>
          <w:p w14:paraId="7D3C0F12"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80000</w:t>
            </w:r>
          </w:p>
        </w:tc>
        <w:tc>
          <w:tcPr>
            <w:tcW w:w="928" w:type="dxa"/>
            <w:vMerge w:val="restart"/>
            <w:vAlign w:val="center"/>
          </w:tcPr>
          <w:p w14:paraId="041B1A5B"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20000</w:t>
            </w:r>
          </w:p>
        </w:tc>
        <w:tc>
          <w:tcPr>
            <w:tcW w:w="1406" w:type="dxa"/>
            <w:vMerge w:val="restart"/>
            <w:shd w:val="clear" w:color="auto" w:fill="auto"/>
            <w:vAlign w:val="center"/>
          </w:tcPr>
          <w:p w14:paraId="1ECECF6E"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UNDP</w:t>
            </w:r>
          </w:p>
        </w:tc>
        <w:tc>
          <w:tcPr>
            <w:tcW w:w="901" w:type="dxa"/>
            <w:shd w:val="clear" w:color="auto" w:fill="auto"/>
            <w:vAlign w:val="center"/>
          </w:tcPr>
          <w:p w14:paraId="7EF8758A"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EU</w:t>
            </w:r>
          </w:p>
        </w:tc>
        <w:tc>
          <w:tcPr>
            <w:tcW w:w="1417" w:type="dxa"/>
            <w:vMerge w:val="restart"/>
            <w:shd w:val="clear" w:color="auto" w:fill="auto"/>
            <w:vAlign w:val="center"/>
          </w:tcPr>
          <w:p w14:paraId="1CC23362" w14:textId="2BE3822A" w:rsidR="008C06EF" w:rsidRPr="000E3A79" w:rsidRDefault="001A1D2C"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Repair and Renovation</w:t>
            </w:r>
            <w:r w:rsidR="00455944" w:rsidRPr="000E3A79">
              <w:rPr>
                <w:rFonts w:asciiTheme="minorBidi" w:hAnsiTheme="minorBidi" w:cstheme="minorBidi"/>
                <w:sz w:val="16"/>
                <w:szCs w:val="16"/>
                <w:lang w:val="en-US"/>
              </w:rPr>
              <w:t>s</w:t>
            </w:r>
          </w:p>
        </w:tc>
        <w:tc>
          <w:tcPr>
            <w:tcW w:w="1984" w:type="dxa"/>
            <w:shd w:val="clear" w:color="auto" w:fill="auto"/>
            <w:vAlign w:val="center"/>
          </w:tcPr>
          <w:p w14:paraId="613A0101" w14:textId="7CE9990B" w:rsidR="008C06EF" w:rsidRPr="000E3A79" w:rsidRDefault="7D19F0A2" w:rsidP="3491CE55">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77</w:t>
            </w:r>
            <w:r w:rsidR="3F781883" w:rsidRPr="000E3A79">
              <w:rPr>
                <w:rFonts w:asciiTheme="minorBidi" w:hAnsiTheme="minorBidi" w:cstheme="minorBidi"/>
                <w:sz w:val="16"/>
                <w:szCs w:val="16"/>
                <w:lang w:val="en-US"/>
              </w:rPr>
              <w:t>,</w:t>
            </w:r>
            <w:r w:rsidRPr="000E3A79">
              <w:rPr>
                <w:rFonts w:asciiTheme="minorBidi" w:hAnsiTheme="minorBidi" w:cstheme="minorBidi"/>
                <w:sz w:val="16"/>
                <w:szCs w:val="16"/>
                <w:lang w:val="en-US"/>
              </w:rPr>
              <w:t>000</w:t>
            </w:r>
          </w:p>
        </w:tc>
      </w:tr>
      <w:tr w:rsidR="008C06EF" w:rsidRPr="00F0044F" w14:paraId="19858B8E" w14:textId="77777777" w:rsidTr="5C27E378">
        <w:trPr>
          <w:cantSplit/>
          <w:trHeight w:val="340"/>
        </w:trPr>
        <w:tc>
          <w:tcPr>
            <w:tcW w:w="2034" w:type="dxa"/>
            <w:vMerge/>
          </w:tcPr>
          <w:p w14:paraId="4734AD1F" w14:textId="77777777" w:rsidR="008C06EF" w:rsidRPr="000E3A79" w:rsidRDefault="008C06EF" w:rsidP="00721941">
            <w:pPr>
              <w:contextualSpacing/>
              <w:rPr>
                <w:rFonts w:asciiTheme="minorBidi" w:hAnsiTheme="minorBidi" w:cstheme="minorBidi"/>
                <w:sz w:val="16"/>
                <w:szCs w:val="16"/>
                <w:lang w:val="en-US"/>
              </w:rPr>
            </w:pPr>
          </w:p>
        </w:tc>
        <w:tc>
          <w:tcPr>
            <w:tcW w:w="4028" w:type="dxa"/>
            <w:vMerge/>
            <w:vAlign w:val="center"/>
          </w:tcPr>
          <w:p w14:paraId="4AE24C09" w14:textId="77777777" w:rsidR="008C06EF" w:rsidRPr="000E3A79" w:rsidRDefault="008C06EF" w:rsidP="00721941">
            <w:pPr>
              <w:contextualSpacing/>
              <w:jc w:val="left"/>
              <w:rPr>
                <w:rFonts w:asciiTheme="minorBidi" w:hAnsiTheme="minorBidi" w:cstheme="minorBidi"/>
                <w:sz w:val="16"/>
                <w:szCs w:val="16"/>
                <w:lang w:val="en-US"/>
              </w:rPr>
            </w:pPr>
          </w:p>
        </w:tc>
        <w:tc>
          <w:tcPr>
            <w:tcW w:w="928" w:type="dxa"/>
            <w:vMerge/>
            <w:vAlign w:val="center"/>
          </w:tcPr>
          <w:p w14:paraId="1FB452E5" w14:textId="77777777" w:rsidR="008C06EF" w:rsidRPr="000E3A79" w:rsidRDefault="008C06EF" w:rsidP="00721941">
            <w:pPr>
              <w:contextualSpacing/>
              <w:jc w:val="center"/>
              <w:rPr>
                <w:rFonts w:asciiTheme="minorBidi" w:hAnsiTheme="minorBidi" w:cstheme="minorBidi"/>
                <w:sz w:val="16"/>
                <w:szCs w:val="16"/>
                <w:lang w:val="en-US"/>
              </w:rPr>
            </w:pPr>
          </w:p>
        </w:tc>
        <w:tc>
          <w:tcPr>
            <w:tcW w:w="839" w:type="dxa"/>
            <w:vMerge/>
            <w:vAlign w:val="center"/>
          </w:tcPr>
          <w:p w14:paraId="63DCD376" w14:textId="77777777" w:rsidR="008C06EF" w:rsidRPr="000E3A79" w:rsidRDefault="008C06EF" w:rsidP="00721941">
            <w:pPr>
              <w:contextualSpacing/>
              <w:jc w:val="center"/>
              <w:rPr>
                <w:rFonts w:asciiTheme="minorBidi" w:hAnsiTheme="minorBidi" w:cstheme="minorBidi"/>
                <w:sz w:val="16"/>
                <w:szCs w:val="16"/>
                <w:lang w:val="en-US"/>
              </w:rPr>
            </w:pPr>
          </w:p>
        </w:tc>
        <w:tc>
          <w:tcPr>
            <w:tcW w:w="839" w:type="dxa"/>
            <w:vMerge/>
            <w:vAlign w:val="center"/>
          </w:tcPr>
          <w:p w14:paraId="29A93F85" w14:textId="77777777" w:rsidR="008C06EF" w:rsidRPr="000E3A79" w:rsidRDefault="008C06EF" w:rsidP="00721941">
            <w:pPr>
              <w:contextualSpacing/>
              <w:jc w:val="center"/>
              <w:rPr>
                <w:rFonts w:asciiTheme="minorBidi" w:hAnsiTheme="minorBidi" w:cstheme="minorBidi"/>
                <w:sz w:val="16"/>
                <w:szCs w:val="16"/>
                <w:lang w:val="en-US"/>
              </w:rPr>
            </w:pPr>
          </w:p>
        </w:tc>
        <w:tc>
          <w:tcPr>
            <w:tcW w:w="928" w:type="dxa"/>
            <w:vMerge/>
            <w:vAlign w:val="center"/>
          </w:tcPr>
          <w:p w14:paraId="5CF68923" w14:textId="77777777" w:rsidR="008C06EF" w:rsidRPr="000E3A79" w:rsidRDefault="008C06EF" w:rsidP="00721941">
            <w:pPr>
              <w:contextualSpacing/>
              <w:jc w:val="center"/>
              <w:rPr>
                <w:rFonts w:asciiTheme="minorBidi" w:hAnsiTheme="minorBidi" w:cstheme="minorBidi"/>
                <w:sz w:val="16"/>
                <w:szCs w:val="16"/>
                <w:lang w:val="en-US"/>
              </w:rPr>
            </w:pPr>
          </w:p>
        </w:tc>
        <w:tc>
          <w:tcPr>
            <w:tcW w:w="1406" w:type="dxa"/>
            <w:vMerge/>
            <w:vAlign w:val="center"/>
          </w:tcPr>
          <w:p w14:paraId="78F7E9EA" w14:textId="77777777" w:rsidR="008C06EF" w:rsidRPr="000E3A79" w:rsidRDefault="008C06EF" w:rsidP="00721941">
            <w:pPr>
              <w:contextualSpacing/>
              <w:jc w:val="center"/>
              <w:rPr>
                <w:rFonts w:asciiTheme="minorBidi" w:hAnsiTheme="minorBidi" w:cstheme="minorBidi"/>
                <w:sz w:val="16"/>
                <w:szCs w:val="16"/>
                <w:lang w:val="en-US"/>
              </w:rPr>
            </w:pPr>
          </w:p>
        </w:tc>
        <w:tc>
          <w:tcPr>
            <w:tcW w:w="901" w:type="dxa"/>
            <w:shd w:val="clear" w:color="auto" w:fill="auto"/>
            <w:vAlign w:val="center"/>
          </w:tcPr>
          <w:p w14:paraId="59D5ACEB"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TBC</w:t>
            </w:r>
          </w:p>
        </w:tc>
        <w:tc>
          <w:tcPr>
            <w:tcW w:w="1417" w:type="dxa"/>
            <w:vMerge/>
            <w:vAlign w:val="center"/>
          </w:tcPr>
          <w:p w14:paraId="75579766" w14:textId="77777777" w:rsidR="008C06EF" w:rsidRPr="000E3A79" w:rsidRDefault="008C06EF" w:rsidP="00721941">
            <w:pPr>
              <w:contextualSpacing/>
              <w:jc w:val="center"/>
              <w:rPr>
                <w:rFonts w:asciiTheme="minorBidi" w:hAnsiTheme="minorBidi" w:cstheme="minorBidi"/>
                <w:sz w:val="16"/>
                <w:szCs w:val="16"/>
                <w:lang w:val="en-US"/>
              </w:rPr>
            </w:pPr>
          </w:p>
        </w:tc>
        <w:tc>
          <w:tcPr>
            <w:tcW w:w="1984" w:type="dxa"/>
            <w:shd w:val="clear" w:color="auto" w:fill="auto"/>
            <w:vAlign w:val="center"/>
          </w:tcPr>
          <w:p w14:paraId="3C5810B4" w14:textId="1215524B" w:rsidR="008C06EF" w:rsidRPr="000E3A79" w:rsidRDefault="7D19F0A2" w:rsidP="3491CE55">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200</w:t>
            </w:r>
            <w:r w:rsidR="00461F48" w:rsidRPr="000E3A79">
              <w:rPr>
                <w:rFonts w:asciiTheme="minorBidi" w:hAnsiTheme="minorBidi" w:cstheme="minorBidi"/>
                <w:sz w:val="16"/>
                <w:szCs w:val="16"/>
                <w:lang w:val="en-US"/>
              </w:rPr>
              <w:t>,</w:t>
            </w:r>
            <w:r w:rsidRPr="000E3A79">
              <w:rPr>
                <w:rFonts w:asciiTheme="minorBidi" w:hAnsiTheme="minorBidi" w:cstheme="minorBidi"/>
                <w:sz w:val="16"/>
                <w:szCs w:val="16"/>
                <w:lang w:val="en-US"/>
              </w:rPr>
              <w:t>000</w:t>
            </w:r>
          </w:p>
        </w:tc>
      </w:tr>
      <w:tr w:rsidR="008C06EF" w:rsidRPr="00F0044F" w14:paraId="79A94AB8" w14:textId="77777777" w:rsidTr="5C27E378">
        <w:trPr>
          <w:cantSplit/>
          <w:trHeight w:val="340"/>
        </w:trPr>
        <w:tc>
          <w:tcPr>
            <w:tcW w:w="2034" w:type="dxa"/>
            <w:vMerge/>
          </w:tcPr>
          <w:p w14:paraId="334788F9" w14:textId="77777777" w:rsidR="008C06EF" w:rsidRPr="000E3A79" w:rsidRDefault="008C06EF" w:rsidP="00721941">
            <w:pPr>
              <w:contextualSpacing/>
              <w:rPr>
                <w:rFonts w:asciiTheme="minorBidi" w:hAnsiTheme="minorBidi" w:cstheme="minorBidi"/>
                <w:sz w:val="16"/>
                <w:szCs w:val="16"/>
                <w:lang w:val="en-US"/>
              </w:rPr>
            </w:pPr>
          </w:p>
        </w:tc>
        <w:tc>
          <w:tcPr>
            <w:tcW w:w="4028" w:type="dxa"/>
            <w:shd w:val="clear" w:color="auto" w:fill="auto"/>
            <w:vAlign w:val="center"/>
          </w:tcPr>
          <w:p w14:paraId="5A5E8FBF" w14:textId="00076DB1" w:rsidR="008C06EF" w:rsidRPr="000E3A79" w:rsidRDefault="008C06EF" w:rsidP="00721941">
            <w:pPr>
              <w:contextualSpacing/>
              <w:jc w:val="left"/>
              <w:rPr>
                <w:rFonts w:asciiTheme="minorBidi" w:hAnsiTheme="minorBidi" w:cstheme="minorBidi"/>
                <w:sz w:val="16"/>
                <w:szCs w:val="16"/>
                <w:lang w:val="en-US"/>
              </w:rPr>
            </w:pPr>
            <w:r w:rsidRPr="000E3A79">
              <w:rPr>
                <w:rFonts w:asciiTheme="minorBidi" w:hAnsiTheme="minorBidi" w:cstheme="minorBidi"/>
                <w:sz w:val="16"/>
                <w:szCs w:val="16"/>
                <w:lang w:val="en-US"/>
              </w:rPr>
              <w:t>4.</w:t>
            </w:r>
            <w:r w:rsidR="001A1D2C" w:rsidRPr="000E3A79">
              <w:rPr>
                <w:rFonts w:asciiTheme="minorBidi" w:hAnsiTheme="minorBidi" w:cstheme="minorBidi"/>
                <w:sz w:val="16"/>
                <w:szCs w:val="16"/>
                <w:lang w:val="en-US"/>
              </w:rPr>
              <w:t>7</w:t>
            </w:r>
            <w:r w:rsidRPr="000E3A79">
              <w:rPr>
                <w:rFonts w:asciiTheme="minorBidi" w:hAnsiTheme="minorBidi" w:cstheme="minorBidi"/>
                <w:sz w:val="16"/>
                <w:szCs w:val="16"/>
                <w:lang w:val="en-US"/>
              </w:rPr>
              <w:t xml:space="preserve"> Construct the Forensic Science Lab in Peshawar, KP.</w:t>
            </w:r>
          </w:p>
        </w:tc>
        <w:tc>
          <w:tcPr>
            <w:tcW w:w="928" w:type="dxa"/>
            <w:shd w:val="clear" w:color="auto" w:fill="auto"/>
            <w:vAlign w:val="center"/>
          </w:tcPr>
          <w:p w14:paraId="19717644" w14:textId="3CF5462B" w:rsidR="008C06EF" w:rsidRPr="000E3A79" w:rsidRDefault="001A1D2C"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w:t>
            </w:r>
          </w:p>
        </w:tc>
        <w:tc>
          <w:tcPr>
            <w:tcW w:w="839" w:type="dxa"/>
            <w:shd w:val="clear" w:color="auto" w:fill="auto"/>
            <w:vAlign w:val="center"/>
          </w:tcPr>
          <w:p w14:paraId="30D2D044" w14:textId="3FDE140F"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1000000</w:t>
            </w:r>
          </w:p>
        </w:tc>
        <w:tc>
          <w:tcPr>
            <w:tcW w:w="839" w:type="dxa"/>
            <w:shd w:val="clear" w:color="auto" w:fill="auto"/>
            <w:vAlign w:val="center"/>
          </w:tcPr>
          <w:p w14:paraId="228C9812" w14:textId="35C196A8"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1000000</w:t>
            </w:r>
          </w:p>
        </w:tc>
        <w:tc>
          <w:tcPr>
            <w:tcW w:w="928" w:type="dxa"/>
            <w:vAlign w:val="center"/>
          </w:tcPr>
          <w:p w14:paraId="06B2BC71" w14:textId="25940839"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1000000</w:t>
            </w:r>
          </w:p>
        </w:tc>
        <w:tc>
          <w:tcPr>
            <w:tcW w:w="1406" w:type="dxa"/>
            <w:shd w:val="clear" w:color="auto" w:fill="auto"/>
            <w:vAlign w:val="center"/>
          </w:tcPr>
          <w:p w14:paraId="11F3DC9F"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UNDP</w:t>
            </w:r>
          </w:p>
        </w:tc>
        <w:tc>
          <w:tcPr>
            <w:tcW w:w="901" w:type="dxa"/>
            <w:shd w:val="clear" w:color="auto" w:fill="auto"/>
            <w:vAlign w:val="center"/>
          </w:tcPr>
          <w:p w14:paraId="5363819F"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TBC</w:t>
            </w:r>
          </w:p>
        </w:tc>
        <w:tc>
          <w:tcPr>
            <w:tcW w:w="1417" w:type="dxa"/>
            <w:shd w:val="clear" w:color="auto" w:fill="auto"/>
            <w:vAlign w:val="center"/>
          </w:tcPr>
          <w:p w14:paraId="2B70A401"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Infrastructure</w:t>
            </w:r>
          </w:p>
        </w:tc>
        <w:tc>
          <w:tcPr>
            <w:tcW w:w="1984" w:type="dxa"/>
            <w:shd w:val="clear" w:color="auto" w:fill="auto"/>
            <w:vAlign w:val="center"/>
          </w:tcPr>
          <w:p w14:paraId="1B507BC7" w14:textId="1D4B8C46" w:rsidR="008C06EF" w:rsidRPr="000E3A79" w:rsidRDefault="7D19F0A2" w:rsidP="3491CE55">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3</w:t>
            </w:r>
            <w:r w:rsidR="77466FB2" w:rsidRPr="000E3A79">
              <w:rPr>
                <w:rFonts w:asciiTheme="minorBidi" w:hAnsiTheme="minorBidi" w:cstheme="minorBidi"/>
                <w:sz w:val="16"/>
                <w:szCs w:val="16"/>
                <w:lang w:val="en-US"/>
              </w:rPr>
              <w:t>,</w:t>
            </w:r>
            <w:r w:rsidRPr="000E3A79">
              <w:rPr>
                <w:rFonts w:asciiTheme="minorBidi" w:hAnsiTheme="minorBidi" w:cstheme="minorBidi"/>
                <w:sz w:val="16"/>
                <w:szCs w:val="16"/>
                <w:lang w:val="en-US"/>
              </w:rPr>
              <w:t>000</w:t>
            </w:r>
            <w:r w:rsidR="07032AFA" w:rsidRPr="000E3A79">
              <w:rPr>
                <w:rFonts w:asciiTheme="minorBidi" w:hAnsiTheme="minorBidi" w:cstheme="minorBidi"/>
                <w:sz w:val="16"/>
                <w:szCs w:val="16"/>
                <w:lang w:val="en-US"/>
              </w:rPr>
              <w:t>,</w:t>
            </w:r>
            <w:r w:rsidRPr="000E3A79">
              <w:rPr>
                <w:rFonts w:asciiTheme="minorBidi" w:hAnsiTheme="minorBidi" w:cstheme="minorBidi"/>
                <w:sz w:val="16"/>
                <w:szCs w:val="16"/>
                <w:lang w:val="en-US"/>
              </w:rPr>
              <w:t>000</w:t>
            </w:r>
          </w:p>
        </w:tc>
      </w:tr>
      <w:tr w:rsidR="008E5314" w:rsidRPr="00F0044F" w14:paraId="053DB9CB" w14:textId="77777777" w:rsidTr="5C27E378">
        <w:trPr>
          <w:cantSplit/>
          <w:trHeight w:val="340"/>
        </w:trPr>
        <w:tc>
          <w:tcPr>
            <w:tcW w:w="2034" w:type="dxa"/>
            <w:vMerge/>
          </w:tcPr>
          <w:p w14:paraId="6EA47558" w14:textId="77777777" w:rsidR="008C06EF" w:rsidRPr="000E3A79" w:rsidRDefault="008C06EF" w:rsidP="00721941">
            <w:pPr>
              <w:contextualSpacing/>
              <w:rPr>
                <w:rFonts w:asciiTheme="minorBidi" w:hAnsiTheme="minorBidi" w:cstheme="minorBidi"/>
                <w:sz w:val="16"/>
                <w:szCs w:val="16"/>
                <w:lang w:val="en-US"/>
              </w:rPr>
            </w:pPr>
          </w:p>
        </w:tc>
        <w:tc>
          <w:tcPr>
            <w:tcW w:w="4028" w:type="dxa"/>
            <w:shd w:val="clear" w:color="auto" w:fill="auto"/>
            <w:vAlign w:val="center"/>
          </w:tcPr>
          <w:p w14:paraId="36369E97" w14:textId="2E091201" w:rsidR="008C06EF" w:rsidRPr="000E3A79" w:rsidRDefault="7D19F0A2" w:rsidP="3491CE55">
            <w:pPr>
              <w:contextualSpacing/>
              <w:jc w:val="left"/>
              <w:rPr>
                <w:rFonts w:asciiTheme="minorBidi" w:hAnsiTheme="minorBidi" w:cstheme="minorBidi"/>
                <w:sz w:val="16"/>
                <w:szCs w:val="16"/>
                <w:lang w:val="en-US"/>
              </w:rPr>
            </w:pPr>
            <w:r w:rsidRPr="000E3A79">
              <w:rPr>
                <w:rFonts w:asciiTheme="minorBidi" w:hAnsiTheme="minorBidi" w:cstheme="minorBidi"/>
                <w:sz w:val="16"/>
                <w:szCs w:val="16"/>
                <w:lang w:val="en-US"/>
              </w:rPr>
              <w:t>4.</w:t>
            </w:r>
            <w:r w:rsidR="1E3D7712" w:rsidRPr="000E3A79">
              <w:rPr>
                <w:rFonts w:asciiTheme="minorBidi" w:hAnsiTheme="minorBidi" w:cstheme="minorBidi"/>
                <w:sz w:val="16"/>
                <w:szCs w:val="16"/>
                <w:lang w:val="en-US"/>
              </w:rPr>
              <w:t>8</w:t>
            </w:r>
            <w:r w:rsidRPr="000E3A79">
              <w:rPr>
                <w:rFonts w:asciiTheme="minorBidi" w:hAnsiTheme="minorBidi" w:cstheme="minorBidi"/>
                <w:sz w:val="16"/>
                <w:szCs w:val="16"/>
                <w:lang w:val="en-US"/>
              </w:rPr>
              <w:t xml:space="preserve"> Refurbish </w:t>
            </w:r>
            <w:proofErr w:type="gramStart"/>
            <w:r w:rsidRPr="000E3A79">
              <w:rPr>
                <w:rFonts w:asciiTheme="minorBidi" w:hAnsiTheme="minorBidi" w:cstheme="minorBidi"/>
                <w:sz w:val="16"/>
                <w:szCs w:val="16"/>
                <w:lang w:val="en-US"/>
              </w:rPr>
              <w:t>court</w:t>
            </w:r>
            <w:r w:rsidR="3ECF1299" w:rsidRPr="000E3A79">
              <w:rPr>
                <w:rFonts w:asciiTheme="minorBidi" w:hAnsiTheme="minorBidi" w:cstheme="minorBidi"/>
                <w:sz w:val="16"/>
                <w:szCs w:val="16"/>
                <w:lang w:val="en-US"/>
              </w:rPr>
              <w:t>-</w:t>
            </w:r>
            <w:r w:rsidRPr="000E3A79">
              <w:rPr>
                <w:rFonts w:asciiTheme="minorBidi" w:hAnsiTheme="minorBidi" w:cstheme="minorBidi"/>
                <w:sz w:val="16"/>
                <w:szCs w:val="16"/>
                <w:lang w:val="en-US"/>
              </w:rPr>
              <w:t>houses</w:t>
            </w:r>
            <w:proofErr w:type="gramEnd"/>
            <w:r w:rsidRPr="000E3A79">
              <w:rPr>
                <w:rFonts w:asciiTheme="minorBidi" w:hAnsiTheme="minorBidi" w:cstheme="minorBidi"/>
                <w:sz w:val="16"/>
                <w:szCs w:val="16"/>
                <w:lang w:val="en-US"/>
              </w:rPr>
              <w:t xml:space="preserve"> and information centers in KP and Balochistan.</w:t>
            </w:r>
          </w:p>
        </w:tc>
        <w:tc>
          <w:tcPr>
            <w:tcW w:w="928" w:type="dxa"/>
            <w:shd w:val="clear" w:color="auto" w:fill="auto"/>
            <w:vAlign w:val="center"/>
          </w:tcPr>
          <w:p w14:paraId="7F336F67"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57500</w:t>
            </w:r>
          </w:p>
        </w:tc>
        <w:tc>
          <w:tcPr>
            <w:tcW w:w="839" w:type="dxa"/>
            <w:shd w:val="clear" w:color="auto" w:fill="auto"/>
            <w:vAlign w:val="center"/>
          </w:tcPr>
          <w:p w14:paraId="7345C910"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57500</w:t>
            </w:r>
          </w:p>
        </w:tc>
        <w:tc>
          <w:tcPr>
            <w:tcW w:w="839" w:type="dxa"/>
            <w:shd w:val="clear" w:color="auto" w:fill="auto"/>
            <w:vAlign w:val="center"/>
          </w:tcPr>
          <w:p w14:paraId="573F5463"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57500</w:t>
            </w:r>
          </w:p>
        </w:tc>
        <w:tc>
          <w:tcPr>
            <w:tcW w:w="928" w:type="dxa"/>
            <w:vAlign w:val="center"/>
          </w:tcPr>
          <w:p w14:paraId="33953142"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57500</w:t>
            </w:r>
          </w:p>
        </w:tc>
        <w:tc>
          <w:tcPr>
            <w:tcW w:w="1406" w:type="dxa"/>
            <w:shd w:val="clear" w:color="auto" w:fill="auto"/>
            <w:vAlign w:val="center"/>
          </w:tcPr>
          <w:p w14:paraId="7D8F7BE7"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UNDP</w:t>
            </w:r>
          </w:p>
        </w:tc>
        <w:tc>
          <w:tcPr>
            <w:tcW w:w="901" w:type="dxa"/>
            <w:shd w:val="clear" w:color="auto" w:fill="auto"/>
            <w:vAlign w:val="center"/>
          </w:tcPr>
          <w:p w14:paraId="04913F56"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TBC</w:t>
            </w:r>
          </w:p>
        </w:tc>
        <w:tc>
          <w:tcPr>
            <w:tcW w:w="1417" w:type="dxa"/>
            <w:shd w:val="clear" w:color="auto" w:fill="auto"/>
            <w:vAlign w:val="center"/>
          </w:tcPr>
          <w:p w14:paraId="533787CE" w14:textId="520547A5" w:rsidR="008C06EF" w:rsidRPr="000E3A79" w:rsidRDefault="001A1D2C"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Repair and Renovation</w:t>
            </w:r>
            <w:r w:rsidR="00455944" w:rsidRPr="000E3A79">
              <w:rPr>
                <w:rFonts w:asciiTheme="minorBidi" w:hAnsiTheme="minorBidi" w:cstheme="minorBidi"/>
                <w:sz w:val="16"/>
                <w:szCs w:val="16"/>
                <w:lang w:val="en-US"/>
              </w:rPr>
              <w:t>s</w:t>
            </w:r>
          </w:p>
        </w:tc>
        <w:tc>
          <w:tcPr>
            <w:tcW w:w="1984" w:type="dxa"/>
            <w:shd w:val="clear" w:color="auto" w:fill="auto"/>
            <w:vAlign w:val="center"/>
          </w:tcPr>
          <w:p w14:paraId="1461C135" w14:textId="4AB8561C" w:rsidR="008C06EF" w:rsidRPr="000E3A79" w:rsidRDefault="7D19F0A2" w:rsidP="3491CE55">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230</w:t>
            </w:r>
            <w:r w:rsidR="2FF807F2" w:rsidRPr="000E3A79">
              <w:rPr>
                <w:rFonts w:asciiTheme="minorBidi" w:hAnsiTheme="minorBidi" w:cstheme="minorBidi"/>
                <w:sz w:val="16"/>
                <w:szCs w:val="16"/>
                <w:lang w:val="en-US"/>
              </w:rPr>
              <w:t>,</w:t>
            </w:r>
            <w:r w:rsidRPr="000E3A79">
              <w:rPr>
                <w:rFonts w:asciiTheme="minorBidi" w:hAnsiTheme="minorBidi" w:cstheme="minorBidi"/>
                <w:sz w:val="16"/>
                <w:szCs w:val="16"/>
                <w:lang w:val="en-US"/>
              </w:rPr>
              <w:t>000</w:t>
            </w:r>
          </w:p>
        </w:tc>
      </w:tr>
      <w:tr w:rsidR="008C06EF" w:rsidRPr="00F0044F" w14:paraId="5F0D4D2C" w14:textId="77777777" w:rsidTr="5C27E378">
        <w:trPr>
          <w:cantSplit/>
          <w:trHeight w:val="340"/>
        </w:trPr>
        <w:tc>
          <w:tcPr>
            <w:tcW w:w="2034" w:type="dxa"/>
            <w:vMerge/>
          </w:tcPr>
          <w:p w14:paraId="6AFFB6A7" w14:textId="77777777" w:rsidR="008C06EF" w:rsidRPr="000E3A79" w:rsidRDefault="008C06EF" w:rsidP="00721941">
            <w:pPr>
              <w:contextualSpacing/>
              <w:rPr>
                <w:rFonts w:asciiTheme="minorBidi" w:hAnsiTheme="minorBidi" w:cstheme="minorBidi"/>
                <w:sz w:val="16"/>
                <w:szCs w:val="16"/>
                <w:lang w:val="en-US"/>
              </w:rPr>
            </w:pPr>
          </w:p>
        </w:tc>
        <w:tc>
          <w:tcPr>
            <w:tcW w:w="4028" w:type="dxa"/>
            <w:shd w:val="clear" w:color="auto" w:fill="auto"/>
            <w:vAlign w:val="center"/>
          </w:tcPr>
          <w:p w14:paraId="6F0F0433" w14:textId="3F862314" w:rsidR="008C06EF" w:rsidRPr="000E3A79" w:rsidRDefault="008C06EF" w:rsidP="00721941">
            <w:pPr>
              <w:contextualSpacing/>
              <w:jc w:val="left"/>
              <w:rPr>
                <w:rFonts w:asciiTheme="minorBidi" w:hAnsiTheme="minorBidi" w:cstheme="minorBidi"/>
                <w:sz w:val="16"/>
                <w:szCs w:val="16"/>
                <w:lang w:val="en-US"/>
              </w:rPr>
            </w:pPr>
            <w:r w:rsidRPr="000E3A79">
              <w:rPr>
                <w:rFonts w:asciiTheme="minorBidi" w:hAnsiTheme="minorBidi" w:cstheme="minorBidi"/>
                <w:sz w:val="16"/>
                <w:szCs w:val="16"/>
                <w:lang w:val="en-US"/>
              </w:rPr>
              <w:t>4.</w:t>
            </w:r>
            <w:r w:rsidR="001A1D2C" w:rsidRPr="000E3A79">
              <w:rPr>
                <w:rFonts w:asciiTheme="minorBidi" w:hAnsiTheme="minorBidi" w:cstheme="minorBidi"/>
                <w:sz w:val="16"/>
                <w:szCs w:val="16"/>
                <w:lang w:val="en-US"/>
              </w:rPr>
              <w:t>9</w:t>
            </w:r>
            <w:r w:rsidRPr="000E3A79">
              <w:rPr>
                <w:rFonts w:asciiTheme="minorBidi" w:hAnsiTheme="minorBidi" w:cstheme="minorBidi"/>
                <w:sz w:val="16"/>
                <w:szCs w:val="16"/>
                <w:lang w:val="en-US"/>
              </w:rPr>
              <w:t xml:space="preserve"> </w:t>
            </w:r>
            <w:r w:rsidR="001A1D2C" w:rsidRPr="000E3A79">
              <w:rPr>
                <w:rFonts w:asciiTheme="minorBidi" w:hAnsiTheme="minorBidi" w:cstheme="minorBidi"/>
                <w:sz w:val="16"/>
                <w:szCs w:val="16"/>
                <w:lang w:val="en-US"/>
              </w:rPr>
              <w:t>Refurbish</w:t>
            </w:r>
            <w:r w:rsidRPr="000E3A79">
              <w:rPr>
                <w:rFonts w:asciiTheme="minorBidi" w:hAnsiTheme="minorBidi" w:cstheme="minorBidi"/>
                <w:sz w:val="16"/>
                <w:szCs w:val="16"/>
                <w:lang w:val="en-US"/>
              </w:rPr>
              <w:t xml:space="preserve"> ADR centers in Balochistan and KP.</w:t>
            </w:r>
          </w:p>
        </w:tc>
        <w:tc>
          <w:tcPr>
            <w:tcW w:w="928" w:type="dxa"/>
            <w:shd w:val="clear" w:color="auto" w:fill="auto"/>
            <w:vAlign w:val="center"/>
          </w:tcPr>
          <w:p w14:paraId="4468AA95" w14:textId="62F11255" w:rsidR="008C06EF" w:rsidRPr="000E3A79" w:rsidRDefault="001A1D2C"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w:t>
            </w:r>
          </w:p>
        </w:tc>
        <w:tc>
          <w:tcPr>
            <w:tcW w:w="839" w:type="dxa"/>
            <w:shd w:val="clear" w:color="auto" w:fill="auto"/>
            <w:vAlign w:val="center"/>
          </w:tcPr>
          <w:p w14:paraId="7E64DD4F" w14:textId="555929A2" w:rsidR="008C06EF" w:rsidRPr="000E3A79" w:rsidRDefault="001A1D2C"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w:t>
            </w:r>
          </w:p>
        </w:tc>
        <w:tc>
          <w:tcPr>
            <w:tcW w:w="839" w:type="dxa"/>
            <w:shd w:val="clear" w:color="auto" w:fill="auto"/>
            <w:vAlign w:val="center"/>
          </w:tcPr>
          <w:p w14:paraId="7E8B0EF7" w14:textId="45B46CE0"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1400000</w:t>
            </w:r>
          </w:p>
        </w:tc>
        <w:tc>
          <w:tcPr>
            <w:tcW w:w="928" w:type="dxa"/>
            <w:vAlign w:val="center"/>
          </w:tcPr>
          <w:p w14:paraId="37CA0FE5" w14:textId="5EBD773B"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1300000</w:t>
            </w:r>
          </w:p>
        </w:tc>
        <w:tc>
          <w:tcPr>
            <w:tcW w:w="1406" w:type="dxa"/>
            <w:shd w:val="clear" w:color="auto" w:fill="auto"/>
            <w:vAlign w:val="center"/>
          </w:tcPr>
          <w:p w14:paraId="5DD088E6" w14:textId="3B0C3ADD"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1300000</w:t>
            </w:r>
          </w:p>
        </w:tc>
        <w:tc>
          <w:tcPr>
            <w:tcW w:w="901" w:type="dxa"/>
            <w:shd w:val="clear" w:color="auto" w:fill="auto"/>
            <w:vAlign w:val="center"/>
          </w:tcPr>
          <w:p w14:paraId="2420CF0D"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TBC</w:t>
            </w:r>
          </w:p>
        </w:tc>
        <w:tc>
          <w:tcPr>
            <w:tcW w:w="1417" w:type="dxa"/>
            <w:shd w:val="clear" w:color="auto" w:fill="auto"/>
            <w:vAlign w:val="center"/>
          </w:tcPr>
          <w:p w14:paraId="19B3E3FE" w14:textId="2F9A5C3C" w:rsidR="008C06EF" w:rsidRPr="000E3A79" w:rsidRDefault="001A1D2C"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Repair and Renovation</w:t>
            </w:r>
            <w:r w:rsidR="00455944" w:rsidRPr="000E3A79">
              <w:rPr>
                <w:rFonts w:asciiTheme="minorBidi" w:hAnsiTheme="minorBidi" w:cstheme="minorBidi"/>
                <w:sz w:val="16"/>
                <w:szCs w:val="16"/>
                <w:lang w:val="en-US"/>
              </w:rPr>
              <w:t>s</w:t>
            </w:r>
          </w:p>
        </w:tc>
        <w:tc>
          <w:tcPr>
            <w:tcW w:w="1984" w:type="dxa"/>
            <w:shd w:val="clear" w:color="auto" w:fill="auto"/>
            <w:vAlign w:val="center"/>
          </w:tcPr>
          <w:p w14:paraId="253E3894" w14:textId="53970DFE" w:rsidR="008C06EF" w:rsidRPr="000E3A79" w:rsidRDefault="7D19F0A2" w:rsidP="3491CE55">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4</w:t>
            </w:r>
            <w:r w:rsidR="7B0A4BBA" w:rsidRPr="000E3A79">
              <w:rPr>
                <w:rFonts w:asciiTheme="minorBidi" w:hAnsiTheme="minorBidi" w:cstheme="minorBidi"/>
                <w:sz w:val="16"/>
                <w:szCs w:val="16"/>
                <w:lang w:val="en-US"/>
              </w:rPr>
              <w:t>,</w:t>
            </w:r>
            <w:r w:rsidRPr="000E3A79">
              <w:rPr>
                <w:rFonts w:asciiTheme="minorBidi" w:hAnsiTheme="minorBidi" w:cstheme="minorBidi"/>
                <w:sz w:val="16"/>
                <w:szCs w:val="16"/>
                <w:lang w:val="en-US"/>
              </w:rPr>
              <w:t>000</w:t>
            </w:r>
            <w:r w:rsidR="78E3F450" w:rsidRPr="000E3A79">
              <w:rPr>
                <w:rFonts w:asciiTheme="minorBidi" w:hAnsiTheme="minorBidi" w:cstheme="minorBidi"/>
                <w:sz w:val="16"/>
                <w:szCs w:val="16"/>
                <w:lang w:val="en-US"/>
              </w:rPr>
              <w:t>,</w:t>
            </w:r>
            <w:r w:rsidRPr="000E3A79">
              <w:rPr>
                <w:rFonts w:asciiTheme="minorBidi" w:hAnsiTheme="minorBidi" w:cstheme="minorBidi"/>
                <w:sz w:val="16"/>
                <w:szCs w:val="16"/>
                <w:lang w:val="en-US"/>
              </w:rPr>
              <w:t>000</w:t>
            </w:r>
          </w:p>
        </w:tc>
      </w:tr>
      <w:tr w:rsidR="008C06EF" w:rsidRPr="00F0044F" w14:paraId="763415A4" w14:textId="77777777" w:rsidTr="5C27E378">
        <w:trPr>
          <w:cantSplit/>
          <w:trHeight w:val="340"/>
        </w:trPr>
        <w:tc>
          <w:tcPr>
            <w:tcW w:w="2034" w:type="dxa"/>
            <w:vMerge/>
          </w:tcPr>
          <w:p w14:paraId="1C566ECC" w14:textId="77777777" w:rsidR="008C06EF" w:rsidRPr="000E3A79" w:rsidRDefault="008C06EF" w:rsidP="00721941">
            <w:pPr>
              <w:contextualSpacing/>
              <w:rPr>
                <w:rFonts w:asciiTheme="minorBidi" w:hAnsiTheme="minorBidi" w:cstheme="minorBidi"/>
                <w:sz w:val="16"/>
                <w:szCs w:val="16"/>
                <w:lang w:val="en-US"/>
              </w:rPr>
            </w:pPr>
          </w:p>
        </w:tc>
        <w:tc>
          <w:tcPr>
            <w:tcW w:w="4028" w:type="dxa"/>
            <w:shd w:val="clear" w:color="auto" w:fill="auto"/>
            <w:vAlign w:val="center"/>
          </w:tcPr>
          <w:p w14:paraId="3AE54B78" w14:textId="03E68275" w:rsidR="008C06EF" w:rsidRPr="000E3A79" w:rsidRDefault="008C06EF" w:rsidP="00721941">
            <w:pPr>
              <w:contextualSpacing/>
              <w:jc w:val="left"/>
              <w:rPr>
                <w:rFonts w:asciiTheme="minorBidi" w:hAnsiTheme="minorBidi" w:cstheme="minorBidi"/>
                <w:sz w:val="16"/>
                <w:szCs w:val="16"/>
                <w:lang w:val="en-US"/>
              </w:rPr>
            </w:pPr>
            <w:r w:rsidRPr="000E3A79">
              <w:rPr>
                <w:rFonts w:asciiTheme="minorBidi" w:hAnsiTheme="minorBidi" w:cstheme="minorBidi"/>
                <w:sz w:val="16"/>
                <w:szCs w:val="16"/>
                <w:lang w:val="en-US"/>
              </w:rPr>
              <w:t>4.</w:t>
            </w:r>
            <w:r w:rsidR="001A1D2C" w:rsidRPr="000E3A79">
              <w:rPr>
                <w:rFonts w:asciiTheme="minorBidi" w:hAnsiTheme="minorBidi" w:cstheme="minorBidi"/>
                <w:sz w:val="16"/>
                <w:szCs w:val="16"/>
                <w:lang w:val="en-US"/>
              </w:rPr>
              <w:t>10</w:t>
            </w:r>
            <w:r w:rsidRPr="000E3A79">
              <w:rPr>
                <w:rFonts w:asciiTheme="minorBidi" w:hAnsiTheme="minorBidi" w:cstheme="minorBidi"/>
                <w:sz w:val="16"/>
                <w:szCs w:val="16"/>
                <w:lang w:val="en-US"/>
              </w:rPr>
              <w:t xml:space="preserve"> Support to KP, Balochistan, Sindh and Gilgit Baltistan for strengthening the case flow management system (CFMS) and establishing virtual courts.</w:t>
            </w:r>
          </w:p>
        </w:tc>
        <w:tc>
          <w:tcPr>
            <w:tcW w:w="928" w:type="dxa"/>
            <w:shd w:val="clear" w:color="auto" w:fill="auto"/>
            <w:vAlign w:val="center"/>
          </w:tcPr>
          <w:p w14:paraId="0607C479"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150000</w:t>
            </w:r>
          </w:p>
        </w:tc>
        <w:tc>
          <w:tcPr>
            <w:tcW w:w="839" w:type="dxa"/>
            <w:shd w:val="clear" w:color="auto" w:fill="auto"/>
            <w:vAlign w:val="center"/>
          </w:tcPr>
          <w:p w14:paraId="73090083"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149580</w:t>
            </w:r>
          </w:p>
        </w:tc>
        <w:tc>
          <w:tcPr>
            <w:tcW w:w="839" w:type="dxa"/>
            <w:shd w:val="clear" w:color="auto" w:fill="auto"/>
            <w:vAlign w:val="center"/>
          </w:tcPr>
          <w:p w14:paraId="3B65A863"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w:t>
            </w:r>
          </w:p>
        </w:tc>
        <w:tc>
          <w:tcPr>
            <w:tcW w:w="928" w:type="dxa"/>
            <w:vAlign w:val="center"/>
          </w:tcPr>
          <w:p w14:paraId="45F9AF1D"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w:t>
            </w:r>
          </w:p>
        </w:tc>
        <w:tc>
          <w:tcPr>
            <w:tcW w:w="1406" w:type="dxa"/>
            <w:shd w:val="clear" w:color="auto" w:fill="auto"/>
            <w:vAlign w:val="center"/>
          </w:tcPr>
          <w:p w14:paraId="16BFBA83"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UNDP</w:t>
            </w:r>
          </w:p>
        </w:tc>
        <w:tc>
          <w:tcPr>
            <w:tcW w:w="901" w:type="dxa"/>
            <w:shd w:val="clear" w:color="auto" w:fill="auto"/>
            <w:vAlign w:val="center"/>
          </w:tcPr>
          <w:p w14:paraId="5462F84C"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TBC</w:t>
            </w:r>
          </w:p>
        </w:tc>
        <w:tc>
          <w:tcPr>
            <w:tcW w:w="1417" w:type="dxa"/>
            <w:shd w:val="clear" w:color="auto" w:fill="auto"/>
            <w:vAlign w:val="center"/>
          </w:tcPr>
          <w:p w14:paraId="73DC6B1A" w14:textId="173C8A28"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 xml:space="preserve">Technical Assistance, </w:t>
            </w:r>
            <w:r w:rsidR="001A1D2C" w:rsidRPr="000E3A79">
              <w:rPr>
                <w:rFonts w:asciiTheme="minorBidi" w:hAnsiTheme="minorBidi" w:cstheme="minorBidi"/>
                <w:sz w:val="16"/>
                <w:szCs w:val="16"/>
                <w:lang w:val="en-US"/>
              </w:rPr>
              <w:t>Re</w:t>
            </w:r>
            <w:r w:rsidR="00455944" w:rsidRPr="000E3A79">
              <w:rPr>
                <w:rFonts w:asciiTheme="minorBidi" w:hAnsiTheme="minorBidi" w:cstheme="minorBidi"/>
                <w:sz w:val="16"/>
                <w:szCs w:val="16"/>
                <w:lang w:val="en-US"/>
              </w:rPr>
              <w:t>pair</w:t>
            </w:r>
            <w:r w:rsidR="001A1D2C" w:rsidRPr="000E3A79">
              <w:rPr>
                <w:rFonts w:asciiTheme="minorBidi" w:hAnsiTheme="minorBidi" w:cstheme="minorBidi"/>
                <w:sz w:val="16"/>
                <w:szCs w:val="16"/>
                <w:lang w:val="en-US"/>
              </w:rPr>
              <w:t xml:space="preserve"> and Renovation</w:t>
            </w:r>
            <w:r w:rsidR="00455944" w:rsidRPr="000E3A79">
              <w:rPr>
                <w:rFonts w:asciiTheme="minorBidi" w:hAnsiTheme="minorBidi" w:cstheme="minorBidi"/>
                <w:sz w:val="16"/>
                <w:szCs w:val="16"/>
                <w:lang w:val="en-US"/>
              </w:rPr>
              <w:t>s</w:t>
            </w:r>
          </w:p>
        </w:tc>
        <w:tc>
          <w:tcPr>
            <w:tcW w:w="1984" w:type="dxa"/>
            <w:shd w:val="clear" w:color="auto" w:fill="auto"/>
            <w:vAlign w:val="center"/>
          </w:tcPr>
          <w:p w14:paraId="6A05A912" w14:textId="14D799AE" w:rsidR="008C06EF" w:rsidRPr="000E3A79" w:rsidRDefault="7D19F0A2" w:rsidP="3491CE55">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299</w:t>
            </w:r>
            <w:r w:rsidR="50161A67" w:rsidRPr="000E3A79">
              <w:rPr>
                <w:rFonts w:asciiTheme="minorBidi" w:hAnsiTheme="minorBidi" w:cstheme="minorBidi"/>
                <w:sz w:val="16"/>
                <w:szCs w:val="16"/>
                <w:lang w:val="en-US"/>
              </w:rPr>
              <w:t>,</w:t>
            </w:r>
            <w:r w:rsidRPr="000E3A79">
              <w:rPr>
                <w:rFonts w:asciiTheme="minorBidi" w:hAnsiTheme="minorBidi" w:cstheme="minorBidi"/>
                <w:sz w:val="16"/>
                <w:szCs w:val="16"/>
                <w:lang w:val="en-US"/>
              </w:rPr>
              <w:t>580</w:t>
            </w:r>
          </w:p>
        </w:tc>
      </w:tr>
      <w:tr w:rsidR="008C06EF" w:rsidRPr="00F0044F" w14:paraId="03C01D40" w14:textId="77777777" w:rsidTr="5C27E378">
        <w:trPr>
          <w:cantSplit/>
          <w:trHeight w:val="340"/>
        </w:trPr>
        <w:tc>
          <w:tcPr>
            <w:tcW w:w="2034" w:type="dxa"/>
            <w:vMerge/>
          </w:tcPr>
          <w:p w14:paraId="472F2951" w14:textId="77777777" w:rsidR="008C06EF" w:rsidRPr="000E3A79" w:rsidRDefault="008C06EF" w:rsidP="00721941">
            <w:pPr>
              <w:contextualSpacing/>
              <w:rPr>
                <w:rFonts w:asciiTheme="minorBidi" w:hAnsiTheme="minorBidi" w:cstheme="minorBidi"/>
                <w:sz w:val="16"/>
                <w:szCs w:val="16"/>
                <w:lang w:val="en-US"/>
              </w:rPr>
            </w:pPr>
          </w:p>
        </w:tc>
        <w:tc>
          <w:tcPr>
            <w:tcW w:w="4028" w:type="dxa"/>
            <w:shd w:val="clear" w:color="auto" w:fill="auto"/>
            <w:vAlign w:val="center"/>
          </w:tcPr>
          <w:p w14:paraId="7750E243" w14:textId="23928CA9" w:rsidR="008C06EF" w:rsidRPr="000E3A79" w:rsidRDefault="7D19F0A2" w:rsidP="3491CE55">
            <w:pPr>
              <w:contextualSpacing/>
              <w:jc w:val="left"/>
              <w:rPr>
                <w:rFonts w:asciiTheme="minorBidi" w:hAnsiTheme="minorBidi"/>
                <w:b/>
                <w:bCs/>
                <w:sz w:val="16"/>
                <w:szCs w:val="16"/>
                <w:lang w:val="en-US"/>
              </w:rPr>
            </w:pPr>
            <w:r w:rsidRPr="000E3A79">
              <w:rPr>
                <w:rFonts w:asciiTheme="minorBidi" w:hAnsiTheme="minorBidi" w:cstheme="minorBidi"/>
                <w:sz w:val="16"/>
                <w:szCs w:val="16"/>
                <w:lang w:val="en-US"/>
              </w:rPr>
              <w:t>Monitoring</w:t>
            </w:r>
            <w:r w:rsidR="70C2BCE2" w:rsidRPr="000E3A79">
              <w:rPr>
                <w:rFonts w:asciiTheme="minorBidi" w:hAnsiTheme="minorBidi" w:cstheme="minorBidi"/>
                <w:sz w:val="16"/>
                <w:szCs w:val="16"/>
                <w:lang w:val="en-US"/>
              </w:rPr>
              <w:t xml:space="preserve"> and </w:t>
            </w:r>
            <w:r w:rsidRPr="000E3A79">
              <w:rPr>
                <w:rFonts w:asciiTheme="minorBidi" w:hAnsiTheme="minorBidi"/>
                <w:sz w:val="16"/>
                <w:szCs w:val="16"/>
                <w:lang w:val="en-US"/>
              </w:rPr>
              <w:t>oversight</w:t>
            </w:r>
            <w:r w:rsidR="70C2BCE2" w:rsidRPr="000E3A79">
              <w:rPr>
                <w:rFonts w:asciiTheme="minorBidi" w:hAnsiTheme="minorBidi"/>
                <w:sz w:val="16"/>
                <w:szCs w:val="16"/>
                <w:lang w:val="en-US"/>
              </w:rPr>
              <w:t xml:space="preserve"> </w:t>
            </w:r>
            <w:r w:rsidR="2B5A3998" w:rsidRPr="000E3A79">
              <w:rPr>
                <w:rFonts w:asciiTheme="minorBidi" w:hAnsiTheme="minorBidi"/>
                <w:sz w:val="16"/>
                <w:szCs w:val="16"/>
                <w:lang w:val="en-US"/>
              </w:rPr>
              <w:t>(including</w:t>
            </w:r>
            <w:r w:rsidR="70C2BCE2" w:rsidRPr="000E3A79">
              <w:rPr>
                <w:rFonts w:asciiTheme="minorBidi" w:hAnsiTheme="minorBidi"/>
                <w:sz w:val="16"/>
                <w:szCs w:val="16"/>
                <w:lang w:val="en-US"/>
              </w:rPr>
              <w:t xml:space="preserve"> </w:t>
            </w:r>
            <w:r w:rsidR="1A6D1947" w:rsidRPr="000E3A79">
              <w:rPr>
                <w:rFonts w:asciiTheme="minorBidi" w:hAnsiTheme="minorBidi"/>
                <w:sz w:val="16"/>
                <w:szCs w:val="16"/>
                <w:lang w:val="en-US"/>
              </w:rPr>
              <w:t xml:space="preserve">through </w:t>
            </w:r>
            <w:r w:rsidR="70C2BCE2" w:rsidRPr="000E3A79">
              <w:rPr>
                <w:rFonts w:asciiTheme="minorBidi" w:hAnsiTheme="minorBidi"/>
                <w:sz w:val="16"/>
                <w:szCs w:val="16"/>
                <w:lang w:val="en-US"/>
              </w:rPr>
              <w:t xml:space="preserve">engaging </w:t>
            </w:r>
            <w:r w:rsidR="573ACAF7" w:rsidRPr="000E3A79">
              <w:rPr>
                <w:rFonts w:asciiTheme="minorBidi" w:hAnsiTheme="minorBidi"/>
                <w:sz w:val="16"/>
                <w:szCs w:val="16"/>
                <w:lang w:val="en-US"/>
              </w:rPr>
              <w:t>third-party</w:t>
            </w:r>
            <w:r w:rsidR="70C2BCE2" w:rsidRPr="000E3A79">
              <w:rPr>
                <w:rFonts w:asciiTheme="minorBidi" w:hAnsiTheme="minorBidi"/>
                <w:sz w:val="16"/>
                <w:szCs w:val="16"/>
                <w:lang w:val="en-US"/>
              </w:rPr>
              <w:t xml:space="preserve"> engineering consult</w:t>
            </w:r>
            <w:r w:rsidR="6010E98E" w:rsidRPr="000E3A79">
              <w:rPr>
                <w:rFonts w:asciiTheme="minorBidi" w:hAnsiTheme="minorBidi"/>
                <w:sz w:val="16"/>
                <w:szCs w:val="16"/>
                <w:lang w:val="en-US"/>
              </w:rPr>
              <w:t>ing</w:t>
            </w:r>
            <w:r w:rsidR="70C2BCE2" w:rsidRPr="000E3A79">
              <w:rPr>
                <w:rFonts w:asciiTheme="minorBidi" w:hAnsiTheme="minorBidi"/>
                <w:sz w:val="16"/>
                <w:szCs w:val="16"/>
                <w:lang w:val="en-US"/>
              </w:rPr>
              <w:t xml:space="preserve"> firm</w:t>
            </w:r>
            <w:r w:rsidR="2B5A3998" w:rsidRPr="000E3A79">
              <w:rPr>
                <w:rFonts w:asciiTheme="minorBidi" w:hAnsiTheme="minorBidi"/>
                <w:sz w:val="16"/>
                <w:szCs w:val="16"/>
                <w:lang w:val="en-US"/>
              </w:rPr>
              <w:t>s)</w:t>
            </w:r>
          </w:p>
        </w:tc>
        <w:tc>
          <w:tcPr>
            <w:tcW w:w="928" w:type="dxa"/>
            <w:shd w:val="clear" w:color="auto" w:fill="auto"/>
            <w:vAlign w:val="center"/>
          </w:tcPr>
          <w:p w14:paraId="601E686A" w14:textId="6E1D7685"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20000</w:t>
            </w:r>
          </w:p>
        </w:tc>
        <w:tc>
          <w:tcPr>
            <w:tcW w:w="839" w:type="dxa"/>
            <w:shd w:val="clear" w:color="auto" w:fill="auto"/>
            <w:vAlign w:val="center"/>
          </w:tcPr>
          <w:p w14:paraId="099886C0" w14:textId="7B58AD1F"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20000</w:t>
            </w:r>
          </w:p>
        </w:tc>
        <w:tc>
          <w:tcPr>
            <w:tcW w:w="839" w:type="dxa"/>
            <w:shd w:val="clear" w:color="auto" w:fill="auto"/>
            <w:vAlign w:val="center"/>
          </w:tcPr>
          <w:p w14:paraId="3B7617DE" w14:textId="13F6722E"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20000</w:t>
            </w:r>
          </w:p>
        </w:tc>
        <w:tc>
          <w:tcPr>
            <w:tcW w:w="928" w:type="dxa"/>
            <w:vAlign w:val="center"/>
          </w:tcPr>
          <w:p w14:paraId="3C7E6841" w14:textId="7087022F"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20000</w:t>
            </w:r>
          </w:p>
        </w:tc>
        <w:tc>
          <w:tcPr>
            <w:tcW w:w="1406" w:type="dxa"/>
            <w:shd w:val="clear" w:color="auto" w:fill="auto"/>
            <w:vAlign w:val="center"/>
          </w:tcPr>
          <w:p w14:paraId="58725FD3"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UNDP</w:t>
            </w:r>
          </w:p>
        </w:tc>
        <w:tc>
          <w:tcPr>
            <w:tcW w:w="901" w:type="dxa"/>
            <w:shd w:val="clear" w:color="auto" w:fill="auto"/>
            <w:vAlign w:val="center"/>
          </w:tcPr>
          <w:p w14:paraId="36D3162B" w14:textId="77777777"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TBC</w:t>
            </w:r>
          </w:p>
        </w:tc>
        <w:tc>
          <w:tcPr>
            <w:tcW w:w="1417" w:type="dxa"/>
            <w:shd w:val="clear" w:color="auto" w:fill="auto"/>
            <w:vAlign w:val="center"/>
          </w:tcPr>
          <w:p w14:paraId="5B063467" w14:textId="77777777" w:rsidR="008C06EF" w:rsidRPr="000E3A79" w:rsidRDefault="008C06EF" w:rsidP="00721941">
            <w:pPr>
              <w:contextualSpacing/>
              <w:jc w:val="center"/>
              <w:rPr>
                <w:rFonts w:asciiTheme="minorBidi" w:hAnsiTheme="minorBidi" w:cstheme="minorBidi"/>
                <w:bCs/>
                <w:sz w:val="16"/>
                <w:szCs w:val="16"/>
                <w:lang w:val="en-US"/>
              </w:rPr>
            </w:pPr>
          </w:p>
        </w:tc>
        <w:tc>
          <w:tcPr>
            <w:tcW w:w="1984" w:type="dxa"/>
            <w:shd w:val="clear" w:color="auto" w:fill="auto"/>
            <w:vAlign w:val="center"/>
          </w:tcPr>
          <w:p w14:paraId="181549E2" w14:textId="3EAC2B0A" w:rsidR="008C06EF" w:rsidRPr="000E3A79" w:rsidRDefault="7D19F0A2" w:rsidP="3491CE55">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80</w:t>
            </w:r>
            <w:r w:rsidR="03A54BFB" w:rsidRPr="000E3A79">
              <w:rPr>
                <w:rFonts w:asciiTheme="minorBidi" w:hAnsiTheme="minorBidi" w:cstheme="minorBidi"/>
                <w:sz w:val="16"/>
                <w:szCs w:val="16"/>
                <w:lang w:val="en-US"/>
              </w:rPr>
              <w:t>,</w:t>
            </w:r>
            <w:r w:rsidRPr="000E3A79">
              <w:rPr>
                <w:rFonts w:asciiTheme="minorBidi" w:hAnsiTheme="minorBidi" w:cstheme="minorBidi"/>
                <w:sz w:val="16"/>
                <w:szCs w:val="16"/>
                <w:lang w:val="en-US"/>
              </w:rPr>
              <w:t>000</w:t>
            </w:r>
          </w:p>
        </w:tc>
      </w:tr>
      <w:tr w:rsidR="008C06EF" w:rsidRPr="00F0044F" w14:paraId="5C67F670" w14:textId="77777777" w:rsidTr="5C27E378">
        <w:trPr>
          <w:cantSplit/>
          <w:trHeight w:val="340"/>
        </w:trPr>
        <w:tc>
          <w:tcPr>
            <w:tcW w:w="2034" w:type="dxa"/>
            <w:vMerge/>
          </w:tcPr>
          <w:p w14:paraId="7544C7FC" w14:textId="77777777" w:rsidR="008C06EF" w:rsidRPr="000E3A79" w:rsidRDefault="008C06EF" w:rsidP="00721941">
            <w:pPr>
              <w:contextualSpacing/>
              <w:rPr>
                <w:rFonts w:asciiTheme="minorBidi" w:hAnsiTheme="minorBidi" w:cstheme="minorBidi"/>
                <w:sz w:val="16"/>
                <w:szCs w:val="16"/>
                <w:lang w:val="en-US"/>
              </w:rPr>
            </w:pPr>
          </w:p>
        </w:tc>
        <w:tc>
          <w:tcPr>
            <w:tcW w:w="4028" w:type="dxa"/>
            <w:shd w:val="clear" w:color="auto" w:fill="auto"/>
            <w:vAlign w:val="center"/>
          </w:tcPr>
          <w:p w14:paraId="6AB8F2A6" w14:textId="6C91B883" w:rsidR="008C06EF" w:rsidRPr="000E3A79" w:rsidRDefault="008C06EF" w:rsidP="00721941">
            <w:pPr>
              <w:contextualSpacing/>
              <w:jc w:val="left"/>
              <w:rPr>
                <w:rFonts w:asciiTheme="minorBidi" w:hAnsiTheme="minorBidi" w:cstheme="minorBidi"/>
                <w:sz w:val="16"/>
                <w:szCs w:val="16"/>
                <w:lang w:val="en-US"/>
              </w:rPr>
            </w:pPr>
            <w:r w:rsidRPr="000E3A79">
              <w:rPr>
                <w:rFonts w:asciiTheme="minorBidi" w:hAnsiTheme="minorBidi" w:cstheme="minorBidi"/>
                <w:sz w:val="16"/>
                <w:szCs w:val="16"/>
                <w:lang w:val="en-US"/>
              </w:rPr>
              <w:t>Site Assessment</w:t>
            </w:r>
          </w:p>
        </w:tc>
        <w:tc>
          <w:tcPr>
            <w:tcW w:w="928" w:type="dxa"/>
            <w:shd w:val="clear" w:color="auto" w:fill="auto"/>
            <w:vAlign w:val="center"/>
          </w:tcPr>
          <w:p w14:paraId="791FC49F" w14:textId="61A60283"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10000</w:t>
            </w:r>
          </w:p>
        </w:tc>
        <w:tc>
          <w:tcPr>
            <w:tcW w:w="839" w:type="dxa"/>
            <w:shd w:val="clear" w:color="auto" w:fill="auto"/>
            <w:vAlign w:val="center"/>
          </w:tcPr>
          <w:p w14:paraId="52C70950" w14:textId="236FF7CB"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10000</w:t>
            </w:r>
          </w:p>
        </w:tc>
        <w:tc>
          <w:tcPr>
            <w:tcW w:w="839" w:type="dxa"/>
            <w:shd w:val="clear" w:color="auto" w:fill="auto"/>
            <w:vAlign w:val="center"/>
          </w:tcPr>
          <w:p w14:paraId="38BD1E26" w14:textId="006F6A0F"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10000</w:t>
            </w:r>
          </w:p>
        </w:tc>
        <w:tc>
          <w:tcPr>
            <w:tcW w:w="928" w:type="dxa"/>
            <w:vAlign w:val="center"/>
          </w:tcPr>
          <w:p w14:paraId="4A3A7AB6" w14:textId="079618C5"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10000</w:t>
            </w:r>
          </w:p>
        </w:tc>
        <w:tc>
          <w:tcPr>
            <w:tcW w:w="1406" w:type="dxa"/>
            <w:shd w:val="clear" w:color="auto" w:fill="auto"/>
            <w:vAlign w:val="center"/>
          </w:tcPr>
          <w:p w14:paraId="408268F7" w14:textId="120BC9BC"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UNDP</w:t>
            </w:r>
          </w:p>
        </w:tc>
        <w:tc>
          <w:tcPr>
            <w:tcW w:w="901" w:type="dxa"/>
            <w:shd w:val="clear" w:color="auto" w:fill="auto"/>
            <w:vAlign w:val="center"/>
          </w:tcPr>
          <w:p w14:paraId="6601A531" w14:textId="7771CDC4" w:rsidR="008C06EF" w:rsidRPr="000E3A79" w:rsidRDefault="008C06EF" w:rsidP="00721941">
            <w:pPr>
              <w:contextualSpacing/>
              <w:jc w:val="center"/>
              <w:rPr>
                <w:rFonts w:asciiTheme="minorBidi" w:hAnsiTheme="minorBidi" w:cstheme="minorBidi"/>
                <w:bCs/>
                <w:sz w:val="16"/>
                <w:szCs w:val="16"/>
                <w:lang w:val="en-US"/>
              </w:rPr>
            </w:pPr>
            <w:r w:rsidRPr="000E3A79">
              <w:rPr>
                <w:rFonts w:asciiTheme="minorBidi" w:hAnsiTheme="minorBidi" w:cstheme="minorBidi"/>
                <w:bCs/>
                <w:sz w:val="16"/>
                <w:szCs w:val="16"/>
                <w:lang w:val="en-US"/>
              </w:rPr>
              <w:t>TBC</w:t>
            </w:r>
          </w:p>
        </w:tc>
        <w:tc>
          <w:tcPr>
            <w:tcW w:w="1417" w:type="dxa"/>
            <w:shd w:val="clear" w:color="auto" w:fill="auto"/>
            <w:vAlign w:val="center"/>
          </w:tcPr>
          <w:p w14:paraId="682B445B" w14:textId="77777777" w:rsidR="008C06EF" w:rsidRPr="000E3A79" w:rsidRDefault="008C06EF" w:rsidP="00721941">
            <w:pPr>
              <w:contextualSpacing/>
              <w:jc w:val="center"/>
              <w:rPr>
                <w:rFonts w:asciiTheme="minorBidi" w:hAnsiTheme="minorBidi" w:cstheme="minorBidi"/>
                <w:bCs/>
                <w:sz w:val="16"/>
                <w:szCs w:val="16"/>
                <w:lang w:val="en-US"/>
              </w:rPr>
            </w:pPr>
          </w:p>
        </w:tc>
        <w:tc>
          <w:tcPr>
            <w:tcW w:w="1984" w:type="dxa"/>
            <w:shd w:val="clear" w:color="auto" w:fill="auto"/>
            <w:vAlign w:val="center"/>
          </w:tcPr>
          <w:p w14:paraId="5EEA450D" w14:textId="6DD910EC" w:rsidR="008C06EF" w:rsidRPr="000E3A79" w:rsidRDefault="7D19F0A2" w:rsidP="3491CE55">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40</w:t>
            </w:r>
            <w:r w:rsidR="03A54BFB" w:rsidRPr="000E3A79">
              <w:rPr>
                <w:rFonts w:asciiTheme="minorBidi" w:hAnsiTheme="minorBidi" w:cstheme="minorBidi"/>
                <w:sz w:val="16"/>
                <w:szCs w:val="16"/>
                <w:lang w:val="en-US"/>
              </w:rPr>
              <w:t>,</w:t>
            </w:r>
            <w:r w:rsidRPr="000E3A79">
              <w:rPr>
                <w:rFonts w:asciiTheme="minorBidi" w:hAnsiTheme="minorBidi" w:cstheme="minorBidi"/>
                <w:sz w:val="16"/>
                <w:szCs w:val="16"/>
                <w:lang w:val="en-US"/>
              </w:rPr>
              <w:t>000</w:t>
            </w:r>
          </w:p>
        </w:tc>
      </w:tr>
      <w:tr w:rsidR="008E5314" w:rsidRPr="00F0044F" w14:paraId="65009491" w14:textId="77777777" w:rsidTr="5C27E378">
        <w:trPr>
          <w:cantSplit/>
          <w:trHeight w:val="340"/>
        </w:trPr>
        <w:tc>
          <w:tcPr>
            <w:tcW w:w="2034" w:type="dxa"/>
            <w:vMerge/>
          </w:tcPr>
          <w:p w14:paraId="7C2ED1ED" w14:textId="77777777" w:rsidR="008C06EF" w:rsidRPr="000E3A79" w:rsidRDefault="008C06EF" w:rsidP="00721941">
            <w:pPr>
              <w:contextualSpacing/>
              <w:rPr>
                <w:rFonts w:asciiTheme="minorBidi" w:hAnsiTheme="minorBidi" w:cstheme="minorBidi"/>
                <w:sz w:val="16"/>
                <w:szCs w:val="16"/>
                <w:lang w:val="en-US"/>
              </w:rPr>
            </w:pPr>
          </w:p>
        </w:tc>
        <w:tc>
          <w:tcPr>
            <w:tcW w:w="4028" w:type="dxa"/>
            <w:shd w:val="clear" w:color="auto" w:fill="F2F2F2" w:themeFill="background1" w:themeFillShade="F2"/>
            <w:vAlign w:val="center"/>
          </w:tcPr>
          <w:p w14:paraId="2B385B59" w14:textId="77777777" w:rsidR="008C06EF" w:rsidRPr="000E3A79" w:rsidRDefault="008C06EF" w:rsidP="00721941">
            <w:pPr>
              <w:contextualSpacing/>
              <w:jc w:val="left"/>
              <w:rPr>
                <w:rFonts w:asciiTheme="minorBidi" w:hAnsiTheme="minorBidi" w:cstheme="minorBidi"/>
                <w:b/>
                <w:sz w:val="16"/>
                <w:szCs w:val="16"/>
                <w:lang w:val="en-US"/>
              </w:rPr>
            </w:pPr>
            <w:r w:rsidRPr="000E3A79">
              <w:rPr>
                <w:rFonts w:asciiTheme="minorBidi" w:hAnsiTheme="minorBidi" w:cstheme="minorBidi"/>
                <w:b/>
                <w:sz w:val="16"/>
                <w:szCs w:val="16"/>
                <w:lang w:val="en-US"/>
              </w:rPr>
              <w:t>Sub-Total for Output 4</w:t>
            </w:r>
          </w:p>
        </w:tc>
        <w:tc>
          <w:tcPr>
            <w:tcW w:w="928" w:type="dxa"/>
            <w:shd w:val="clear" w:color="auto" w:fill="F2F2F2" w:themeFill="background1" w:themeFillShade="F2"/>
            <w:vAlign w:val="center"/>
          </w:tcPr>
          <w:p w14:paraId="43ACE91C" w14:textId="7D1E3F09" w:rsidR="008C06EF" w:rsidRPr="000E3A79" w:rsidRDefault="008C06EF" w:rsidP="00721941">
            <w:pPr>
              <w:spacing w:after="0"/>
              <w:jc w:val="center"/>
              <w:rPr>
                <w:rFonts w:asciiTheme="minorBidi" w:hAnsiTheme="minorBidi" w:cstheme="minorBidi"/>
                <w:b/>
                <w:bCs/>
                <w:color w:val="000000"/>
                <w:sz w:val="16"/>
                <w:szCs w:val="16"/>
                <w:lang w:val="en-US"/>
              </w:rPr>
            </w:pPr>
            <w:r w:rsidRPr="000E3A79">
              <w:rPr>
                <w:rFonts w:asciiTheme="minorBidi" w:hAnsiTheme="minorBidi" w:cstheme="minorBidi"/>
                <w:b/>
                <w:bCs/>
                <w:color w:val="000000"/>
                <w:sz w:val="16"/>
                <w:szCs w:val="16"/>
                <w:lang w:val="en-US"/>
              </w:rPr>
              <w:t>2065886</w:t>
            </w:r>
          </w:p>
        </w:tc>
        <w:tc>
          <w:tcPr>
            <w:tcW w:w="839" w:type="dxa"/>
            <w:shd w:val="clear" w:color="auto" w:fill="F2F2F2" w:themeFill="background1" w:themeFillShade="F2"/>
            <w:vAlign w:val="center"/>
          </w:tcPr>
          <w:p w14:paraId="5B77A279" w14:textId="0C653030" w:rsidR="008C06EF" w:rsidRPr="000E3A79" w:rsidRDefault="008C06EF" w:rsidP="00721941">
            <w:pPr>
              <w:spacing w:after="0"/>
              <w:jc w:val="center"/>
              <w:rPr>
                <w:rFonts w:asciiTheme="minorBidi" w:hAnsiTheme="minorBidi" w:cstheme="minorBidi"/>
                <w:b/>
                <w:bCs/>
                <w:color w:val="000000"/>
                <w:sz w:val="16"/>
                <w:szCs w:val="16"/>
                <w:lang w:val="en-US"/>
              </w:rPr>
            </w:pPr>
            <w:r w:rsidRPr="000E3A79">
              <w:rPr>
                <w:rFonts w:asciiTheme="minorBidi" w:hAnsiTheme="minorBidi" w:cstheme="minorBidi"/>
                <w:b/>
                <w:bCs/>
                <w:color w:val="000000"/>
                <w:sz w:val="16"/>
                <w:szCs w:val="16"/>
                <w:lang w:val="en-US"/>
              </w:rPr>
              <w:t>4105946</w:t>
            </w:r>
          </w:p>
        </w:tc>
        <w:tc>
          <w:tcPr>
            <w:tcW w:w="839" w:type="dxa"/>
            <w:shd w:val="clear" w:color="auto" w:fill="F2F2F2" w:themeFill="background1" w:themeFillShade="F2"/>
            <w:vAlign w:val="center"/>
          </w:tcPr>
          <w:p w14:paraId="17A0EADB" w14:textId="20F654EA" w:rsidR="008C06EF" w:rsidRPr="000E3A79" w:rsidRDefault="008C06EF" w:rsidP="00721941">
            <w:pPr>
              <w:spacing w:after="0"/>
              <w:jc w:val="center"/>
              <w:rPr>
                <w:rFonts w:asciiTheme="minorBidi" w:hAnsiTheme="minorBidi" w:cstheme="minorBidi"/>
                <w:b/>
                <w:bCs/>
                <w:color w:val="000000"/>
                <w:sz w:val="16"/>
                <w:szCs w:val="16"/>
                <w:lang w:val="en-US"/>
              </w:rPr>
            </w:pPr>
            <w:r w:rsidRPr="000E3A79">
              <w:rPr>
                <w:rFonts w:asciiTheme="minorBidi" w:hAnsiTheme="minorBidi" w:cstheme="minorBidi"/>
                <w:b/>
                <w:bCs/>
                <w:color w:val="000000"/>
                <w:sz w:val="16"/>
                <w:szCs w:val="16"/>
                <w:lang w:val="en-US"/>
              </w:rPr>
              <w:t>2842500</w:t>
            </w:r>
          </w:p>
        </w:tc>
        <w:tc>
          <w:tcPr>
            <w:tcW w:w="928" w:type="dxa"/>
            <w:shd w:val="clear" w:color="auto" w:fill="F2F2F2" w:themeFill="background1" w:themeFillShade="F2"/>
            <w:vAlign w:val="center"/>
          </w:tcPr>
          <w:p w14:paraId="135E8072" w14:textId="252466AE" w:rsidR="008C06EF" w:rsidRPr="000E3A79" w:rsidRDefault="008C06EF" w:rsidP="00721941">
            <w:pPr>
              <w:spacing w:after="0"/>
              <w:jc w:val="center"/>
              <w:rPr>
                <w:rFonts w:asciiTheme="minorBidi" w:hAnsiTheme="minorBidi" w:cstheme="minorBidi"/>
                <w:b/>
                <w:bCs/>
                <w:color w:val="000000"/>
                <w:sz w:val="16"/>
                <w:szCs w:val="16"/>
                <w:lang w:val="en-US"/>
              </w:rPr>
            </w:pPr>
            <w:r w:rsidRPr="000E3A79">
              <w:rPr>
                <w:rFonts w:asciiTheme="minorBidi" w:hAnsiTheme="minorBidi" w:cstheme="minorBidi"/>
                <w:b/>
                <w:bCs/>
                <w:color w:val="000000"/>
                <w:sz w:val="16"/>
                <w:szCs w:val="16"/>
                <w:lang w:val="en-US"/>
              </w:rPr>
              <w:t>2657500</w:t>
            </w:r>
          </w:p>
        </w:tc>
        <w:tc>
          <w:tcPr>
            <w:tcW w:w="1406" w:type="dxa"/>
            <w:shd w:val="clear" w:color="auto" w:fill="F2F2F2" w:themeFill="background1" w:themeFillShade="F2"/>
            <w:vAlign w:val="center"/>
          </w:tcPr>
          <w:p w14:paraId="2B724153" w14:textId="77777777" w:rsidR="008C06EF" w:rsidRPr="000E3A79" w:rsidRDefault="008C06EF" w:rsidP="00721941">
            <w:pPr>
              <w:contextualSpacing/>
              <w:jc w:val="center"/>
              <w:rPr>
                <w:rFonts w:asciiTheme="minorBidi" w:hAnsiTheme="minorBidi" w:cstheme="minorBidi"/>
                <w:b/>
                <w:bCs/>
                <w:sz w:val="16"/>
                <w:szCs w:val="16"/>
                <w:lang w:val="en-US"/>
              </w:rPr>
            </w:pPr>
          </w:p>
        </w:tc>
        <w:tc>
          <w:tcPr>
            <w:tcW w:w="901" w:type="dxa"/>
            <w:shd w:val="clear" w:color="auto" w:fill="F2F2F2" w:themeFill="background1" w:themeFillShade="F2"/>
            <w:vAlign w:val="center"/>
          </w:tcPr>
          <w:p w14:paraId="5940D190" w14:textId="77777777" w:rsidR="008C06EF" w:rsidRPr="000E3A79" w:rsidRDefault="008C06EF" w:rsidP="00721941">
            <w:pPr>
              <w:contextualSpacing/>
              <w:jc w:val="center"/>
              <w:rPr>
                <w:rFonts w:asciiTheme="minorBidi" w:hAnsiTheme="minorBidi" w:cstheme="minorBidi"/>
                <w:b/>
                <w:bCs/>
                <w:sz w:val="16"/>
                <w:szCs w:val="16"/>
                <w:lang w:val="en-US"/>
              </w:rPr>
            </w:pPr>
          </w:p>
        </w:tc>
        <w:tc>
          <w:tcPr>
            <w:tcW w:w="1417" w:type="dxa"/>
            <w:shd w:val="clear" w:color="auto" w:fill="F2F2F2" w:themeFill="background1" w:themeFillShade="F2"/>
            <w:vAlign w:val="center"/>
          </w:tcPr>
          <w:p w14:paraId="26B454EF" w14:textId="77777777" w:rsidR="008C06EF" w:rsidRPr="000E3A79" w:rsidRDefault="008C06EF" w:rsidP="00721941">
            <w:pPr>
              <w:contextualSpacing/>
              <w:jc w:val="center"/>
              <w:rPr>
                <w:rFonts w:asciiTheme="minorBidi" w:hAnsiTheme="minorBidi" w:cstheme="minorBidi"/>
                <w:b/>
                <w:bCs/>
                <w:sz w:val="16"/>
                <w:szCs w:val="16"/>
                <w:lang w:val="en-US"/>
              </w:rPr>
            </w:pPr>
          </w:p>
        </w:tc>
        <w:tc>
          <w:tcPr>
            <w:tcW w:w="1984" w:type="dxa"/>
            <w:shd w:val="clear" w:color="auto" w:fill="F2F2F2" w:themeFill="background1" w:themeFillShade="F2"/>
            <w:vAlign w:val="center"/>
          </w:tcPr>
          <w:p w14:paraId="6F2B2392" w14:textId="51DFAE7A" w:rsidR="008C06EF" w:rsidRPr="000E3A79" w:rsidRDefault="7D19F0A2" w:rsidP="3491CE55">
            <w:pPr>
              <w:spacing w:after="0"/>
              <w:jc w:val="center"/>
              <w:rPr>
                <w:rFonts w:asciiTheme="minorBidi" w:hAnsiTheme="minorBidi" w:cstheme="minorBidi"/>
                <w:b/>
                <w:bCs/>
                <w:color w:val="000000"/>
                <w:sz w:val="16"/>
                <w:szCs w:val="16"/>
                <w:lang w:val="en-US"/>
              </w:rPr>
            </w:pPr>
            <w:r w:rsidRPr="000E3A79">
              <w:rPr>
                <w:rFonts w:asciiTheme="minorBidi" w:hAnsiTheme="minorBidi" w:cstheme="minorBidi"/>
                <w:b/>
                <w:bCs/>
                <w:color w:val="000000" w:themeColor="text1"/>
                <w:sz w:val="16"/>
                <w:szCs w:val="16"/>
                <w:lang w:val="en-US"/>
              </w:rPr>
              <w:t>11</w:t>
            </w:r>
            <w:r w:rsidR="3F170D8F" w:rsidRPr="000E3A79">
              <w:rPr>
                <w:rFonts w:asciiTheme="minorBidi" w:hAnsiTheme="minorBidi" w:cstheme="minorBidi"/>
                <w:b/>
                <w:bCs/>
                <w:color w:val="000000" w:themeColor="text1"/>
                <w:sz w:val="16"/>
                <w:szCs w:val="16"/>
                <w:lang w:val="en-US"/>
              </w:rPr>
              <w:t>,</w:t>
            </w:r>
            <w:r w:rsidRPr="000E3A79">
              <w:rPr>
                <w:rFonts w:asciiTheme="minorBidi" w:hAnsiTheme="minorBidi" w:cstheme="minorBidi"/>
                <w:b/>
                <w:bCs/>
                <w:color w:val="000000" w:themeColor="text1"/>
                <w:sz w:val="16"/>
                <w:szCs w:val="16"/>
                <w:lang w:val="en-US"/>
              </w:rPr>
              <w:t>671</w:t>
            </w:r>
            <w:r w:rsidR="7725E6B0" w:rsidRPr="000E3A79">
              <w:rPr>
                <w:rFonts w:asciiTheme="minorBidi" w:hAnsiTheme="minorBidi" w:cstheme="minorBidi"/>
                <w:b/>
                <w:bCs/>
                <w:color w:val="000000" w:themeColor="text1"/>
                <w:sz w:val="16"/>
                <w:szCs w:val="16"/>
                <w:lang w:val="en-US"/>
              </w:rPr>
              <w:t>,</w:t>
            </w:r>
            <w:r w:rsidRPr="000E3A79">
              <w:rPr>
                <w:rFonts w:asciiTheme="minorBidi" w:hAnsiTheme="minorBidi" w:cstheme="minorBidi"/>
                <w:b/>
                <w:bCs/>
                <w:color w:val="000000" w:themeColor="text1"/>
                <w:sz w:val="16"/>
                <w:szCs w:val="16"/>
                <w:lang w:val="en-US"/>
              </w:rPr>
              <w:t>832</w:t>
            </w:r>
          </w:p>
        </w:tc>
      </w:tr>
      <w:tr w:rsidR="00377A85" w:rsidRPr="00F0044F" w14:paraId="5179EF8D" w14:textId="77777777" w:rsidTr="00BE03EF">
        <w:trPr>
          <w:cantSplit/>
          <w:trHeight w:val="340"/>
        </w:trPr>
        <w:tc>
          <w:tcPr>
            <w:tcW w:w="2034" w:type="dxa"/>
          </w:tcPr>
          <w:p w14:paraId="11AF9D1E" w14:textId="0045C7BA" w:rsidR="00377A85" w:rsidRPr="000E3A79" w:rsidRDefault="00377A85" w:rsidP="00721941">
            <w:pPr>
              <w:contextualSpacing/>
              <w:rPr>
                <w:rFonts w:asciiTheme="minorBidi" w:hAnsiTheme="minorBidi" w:cstheme="minorBidi"/>
                <w:sz w:val="16"/>
                <w:szCs w:val="16"/>
                <w:lang w:val="en-US"/>
              </w:rPr>
            </w:pPr>
            <w:r w:rsidRPr="00BE03EF">
              <w:rPr>
                <w:rFonts w:asciiTheme="minorBidi" w:hAnsiTheme="minorBidi" w:cstheme="minorBidi"/>
                <w:b/>
                <w:bCs/>
                <w:sz w:val="16"/>
                <w:szCs w:val="16"/>
                <w:lang w:val="en-US"/>
              </w:rPr>
              <w:t>Evaluation</w:t>
            </w:r>
            <w:r>
              <w:rPr>
                <w:rFonts w:asciiTheme="minorBidi" w:hAnsiTheme="minorBidi" w:cstheme="minorBidi"/>
                <w:sz w:val="16"/>
                <w:szCs w:val="16"/>
                <w:lang w:val="en-US"/>
              </w:rPr>
              <w:t xml:space="preserve"> </w:t>
            </w:r>
            <w:r w:rsidRPr="00BE03EF">
              <w:rPr>
                <w:rFonts w:asciiTheme="minorBidi" w:hAnsiTheme="minorBidi" w:cstheme="minorBidi"/>
                <w:i/>
                <w:iCs/>
                <w:sz w:val="16"/>
                <w:szCs w:val="16"/>
                <w:lang w:val="en-US"/>
              </w:rPr>
              <w:t xml:space="preserve">(as </w:t>
            </w:r>
            <w:r w:rsidRPr="00377A85">
              <w:rPr>
                <w:rFonts w:asciiTheme="minorBidi" w:hAnsiTheme="minorBidi" w:cstheme="minorBidi"/>
                <w:i/>
                <w:iCs/>
                <w:sz w:val="16"/>
                <w:szCs w:val="16"/>
                <w:lang w:val="en-US"/>
              </w:rPr>
              <w:t>relevant</w:t>
            </w:r>
            <w:r w:rsidRPr="00BE03EF">
              <w:rPr>
                <w:rFonts w:asciiTheme="minorBidi" w:hAnsiTheme="minorBidi" w:cstheme="minorBidi"/>
                <w:i/>
                <w:iCs/>
                <w:sz w:val="16"/>
                <w:szCs w:val="16"/>
                <w:lang w:val="en-US"/>
              </w:rPr>
              <w:t>)</w:t>
            </w:r>
          </w:p>
        </w:tc>
        <w:tc>
          <w:tcPr>
            <w:tcW w:w="4028" w:type="dxa"/>
            <w:shd w:val="clear" w:color="auto" w:fill="auto"/>
            <w:vAlign w:val="center"/>
          </w:tcPr>
          <w:p w14:paraId="192B523B" w14:textId="250F2263" w:rsidR="00377A85" w:rsidRPr="00BE03EF" w:rsidRDefault="00377A85" w:rsidP="00721941">
            <w:pPr>
              <w:contextualSpacing/>
              <w:jc w:val="left"/>
              <w:rPr>
                <w:rFonts w:asciiTheme="minorBidi" w:hAnsiTheme="minorBidi" w:cstheme="minorBidi"/>
                <w:bCs/>
                <w:sz w:val="16"/>
                <w:szCs w:val="16"/>
                <w:lang w:val="en-US"/>
              </w:rPr>
            </w:pPr>
            <w:r w:rsidRPr="00BE03EF">
              <w:rPr>
                <w:rFonts w:asciiTheme="minorBidi" w:hAnsiTheme="minorBidi" w:cstheme="minorBidi"/>
                <w:bCs/>
                <w:sz w:val="16"/>
                <w:szCs w:val="16"/>
                <w:lang w:val="en-US"/>
              </w:rPr>
              <w:t>Evaluation</w:t>
            </w:r>
          </w:p>
        </w:tc>
        <w:tc>
          <w:tcPr>
            <w:tcW w:w="928" w:type="dxa"/>
            <w:shd w:val="clear" w:color="auto" w:fill="auto"/>
            <w:vAlign w:val="center"/>
          </w:tcPr>
          <w:p w14:paraId="2DFE5C1B" w14:textId="77777777" w:rsidR="00377A85" w:rsidRPr="000E3A79" w:rsidRDefault="00377A85" w:rsidP="00721941">
            <w:pPr>
              <w:spacing w:after="0"/>
              <w:jc w:val="center"/>
              <w:rPr>
                <w:rFonts w:asciiTheme="minorBidi" w:hAnsiTheme="minorBidi" w:cstheme="minorBidi"/>
                <w:b/>
                <w:bCs/>
                <w:color w:val="000000"/>
                <w:sz w:val="16"/>
                <w:szCs w:val="16"/>
                <w:lang w:val="en-US"/>
              </w:rPr>
            </w:pPr>
          </w:p>
        </w:tc>
        <w:tc>
          <w:tcPr>
            <w:tcW w:w="839" w:type="dxa"/>
            <w:shd w:val="clear" w:color="auto" w:fill="auto"/>
            <w:vAlign w:val="center"/>
          </w:tcPr>
          <w:p w14:paraId="122033E7" w14:textId="5E65CDF5" w:rsidR="00377A85" w:rsidRPr="00BE03EF" w:rsidRDefault="00377A85" w:rsidP="00721941">
            <w:pPr>
              <w:spacing w:after="0"/>
              <w:jc w:val="center"/>
              <w:rPr>
                <w:rFonts w:asciiTheme="minorBidi" w:hAnsiTheme="minorBidi" w:cstheme="minorBidi"/>
                <w:color w:val="000000"/>
                <w:sz w:val="16"/>
                <w:szCs w:val="16"/>
                <w:lang w:val="en-US"/>
              </w:rPr>
            </w:pPr>
            <w:r w:rsidRPr="00BE03EF">
              <w:rPr>
                <w:rFonts w:asciiTheme="minorBidi" w:hAnsiTheme="minorBidi" w:cstheme="minorBidi"/>
                <w:color w:val="000000"/>
                <w:sz w:val="16"/>
                <w:szCs w:val="16"/>
                <w:lang w:val="en-US"/>
              </w:rPr>
              <w:t>60000</w:t>
            </w:r>
          </w:p>
        </w:tc>
        <w:tc>
          <w:tcPr>
            <w:tcW w:w="839" w:type="dxa"/>
            <w:shd w:val="clear" w:color="auto" w:fill="auto"/>
            <w:vAlign w:val="center"/>
          </w:tcPr>
          <w:p w14:paraId="7873F251" w14:textId="77777777" w:rsidR="00377A85" w:rsidRPr="000E3A79" w:rsidRDefault="00377A85" w:rsidP="00721941">
            <w:pPr>
              <w:spacing w:after="0"/>
              <w:jc w:val="center"/>
              <w:rPr>
                <w:rFonts w:asciiTheme="minorBidi" w:hAnsiTheme="minorBidi" w:cstheme="minorBidi"/>
                <w:b/>
                <w:bCs/>
                <w:color w:val="000000"/>
                <w:sz w:val="16"/>
                <w:szCs w:val="16"/>
                <w:lang w:val="en-US"/>
              </w:rPr>
            </w:pPr>
          </w:p>
        </w:tc>
        <w:tc>
          <w:tcPr>
            <w:tcW w:w="928" w:type="dxa"/>
            <w:shd w:val="clear" w:color="auto" w:fill="auto"/>
            <w:vAlign w:val="center"/>
          </w:tcPr>
          <w:p w14:paraId="1323FF9F" w14:textId="12A7624F" w:rsidR="00377A85" w:rsidRPr="00BE03EF" w:rsidRDefault="00377A85" w:rsidP="00721941">
            <w:pPr>
              <w:spacing w:after="0"/>
              <w:jc w:val="center"/>
              <w:rPr>
                <w:rFonts w:asciiTheme="minorBidi" w:hAnsiTheme="minorBidi" w:cstheme="minorBidi"/>
                <w:color w:val="000000"/>
                <w:sz w:val="16"/>
                <w:szCs w:val="16"/>
                <w:lang w:val="en-US"/>
              </w:rPr>
            </w:pPr>
            <w:r w:rsidRPr="00BE03EF">
              <w:rPr>
                <w:rFonts w:asciiTheme="minorBidi" w:hAnsiTheme="minorBidi" w:cstheme="minorBidi"/>
                <w:color w:val="000000"/>
                <w:sz w:val="16"/>
                <w:szCs w:val="16"/>
                <w:lang w:val="en-US"/>
              </w:rPr>
              <w:t>60000</w:t>
            </w:r>
          </w:p>
        </w:tc>
        <w:tc>
          <w:tcPr>
            <w:tcW w:w="1406" w:type="dxa"/>
            <w:shd w:val="clear" w:color="auto" w:fill="auto"/>
            <w:vAlign w:val="center"/>
          </w:tcPr>
          <w:p w14:paraId="67122358" w14:textId="77777777" w:rsidR="00377A85" w:rsidRPr="000E3A79" w:rsidRDefault="00377A85" w:rsidP="00721941">
            <w:pPr>
              <w:contextualSpacing/>
              <w:jc w:val="center"/>
              <w:rPr>
                <w:rFonts w:asciiTheme="minorBidi" w:hAnsiTheme="minorBidi" w:cstheme="minorBidi"/>
                <w:b/>
                <w:bCs/>
                <w:sz w:val="16"/>
                <w:szCs w:val="16"/>
                <w:lang w:val="en-US"/>
              </w:rPr>
            </w:pPr>
          </w:p>
        </w:tc>
        <w:tc>
          <w:tcPr>
            <w:tcW w:w="901" w:type="dxa"/>
            <w:shd w:val="clear" w:color="auto" w:fill="auto"/>
            <w:vAlign w:val="center"/>
          </w:tcPr>
          <w:p w14:paraId="3DE2C3BB" w14:textId="77777777" w:rsidR="00377A85" w:rsidRPr="000E3A79" w:rsidRDefault="00377A85" w:rsidP="00721941">
            <w:pPr>
              <w:contextualSpacing/>
              <w:jc w:val="center"/>
              <w:rPr>
                <w:rFonts w:asciiTheme="minorBidi" w:hAnsiTheme="minorBidi" w:cstheme="minorBidi"/>
                <w:b/>
                <w:bCs/>
                <w:sz w:val="16"/>
                <w:szCs w:val="16"/>
                <w:lang w:val="en-US"/>
              </w:rPr>
            </w:pPr>
          </w:p>
        </w:tc>
        <w:tc>
          <w:tcPr>
            <w:tcW w:w="1417" w:type="dxa"/>
            <w:shd w:val="clear" w:color="auto" w:fill="auto"/>
            <w:vAlign w:val="center"/>
          </w:tcPr>
          <w:p w14:paraId="3F7BB1D4" w14:textId="77777777" w:rsidR="00377A85" w:rsidRPr="000E3A79" w:rsidRDefault="00377A85" w:rsidP="00721941">
            <w:pPr>
              <w:contextualSpacing/>
              <w:jc w:val="center"/>
              <w:rPr>
                <w:rFonts w:asciiTheme="minorBidi" w:hAnsiTheme="minorBidi" w:cstheme="minorBidi"/>
                <w:b/>
                <w:bCs/>
                <w:sz w:val="16"/>
                <w:szCs w:val="16"/>
                <w:lang w:val="en-US"/>
              </w:rPr>
            </w:pPr>
          </w:p>
        </w:tc>
        <w:tc>
          <w:tcPr>
            <w:tcW w:w="1984" w:type="dxa"/>
            <w:shd w:val="clear" w:color="auto" w:fill="auto"/>
            <w:vAlign w:val="center"/>
          </w:tcPr>
          <w:p w14:paraId="0761E424" w14:textId="4F09B2B2" w:rsidR="00377A85" w:rsidRPr="00BE03EF" w:rsidRDefault="00377A85" w:rsidP="3491CE55">
            <w:pPr>
              <w:spacing w:after="0"/>
              <w:jc w:val="center"/>
              <w:rPr>
                <w:rFonts w:asciiTheme="minorBidi" w:hAnsiTheme="minorBidi" w:cstheme="minorBidi"/>
                <w:color w:val="000000" w:themeColor="text1"/>
                <w:sz w:val="16"/>
                <w:szCs w:val="16"/>
                <w:lang w:val="en-US"/>
              </w:rPr>
            </w:pPr>
            <w:r w:rsidRPr="00BE03EF">
              <w:rPr>
                <w:rFonts w:asciiTheme="minorBidi" w:hAnsiTheme="minorBidi" w:cstheme="minorBidi"/>
                <w:color w:val="000000" w:themeColor="text1"/>
                <w:sz w:val="16"/>
                <w:szCs w:val="16"/>
                <w:lang w:val="en-US"/>
              </w:rPr>
              <w:t>120,000</w:t>
            </w:r>
          </w:p>
        </w:tc>
      </w:tr>
      <w:tr w:rsidR="008C06EF" w:rsidRPr="00F0044F" w14:paraId="2890F154" w14:textId="77777777" w:rsidTr="00BE03EF">
        <w:trPr>
          <w:cantSplit/>
          <w:trHeight w:val="340"/>
        </w:trPr>
        <w:tc>
          <w:tcPr>
            <w:tcW w:w="6062" w:type="dxa"/>
            <w:gridSpan w:val="2"/>
            <w:shd w:val="clear" w:color="auto" w:fill="E7E6E6" w:themeFill="background2"/>
          </w:tcPr>
          <w:p w14:paraId="4ECCCD2B" w14:textId="6AD129F8" w:rsidR="008C06EF" w:rsidRPr="000E3A79" w:rsidRDefault="008C06EF" w:rsidP="00721941">
            <w:pPr>
              <w:contextualSpacing/>
              <w:jc w:val="left"/>
              <w:rPr>
                <w:rFonts w:asciiTheme="minorBidi" w:hAnsiTheme="minorBidi" w:cstheme="minorBidi"/>
                <w:b/>
                <w:sz w:val="16"/>
                <w:szCs w:val="16"/>
                <w:lang w:val="en-US"/>
              </w:rPr>
            </w:pPr>
            <w:r w:rsidRPr="000E3A79">
              <w:rPr>
                <w:rFonts w:asciiTheme="minorBidi" w:hAnsiTheme="minorBidi" w:cstheme="minorBidi"/>
                <w:b/>
                <w:sz w:val="16"/>
                <w:szCs w:val="16"/>
                <w:lang w:val="en-US"/>
              </w:rPr>
              <w:t xml:space="preserve">Total </w:t>
            </w:r>
            <w:proofErr w:type="spellStart"/>
            <w:r w:rsidRPr="000E3A79">
              <w:rPr>
                <w:rFonts w:asciiTheme="minorBidi" w:hAnsiTheme="minorBidi" w:cstheme="minorBidi"/>
                <w:b/>
                <w:sz w:val="16"/>
                <w:szCs w:val="16"/>
                <w:lang w:val="en-US"/>
              </w:rPr>
              <w:t>Programme</w:t>
            </w:r>
            <w:proofErr w:type="spellEnd"/>
            <w:r w:rsidRPr="000E3A79">
              <w:rPr>
                <w:rFonts w:asciiTheme="minorBidi" w:hAnsiTheme="minorBidi" w:cstheme="minorBidi"/>
                <w:b/>
                <w:sz w:val="16"/>
                <w:szCs w:val="16"/>
                <w:lang w:val="en-US"/>
              </w:rPr>
              <w:t xml:space="preserve"> Cost</w:t>
            </w:r>
          </w:p>
        </w:tc>
        <w:tc>
          <w:tcPr>
            <w:tcW w:w="928" w:type="dxa"/>
            <w:shd w:val="clear" w:color="auto" w:fill="E7E6E6" w:themeFill="background2"/>
            <w:vAlign w:val="center"/>
          </w:tcPr>
          <w:p w14:paraId="54FE024E" w14:textId="0970B382" w:rsidR="008C06EF" w:rsidRPr="000E3A79" w:rsidRDefault="008C06EF" w:rsidP="00721941">
            <w:pPr>
              <w:spacing w:after="0"/>
              <w:jc w:val="center"/>
              <w:rPr>
                <w:rFonts w:asciiTheme="minorBidi" w:hAnsiTheme="minorBidi" w:cstheme="minorBidi"/>
                <w:b/>
                <w:bCs/>
                <w:color w:val="000000"/>
                <w:sz w:val="16"/>
                <w:szCs w:val="16"/>
                <w:lang w:val="en-US"/>
              </w:rPr>
            </w:pPr>
            <w:r w:rsidRPr="000E3A79">
              <w:rPr>
                <w:rFonts w:asciiTheme="minorBidi" w:hAnsiTheme="minorBidi" w:cstheme="minorBidi"/>
                <w:b/>
                <w:bCs/>
                <w:color w:val="000000"/>
                <w:sz w:val="16"/>
                <w:szCs w:val="16"/>
                <w:lang w:val="en-US"/>
              </w:rPr>
              <w:t>4244023</w:t>
            </w:r>
          </w:p>
        </w:tc>
        <w:tc>
          <w:tcPr>
            <w:tcW w:w="839" w:type="dxa"/>
            <w:shd w:val="clear" w:color="auto" w:fill="E7E6E6" w:themeFill="background2"/>
            <w:vAlign w:val="center"/>
          </w:tcPr>
          <w:p w14:paraId="2FAB3E1B" w14:textId="656B8D34" w:rsidR="008C06EF" w:rsidRPr="000E3A79" w:rsidRDefault="008C06EF" w:rsidP="00721941">
            <w:pPr>
              <w:spacing w:after="0"/>
              <w:jc w:val="center"/>
              <w:rPr>
                <w:rFonts w:asciiTheme="minorBidi" w:hAnsiTheme="minorBidi" w:cstheme="minorBidi"/>
                <w:b/>
                <w:bCs/>
                <w:color w:val="000000"/>
                <w:sz w:val="16"/>
                <w:szCs w:val="16"/>
                <w:lang w:val="en-US"/>
              </w:rPr>
            </w:pPr>
            <w:r w:rsidRPr="000E3A79">
              <w:rPr>
                <w:rFonts w:asciiTheme="minorBidi" w:hAnsiTheme="minorBidi" w:cstheme="minorBidi"/>
                <w:b/>
                <w:bCs/>
                <w:color w:val="000000"/>
                <w:sz w:val="16"/>
                <w:szCs w:val="16"/>
                <w:lang w:val="en-US"/>
              </w:rPr>
              <w:t>7910583</w:t>
            </w:r>
          </w:p>
        </w:tc>
        <w:tc>
          <w:tcPr>
            <w:tcW w:w="839" w:type="dxa"/>
            <w:shd w:val="clear" w:color="auto" w:fill="E7E6E6" w:themeFill="background2"/>
            <w:vAlign w:val="center"/>
          </w:tcPr>
          <w:p w14:paraId="577A6E7E" w14:textId="3DF1677C" w:rsidR="008C06EF" w:rsidRPr="000E3A79" w:rsidRDefault="008C06EF" w:rsidP="00721941">
            <w:pPr>
              <w:spacing w:after="0"/>
              <w:jc w:val="center"/>
              <w:rPr>
                <w:rFonts w:asciiTheme="minorBidi" w:hAnsiTheme="minorBidi" w:cstheme="minorBidi"/>
                <w:b/>
                <w:bCs/>
                <w:color w:val="000000"/>
                <w:sz w:val="16"/>
                <w:szCs w:val="16"/>
                <w:lang w:val="en-US"/>
              </w:rPr>
            </w:pPr>
            <w:r w:rsidRPr="000E3A79">
              <w:rPr>
                <w:rFonts w:asciiTheme="minorBidi" w:hAnsiTheme="minorBidi" w:cstheme="minorBidi"/>
                <w:b/>
                <w:bCs/>
                <w:color w:val="000000"/>
                <w:sz w:val="16"/>
                <w:szCs w:val="16"/>
                <w:lang w:val="en-US"/>
              </w:rPr>
              <w:t>5537500</w:t>
            </w:r>
          </w:p>
        </w:tc>
        <w:tc>
          <w:tcPr>
            <w:tcW w:w="928" w:type="dxa"/>
            <w:shd w:val="clear" w:color="auto" w:fill="E7E6E6" w:themeFill="background2"/>
            <w:vAlign w:val="center"/>
          </w:tcPr>
          <w:p w14:paraId="0EEDCC11" w14:textId="3615D4C7" w:rsidR="008C06EF" w:rsidRPr="000E3A79" w:rsidRDefault="008C06EF" w:rsidP="00721941">
            <w:pPr>
              <w:spacing w:after="0"/>
              <w:jc w:val="center"/>
              <w:rPr>
                <w:rFonts w:asciiTheme="minorBidi" w:hAnsiTheme="minorBidi" w:cstheme="minorBidi"/>
                <w:b/>
                <w:bCs/>
                <w:color w:val="000000"/>
                <w:sz w:val="16"/>
                <w:szCs w:val="16"/>
                <w:lang w:val="en-US"/>
              </w:rPr>
            </w:pPr>
            <w:r w:rsidRPr="000E3A79">
              <w:rPr>
                <w:rFonts w:asciiTheme="minorBidi" w:hAnsiTheme="minorBidi" w:cstheme="minorBidi"/>
                <w:b/>
                <w:bCs/>
                <w:color w:val="000000"/>
                <w:sz w:val="16"/>
                <w:szCs w:val="16"/>
                <w:lang w:val="en-US"/>
              </w:rPr>
              <w:t>4893500</w:t>
            </w:r>
          </w:p>
        </w:tc>
        <w:tc>
          <w:tcPr>
            <w:tcW w:w="1406" w:type="dxa"/>
            <w:shd w:val="clear" w:color="auto" w:fill="E7E6E6" w:themeFill="background2"/>
            <w:vAlign w:val="center"/>
          </w:tcPr>
          <w:p w14:paraId="53BA580E" w14:textId="77777777" w:rsidR="008C06EF" w:rsidRPr="000E3A79" w:rsidRDefault="008C06EF" w:rsidP="00721941">
            <w:pPr>
              <w:contextualSpacing/>
              <w:jc w:val="center"/>
              <w:rPr>
                <w:rFonts w:asciiTheme="minorBidi" w:hAnsiTheme="minorBidi" w:cstheme="minorBidi"/>
                <w:b/>
                <w:bCs/>
                <w:sz w:val="16"/>
                <w:szCs w:val="16"/>
                <w:lang w:val="en-US"/>
              </w:rPr>
            </w:pPr>
          </w:p>
        </w:tc>
        <w:tc>
          <w:tcPr>
            <w:tcW w:w="901" w:type="dxa"/>
            <w:shd w:val="clear" w:color="auto" w:fill="E7E6E6" w:themeFill="background2"/>
            <w:vAlign w:val="center"/>
          </w:tcPr>
          <w:p w14:paraId="2ED0ED8C" w14:textId="77777777" w:rsidR="008C06EF" w:rsidRPr="000E3A79" w:rsidRDefault="008C06EF" w:rsidP="00721941">
            <w:pPr>
              <w:contextualSpacing/>
              <w:jc w:val="center"/>
              <w:rPr>
                <w:rFonts w:asciiTheme="minorBidi" w:hAnsiTheme="minorBidi" w:cstheme="minorBidi"/>
                <w:b/>
                <w:bCs/>
                <w:sz w:val="16"/>
                <w:szCs w:val="16"/>
                <w:lang w:val="en-US"/>
              </w:rPr>
            </w:pPr>
          </w:p>
        </w:tc>
        <w:tc>
          <w:tcPr>
            <w:tcW w:w="1417" w:type="dxa"/>
            <w:shd w:val="clear" w:color="auto" w:fill="E7E6E6" w:themeFill="background2"/>
            <w:vAlign w:val="center"/>
          </w:tcPr>
          <w:p w14:paraId="2035F33F" w14:textId="77777777" w:rsidR="008C06EF" w:rsidRPr="000E3A79" w:rsidRDefault="008C06EF" w:rsidP="00721941">
            <w:pPr>
              <w:contextualSpacing/>
              <w:jc w:val="center"/>
              <w:rPr>
                <w:rFonts w:asciiTheme="minorBidi" w:hAnsiTheme="minorBidi" w:cstheme="minorBidi"/>
                <w:b/>
                <w:bCs/>
                <w:sz w:val="16"/>
                <w:szCs w:val="16"/>
                <w:lang w:val="en-US"/>
              </w:rPr>
            </w:pPr>
          </w:p>
        </w:tc>
        <w:tc>
          <w:tcPr>
            <w:tcW w:w="1984" w:type="dxa"/>
            <w:shd w:val="clear" w:color="auto" w:fill="E7E6E6" w:themeFill="background2"/>
            <w:vAlign w:val="center"/>
          </w:tcPr>
          <w:p w14:paraId="50C17421" w14:textId="3E8A193B" w:rsidR="008C06EF" w:rsidRPr="000E3A79" w:rsidRDefault="7D19F0A2" w:rsidP="3491CE55">
            <w:pPr>
              <w:spacing w:after="0"/>
              <w:jc w:val="center"/>
              <w:rPr>
                <w:rFonts w:asciiTheme="minorBidi" w:hAnsiTheme="minorBidi" w:cstheme="minorBidi"/>
                <w:b/>
                <w:bCs/>
                <w:color w:val="000000"/>
                <w:sz w:val="16"/>
                <w:szCs w:val="16"/>
                <w:lang w:val="en-US"/>
              </w:rPr>
            </w:pPr>
            <w:r w:rsidRPr="000E3A79">
              <w:rPr>
                <w:rFonts w:asciiTheme="minorBidi" w:hAnsiTheme="minorBidi" w:cstheme="minorBidi"/>
                <w:b/>
                <w:bCs/>
                <w:color w:val="000000" w:themeColor="text1"/>
                <w:sz w:val="16"/>
                <w:szCs w:val="16"/>
                <w:lang w:val="en-US"/>
              </w:rPr>
              <w:t>22</w:t>
            </w:r>
            <w:r w:rsidR="36CF00AD" w:rsidRPr="000E3A79">
              <w:rPr>
                <w:rFonts w:asciiTheme="minorBidi" w:hAnsiTheme="minorBidi" w:cstheme="minorBidi"/>
                <w:b/>
                <w:bCs/>
                <w:color w:val="000000" w:themeColor="text1"/>
                <w:sz w:val="16"/>
                <w:szCs w:val="16"/>
                <w:lang w:val="en-US"/>
              </w:rPr>
              <w:t>,</w:t>
            </w:r>
            <w:r w:rsidR="00377A85">
              <w:rPr>
                <w:rFonts w:asciiTheme="minorBidi" w:hAnsiTheme="minorBidi" w:cstheme="minorBidi"/>
                <w:b/>
                <w:bCs/>
                <w:color w:val="000000" w:themeColor="text1"/>
                <w:sz w:val="16"/>
                <w:szCs w:val="16"/>
                <w:lang w:val="en-US"/>
              </w:rPr>
              <w:t>70</w:t>
            </w:r>
            <w:r w:rsidRPr="000E3A79">
              <w:rPr>
                <w:rFonts w:asciiTheme="minorBidi" w:hAnsiTheme="minorBidi" w:cstheme="minorBidi"/>
                <w:b/>
                <w:bCs/>
                <w:color w:val="000000" w:themeColor="text1"/>
                <w:sz w:val="16"/>
                <w:szCs w:val="16"/>
                <w:lang w:val="en-US"/>
              </w:rPr>
              <w:t>5</w:t>
            </w:r>
            <w:r w:rsidR="6CB23DB1" w:rsidRPr="000E3A79">
              <w:rPr>
                <w:rFonts w:asciiTheme="minorBidi" w:hAnsiTheme="minorBidi" w:cstheme="minorBidi"/>
                <w:b/>
                <w:bCs/>
                <w:color w:val="000000" w:themeColor="text1"/>
                <w:sz w:val="16"/>
                <w:szCs w:val="16"/>
                <w:lang w:val="en-US"/>
              </w:rPr>
              <w:t>,</w:t>
            </w:r>
            <w:r w:rsidRPr="000E3A79">
              <w:rPr>
                <w:rFonts w:asciiTheme="minorBidi" w:hAnsiTheme="minorBidi" w:cstheme="minorBidi"/>
                <w:b/>
                <w:bCs/>
                <w:color w:val="000000" w:themeColor="text1"/>
                <w:sz w:val="16"/>
                <w:szCs w:val="16"/>
                <w:lang w:val="en-US"/>
              </w:rPr>
              <w:t>606</w:t>
            </w:r>
          </w:p>
        </w:tc>
      </w:tr>
      <w:tr w:rsidR="008C06EF" w:rsidRPr="00F0044F" w14:paraId="5E9DFE29" w14:textId="77777777" w:rsidTr="5C27E378">
        <w:trPr>
          <w:cantSplit/>
          <w:trHeight w:val="340"/>
        </w:trPr>
        <w:tc>
          <w:tcPr>
            <w:tcW w:w="2034" w:type="dxa"/>
            <w:vAlign w:val="center"/>
          </w:tcPr>
          <w:p w14:paraId="2D47E62C" w14:textId="04FA5877" w:rsidR="008C06EF" w:rsidRPr="000E3A79" w:rsidRDefault="008C06EF" w:rsidP="5C27E378">
            <w:pPr>
              <w:contextualSpacing/>
              <w:jc w:val="left"/>
              <w:rPr>
                <w:rFonts w:asciiTheme="minorBidi" w:hAnsiTheme="minorBidi" w:cstheme="minorBidi"/>
                <w:b/>
                <w:bCs/>
                <w:sz w:val="16"/>
                <w:szCs w:val="16"/>
                <w:lang w:val="en-US"/>
              </w:rPr>
            </w:pPr>
            <w:r w:rsidRPr="5C27E378">
              <w:rPr>
                <w:rFonts w:asciiTheme="minorBidi" w:hAnsiTheme="minorBidi" w:cstheme="minorBidi"/>
                <w:b/>
                <w:bCs/>
                <w:sz w:val="16"/>
                <w:szCs w:val="16"/>
                <w:lang w:val="en-US"/>
              </w:rPr>
              <w:t xml:space="preserve">Staffing and </w:t>
            </w:r>
            <w:r w:rsidR="00377A85" w:rsidRPr="5C27E378">
              <w:rPr>
                <w:rFonts w:asciiTheme="minorBidi" w:hAnsiTheme="minorBidi" w:cstheme="minorBidi"/>
                <w:b/>
                <w:bCs/>
                <w:sz w:val="16"/>
                <w:szCs w:val="16"/>
                <w:lang w:val="en-US"/>
              </w:rPr>
              <w:t>operations Cost</w:t>
            </w:r>
          </w:p>
        </w:tc>
        <w:tc>
          <w:tcPr>
            <w:tcW w:w="4028" w:type="dxa"/>
            <w:vAlign w:val="center"/>
          </w:tcPr>
          <w:p w14:paraId="3A55E4C6" w14:textId="77777777" w:rsidR="008C06EF" w:rsidRPr="000E3A79" w:rsidRDefault="008C06EF" w:rsidP="00721941">
            <w:pPr>
              <w:spacing w:before="40" w:after="0"/>
              <w:contextualSpacing/>
              <w:jc w:val="left"/>
              <w:rPr>
                <w:rFonts w:asciiTheme="minorBidi" w:hAnsiTheme="minorBidi" w:cstheme="minorBidi"/>
                <w:sz w:val="16"/>
                <w:szCs w:val="16"/>
                <w:lang w:val="en-US"/>
              </w:rPr>
            </w:pPr>
            <w:r w:rsidRPr="000E3A79">
              <w:rPr>
                <w:rFonts w:asciiTheme="minorBidi" w:hAnsiTheme="minorBidi" w:cstheme="minorBidi"/>
                <w:sz w:val="16"/>
                <w:szCs w:val="16"/>
                <w:lang w:val="en-US"/>
              </w:rPr>
              <w:t>5.1 PMU and Operations</w:t>
            </w:r>
          </w:p>
        </w:tc>
        <w:tc>
          <w:tcPr>
            <w:tcW w:w="928" w:type="dxa"/>
            <w:vAlign w:val="center"/>
          </w:tcPr>
          <w:p w14:paraId="1D5ADE04"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2,060,575</w:t>
            </w:r>
          </w:p>
        </w:tc>
        <w:tc>
          <w:tcPr>
            <w:tcW w:w="839" w:type="dxa"/>
            <w:vAlign w:val="center"/>
          </w:tcPr>
          <w:p w14:paraId="4203F986" w14:textId="3FE34701"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2,060,575</w:t>
            </w:r>
          </w:p>
        </w:tc>
        <w:tc>
          <w:tcPr>
            <w:tcW w:w="839" w:type="dxa"/>
            <w:vAlign w:val="center"/>
          </w:tcPr>
          <w:p w14:paraId="2D885AC1"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1277679</w:t>
            </w:r>
          </w:p>
        </w:tc>
        <w:tc>
          <w:tcPr>
            <w:tcW w:w="928" w:type="dxa"/>
            <w:vAlign w:val="center"/>
          </w:tcPr>
          <w:p w14:paraId="630E661E"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1188116</w:t>
            </w:r>
          </w:p>
        </w:tc>
        <w:tc>
          <w:tcPr>
            <w:tcW w:w="1406" w:type="dxa"/>
            <w:vAlign w:val="center"/>
          </w:tcPr>
          <w:p w14:paraId="3A707C18" w14:textId="589F1520" w:rsidR="008C06EF" w:rsidRPr="000E3A79" w:rsidRDefault="001A1D2C"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w:t>
            </w:r>
          </w:p>
        </w:tc>
        <w:tc>
          <w:tcPr>
            <w:tcW w:w="901" w:type="dxa"/>
            <w:vAlign w:val="center"/>
          </w:tcPr>
          <w:p w14:paraId="08556D7A" w14:textId="03B524AE"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EU, INL, TBC</w:t>
            </w:r>
          </w:p>
        </w:tc>
        <w:tc>
          <w:tcPr>
            <w:tcW w:w="1417" w:type="dxa"/>
            <w:vAlign w:val="center"/>
          </w:tcPr>
          <w:p w14:paraId="5055A31B" w14:textId="77777777" w:rsidR="008C06EF" w:rsidRPr="000E3A79" w:rsidRDefault="008C06EF" w:rsidP="00721941">
            <w:pPr>
              <w:contextualSpacing/>
              <w:jc w:val="center"/>
              <w:rPr>
                <w:rFonts w:asciiTheme="minorBidi" w:hAnsiTheme="minorBidi" w:cstheme="minorBidi"/>
                <w:sz w:val="16"/>
                <w:szCs w:val="16"/>
                <w:lang w:val="en-US"/>
              </w:rPr>
            </w:pPr>
          </w:p>
        </w:tc>
        <w:tc>
          <w:tcPr>
            <w:tcW w:w="1984" w:type="dxa"/>
            <w:vAlign w:val="center"/>
          </w:tcPr>
          <w:p w14:paraId="005F2F16" w14:textId="60F060F6" w:rsidR="008C06EF" w:rsidRPr="000E3A79" w:rsidRDefault="7D19F0A2" w:rsidP="3491CE55">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6</w:t>
            </w:r>
            <w:r w:rsidR="78AFF46E" w:rsidRPr="000E3A79">
              <w:rPr>
                <w:rFonts w:asciiTheme="minorBidi" w:hAnsiTheme="minorBidi" w:cstheme="minorBidi"/>
                <w:sz w:val="16"/>
                <w:szCs w:val="16"/>
                <w:lang w:val="en-US"/>
              </w:rPr>
              <w:t>,</w:t>
            </w:r>
            <w:r w:rsidRPr="000E3A79">
              <w:rPr>
                <w:rFonts w:asciiTheme="minorBidi" w:hAnsiTheme="minorBidi" w:cstheme="minorBidi"/>
                <w:sz w:val="16"/>
                <w:szCs w:val="16"/>
                <w:lang w:val="en-US"/>
              </w:rPr>
              <w:t>586</w:t>
            </w:r>
            <w:r w:rsidR="26427B7D" w:rsidRPr="000E3A79">
              <w:rPr>
                <w:rFonts w:asciiTheme="minorBidi" w:hAnsiTheme="minorBidi" w:cstheme="minorBidi"/>
                <w:sz w:val="16"/>
                <w:szCs w:val="16"/>
                <w:lang w:val="en-US"/>
              </w:rPr>
              <w:t>,</w:t>
            </w:r>
            <w:r w:rsidRPr="000E3A79">
              <w:rPr>
                <w:rFonts w:asciiTheme="minorBidi" w:hAnsiTheme="minorBidi" w:cstheme="minorBidi"/>
                <w:sz w:val="16"/>
                <w:szCs w:val="16"/>
                <w:lang w:val="en-US"/>
              </w:rPr>
              <w:t>945</w:t>
            </w:r>
          </w:p>
        </w:tc>
      </w:tr>
      <w:tr w:rsidR="008C06EF" w:rsidRPr="00F0044F" w14:paraId="45F98C2E" w14:textId="77777777" w:rsidTr="5C27E378">
        <w:trPr>
          <w:cantSplit/>
          <w:trHeight w:val="340"/>
        </w:trPr>
        <w:tc>
          <w:tcPr>
            <w:tcW w:w="2034" w:type="dxa"/>
          </w:tcPr>
          <w:p w14:paraId="6E2C5A50" w14:textId="77777777" w:rsidR="008C06EF" w:rsidRPr="000E3A79" w:rsidRDefault="008C06EF" w:rsidP="00721941">
            <w:pPr>
              <w:contextualSpacing/>
              <w:jc w:val="left"/>
              <w:rPr>
                <w:rFonts w:asciiTheme="minorBidi" w:hAnsiTheme="minorBidi" w:cstheme="minorBidi"/>
                <w:b/>
                <w:sz w:val="16"/>
                <w:szCs w:val="16"/>
                <w:lang w:val="en-US"/>
              </w:rPr>
            </w:pPr>
            <w:r w:rsidRPr="000E3A79">
              <w:rPr>
                <w:rFonts w:asciiTheme="minorBidi" w:hAnsiTheme="minorBidi" w:cstheme="minorBidi"/>
                <w:b/>
                <w:sz w:val="16"/>
                <w:szCs w:val="16"/>
                <w:lang w:val="en-US"/>
              </w:rPr>
              <w:t xml:space="preserve">General Management Support </w:t>
            </w:r>
            <w:r w:rsidRPr="000E3A79">
              <w:rPr>
                <w:rFonts w:asciiTheme="minorBidi" w:hAnsiTheme="minorBidi" w:cstheme="minorBidi"/>
                <w:bCs/>
                <w:sz w:val="16"/>
                <w:szCs w:val="16"/>
                <w:lang w:val="en-US"/>
              </w:rPr>
              <w:t>(EU)</w:t>
            </w:r>
          </w:p>
        </w:tc>
        <w:tc>
          <w:tcPr>
            <w:tcW w:w="4028" w:type="dxa"/>
            <w:vAlign w:val="center"/>
          </w:tcPr>
          <w:p w14:paraId="36919B1C" w14:textId="77777777" w:rsidR="008C06EF" w:rsidRPr="000E3A79" w:rsidRDefault="008C06EF" w:rsidP="00721941">
            <w:pPr>
              <w:spacing w:before="40" w:after="0"/>
              <w:contextualSpacing/>
              <w:jc w:val="left"/>
              <w:rPr>
                <w:rFonts w:asciiTheme="minorBidi" w:hAnsiTheme="minorBidi" w:cstheme="minorBidi"/>
                <w:sz w:val="16"/>
                <w:szCs w:val="16"/>
                <w:lang w:val="en-US"/>
              </w:rPr>
            </w:pPr>
            <w:r w:rsidRPr="000E3A79">
              <w:rPr>
                <w:rFonts w:asciiTheme="minorBidi" w:hAnsiTheme="minorBidi" w:cstheme="minorBidi"/>
                <w:sz w:val="16"/>
                <w:szCs w:val="16"/>
                <w:lang w:val="en-US"/>
              </w:rPr>
              <w:t>@ 7%</w:t>
            </w:r>
          </w:p>
        </w:tc>
        <w:tc>
          <w:tcPr>
            <w:tcW w:w="928" w:type="dxa"/>
            <w:vAlign w:val="center"/>
          </w:tcPr>
          <w:p w14:paraId="7460D86A"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177743</w:t>
            </w:r>
          </w:p>
        </w:tc>
        <w:tc>
          <w:tcPr>
            <w:tcW w:w="839" w:type="dxa"/>
            <w:vAlign w:val="center"/>
          </w:tcPr>
          <w:p w14:paraId="425B552A"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141413</w:t>
            </w:r>
          </w:p>
        </w:tc>
        <w:tc>
          <w:tcPr>
            <w:tcW w:w="839" w:type="dxa"/>
            <w:vAlign w:val="center"/>
          </w:tcPr>
          <w:p w14:paraId="44DF136F"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w:t>
            </w:r>
          </w:p>
        </w:tc>
        <w:tc>
          <w:tcPr>
            <w:tcW w:w="928" w:type="dxa"/>
            <w:vAlign w:val="center"/>
          </w:tcPr>
          <w:p w14:paraId="3CF967BC"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w:t>
            </w:r>
          </w:p>
        </w:tc>
        <w:tc>
          <w:tcPr>
            <w:tcW w:w="1406" w:type="dxa"/>
            <w:vAlign w:val="center"/>
          </w:tcPr>
          <w:p w14:paraId="470D6C0A"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UNDP</w:t>
            </w:r>
          </w:p>
        </w:tc>
        <w:tc>
          <w:tcPr>
            <w:tcW w:w="901" w:type="dxa"/>
            <w:vAlign w:val="center"/>
          </w:tcPr>
          <w:p w14:paraId="68F6A62E" w14:textId="77777777" w:rsidR="008C06EF" w:rsidRPr="000E3A79" w:rsidRDefault="008C06EF" w:rsidP="00721941">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EU</w:t>
            </w:r>
          </w:p>
        </w:tc>
        <w:tc>
          <w:tcPr>
            <w:tcW w:w="1417" w:type="dxa"/>
            <w:vAlign w:val="center"/>
          </w:tcPr>
          <w:p w14:paraId="595217CA" w14:textId="77777777" w:rsidR="008C06EF" w:rsidRPr="000E3A79" w:rsidRDefault="008C06EF" w:rsidP="00721941">
            <w:pPr>
              <w:contextualSpacing/>
              <w:jc w:val="center"/>
              <w:rPr>
                <w:rFonts w:asciiTheme="minorBidi" w:hAnsiTheme="minorBidi" w:cstheme="minorBidi"/>
                <w:sz w:val="16"/>
                <w:szCs w:val="16"/>
                <w:lang w:val="en-US"/>
              </w:rPr>
            </w:pPr>
          </w:p>
        </w:tc>
        <w:tc>
          <w:tcPr>
            <w:tcW w:w="1984" w:type="dxa"/>
            <w:vAlign w:val="center"/>
          </w:tcPr>
          <w:p w14:paraId="3D677B7F" w14:textId="0A880D42" w:rsidR="008C06EF" w:rsidRPr="000E3A79" w:rsidRDefault="7D19F0A2" w:rsidP="3491CE55">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319</w:t>
            </w:r>
            <w:r w:rsidR="506555C3" w:rsidRPr="000E3A79">
              <w:rPr>
                <w:rFonts w:asciiTheme="minorBidi" w:hAnsiTheme="minorBidi" w:cstheme="minorBidi"/>
                <w:sz w:val="16"/>
                <w:szCs w:val="16"/>
                <w:lang w:val="en-US"/>
              </w:rPr>
              <w:t>,</w:t>
            </w:r>
            <w:r w:rsidRPr="000E3A79">
              <w:rPr>
                <w:rFonts w:asciiTheme="minorBidi" w:hAnsiTheme="minorBidi" w:cstheme="minorBidi"/>
                <w:sz w:val="16"/>
                <w:szCs w:val="16"/>
                <w:lang w:val="en-US"/>
              </w:rPr>
              <w:t>155</w:t>
            </w:r>
          </w:p>
        </w:tc>
      </w:tr>
      <w:tr w:rsidR="008C06EF" w:rsidRPr="00F0044F" w14:paraId="36B28E32" w14:textId="77777777" w:rsidTr="5C27E378">
        <w:trPr>
          <w:cantSplit/>
          <w:trHeight w:val="340"/>
        </w:trPr>
        <w:tc>
          <w:tcPr>
            <w:tcW w:w="2034" w:type="dxa"/>
          </w:tcPr>
          <w:p w14:paraId="78BEA6CF" w14:textId="778F6F5E" w:rsidR="008C06EF" w:rsidRPr="000E3A79" w:rsidRDefault="008C06EF" w:rsidP="00091389">
            <w:pPr>
              <w:contextualSpacing/>
              <w:jc w:val="left"/>
              <w:rPr>
                <w:rFonts w:asciiTheme="minorBidi" w:hAnsiTheme="minorBidi" w:cstheme="minorBidi"/>
                <w:b/>
                <w:sz w:val="16"/>
                <w:szCs w:val="16"/>
                <w:lang w:val="en-US"/>
              </w:rPr>
            </w:pPr>
            <w:r w:rsidRPr="000E3A79">
              <w:rPr>
                <w:rFonts w:asciiTheme="minorBidi" w:hAnsiTheme="minorBidi" w:cstheme="minorBidi"/>
                <w:b/>
                <w:sz w:val="16"/>
                <w:szCs w:val="16"/>
                <w:lang w:val="en-US"/>
              </w:rPr>
              <w:t xml:space="preserve">General Management Support </w:t>
            </w:r>
            <w:r w:rsidRPr="000E3A79">
              <w:rPr>
                <w:rFonts w:asciiTheme="minorBidi" w:hAnsiTheme="minorBidi" w:cstheme="minorBidi"/>
                <w:bCs/>
                <w:sz w:val="16"/>
                <w:szCs w:val="16"/>
                <w:lang w:val="en-US"/>
              </w:rPr>
              <w:t>(INL, TBC)</w:t>
            </w:r>
          </w:p>
        </w:tc>
        <w:tc>
          <w:tcPr>
            <w:tcW w:w="4028" w:type="dxa"/>
            <w:vAlign w:val="center"/>
          </w:tcPr>
          <w:p w14:paraId="45125D24" w14:textId="54B0580B" w:rsidR="008C06EF" w:rsidRPr="000E3A79" w:rsidRDefault="008C06EF" w:rsidP="00091389">
            <w:pPr>
              <w:spacing w:before="40" w:after="0"/>
              <w:contextualSpacing/>
              <w:jc w:val="left"/>
              <w:rPr>
                <w:rFonts w:asciiTheme="minorBidi" w:hAnsiTheme="minorBidi" w:cstheme="minorBidi"/>
                <w:sz w:val="16"/>
                <w:szCs w:val="16"/>
                <w:lang w:val="en-US"/>
              </w:rPr>
            </w:pPr>
            <w:r w:rsidRPr="000E3A79">
              <w:rPr>
                <w:rFonts w:asciiTheme="minorBidi" w:hAnsiTheme="minorBidi" w:cstheme="minorBidi"/>
                <w:sz w:val="16"/>
                <w:szCs w:val="16"/>
                <w:lang w:val="en-US"/>
              </w:rPr>
              <w:t>@ 8%</w:t>
            </w:r>
          </w:p>
        </w:tc>
        <w:tc>
          <w:tcPr>
            <w:tcW w:w="928" w:type="dxa"/>
            <w:vAlign w:val="center"/>
          </w:tcPr>
          <w:p w14:paraId="5568B967" w14:textId="0C2E713F" w:rsidR="008C06EF" w:rsidRPr="000E3A79" w:rsidRDefault="008C06EF" w:rsidP="00091389">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301234</w:t>
            </w:r>
          </w:p>
        </w:tc>
        <w:tc>
          <w:tcPr>
            <w:tcW w:w="839" w:type="dxa"/>
            <w:vAlign w:val="center"/>
          </w:tcPr>
          <w:p w14:paraId="2D9D78DD" w14:textId="0D9B3912" w:rsidR="008C06EF" w:rsidRPr="000E3A79" w:rsidRDefault="008C06EF" w:rsidP="00091389">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6</w:t>
            </w:r>
            <w:r w:rsidR="00377A85">
              <w:rPr>
                <w:rFonts w:asciiTheme="minorBidi" w:hAnsiTheme="minorBidi" w:cstheme="minorBidi"/>
                <w:sz w:val="16"/>
                <w:szCs w:val="16"/>
                <w:lang w:val="en-US"/>
              </w:rPr>
              <w:t>408</w:t>
            </w:r>
            <w:r w:rsidRPr="000E3A79">
              <w:rPr>
                <w:rFonts w:asciiTheme="minorBidi" w:hAnsiTheme="minorBidi" w:cstheme="minorBidi"/>
                <w:sz w:val="16"/>
                <w:szCs w:val="16"/>
                <w:lang w:val="en-US"/>
              </w:rPr>
              <w:t>78</w:t>
            </w:r>
          </w:p>
        </w:tc>
        <w:tc>
          <w:tcPr>
            <w:tcW w:w="839" w:type="dxa"/>
            <w:vAlign w:val="center"/>
          </w:tcPr>
          <w:p w14:paraId="0D3284F7" w14:textId="633F3B84" w:rsidR="008C06EF" w:rsidRPr="000E3A79" w:rsidRDefault="008C06EF" w:rsidP="00091389">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545214</w:t>
            </w:r>
          </w:p>
        </w:tc>
        <w:tc>
          <w:tcPr>
            <w:tcW w:w="928" w:type="dxa"/>
            <w:vAlign w:val="center"/>
          </w:tcPr>
          <w:p w14:paraId="6623A090" w14:textId="0CD892F1" w:rsidR="008C06EF" w:rsidRPr="000E3A79" w:rsidRDefault="008C06EF" w:rsidP="00091389">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4</w:t>
            </w:r>
            <w:r w:rsidR="00377A85">
              <w:rPr>
                <w:rFonts w:asciiTheme="minorBidi" w:hAnsiTheme="minorBidi" w:cstheme="minorBidi"/>
                <w:sz w:val="16"/>
                <w:szCs w:val="16"/>
                <w:lang w:val="en-US"/>
              </w:rPr>
              <w:t>913</w:t>
            </w:r>
            <w:r w:rsidRPr="000E3A79">
              <w:rPr>
                <w:rFonts w:asciiTheme="minorBidi" w:hAnsiTheme="minorBidi" w:cstheme="minorBidi"/>
                <w:sz w:val="16"/>
                <w:szCs w:val="16"/>
                <w:lang w:val="en-US"/>
              </w:rPr>
              <w:t>29</w:t>
            </w:r>
          </w:p>
        </w:tc>
        <w:tc>
          <w:tcPr>
            <w:tcW w:w="1406" w:type="dxa"/>
            <w:vAlign w:val="center"/>
          </w:tcPr>
          <w:p w14:paraId="7FD3B449" w14:textId="72F415CE" w:rsidR="008C06EF" w:rsidRPr="000E3A79" w:rsidRDefault="008C06EF" w:rsidP="00091389">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UNDP</w:t>
            </w:r>
          </w:p>
        </w:tc>
        <w:tc>
          <w:tcPr>
            <w:tcW w:w="901" w:type="dxa"/>
            <w:vAlign w:val="center"/>
          </w:tcPr>
          <w:p w14:paraId="77B85E03" w14:textId="6D4B7184" w:rsidR="008C06EF" w:rsidRPr="000E3A79" w:rsidRDefault="7D19F0A2" w:rsidP="3491CE55">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INL, TBC</w:t>
            </w:r>
          </w:p>
        </w:tc>
        <w:tc>
          <w:tcPr>
            <w:tcW w:w="1417" w:type="dxa"/>
            <w:vAlign w:val="center"/>
          </w:tcPr>
          <w:p w14:paraId="76FB7EEA" w14:textId="77777777" w:rsidR="008C06EF" w:rsidRPr="000E3A79" w:rsidRDefault="008C06EF" w:rsidP="00091389">
            <w:pPr>
              <w:contextualSpacing/>
              <w:jc w:val="center"/>
              <w:rPr>
                <w:rFonts w:asciiTheme="minorBidi" w:hAnsiTheme="minorBidi" w:cstheme="minorBidi"/>
                <w:sz w:val="16"/>
                <w:szCs w:val="16"/>
                <w:lang w:val="en-US"/>
              </w:rPr>
            </w:pPr>
          </w:p>
        </w:tc>
        <w:tc>
          <w:tcPr>
            <w:tcW w:w="1984" w:type="dxa"/>
            <w:vAlign w:val="center"/>
          </w:tcPr>
          <w:p w14:paraId="2940D184" w14:textId="58035BC6" w:rsidR="008C06EF" w:rsidRPr="000E3A79" w:rsidRDefault="7D19F0A2" w:rsidP="3491CE55">
            <w:pPr>
              <w:contextualSpacing/>
              <w:jc w:val="center"/>
              <w:rPr>
                <w:rFonts w:asciiTheme="minorBidi" w:hAnsiTheme="minorBidi" w:cstheme="minorBidi"/>
                <w:sz w:val="16"/>
                <w:szCs w:val="16"/>
                <w:lang w:val="en-US"/>
              </w:rPr>
            </w:pPr>
            <w:r w:rsidRPr="000E3A79">
              <w:rPr>
                <w:rFonts w:asciiTheme="minorBidi" w:hAnsiTheme="minorBidi" w:cstheme="minorBidi"/>
                <w:sz w:val="16"/>
                <w:szCs w:val="16"/>
                <w:lang w:val="en-US"/>
              </w:rPr>
              <w:t>1</w:t>
            </w:r>
            <w:r w:rsidR="7A63BB05" w:rsidRPr="000E3A79">
              <w:rPr>
                <w:rFonts w:asciiTheme="minorBidi" w:hAnsiTheme="minorBidi" w:cstheme="minorBidi"/>
                <w:sz w:val="16"/>
                <w:szCs w:val="16"/>
                <w:lang w:val="en-US"/>
              </w:rPr>
              <w:t>,</w:t>
            </w:r>
            <w:r w:rsidRPr="000E3A79">
              <w:rPr>
                <w:rFonts w:asciiTheme="minorBidi" w:hAnsiTheme="minorBidi" w:cstheme="minorBidi"/>
                <w:sz w:val="16"/>
                <w:szCs w:val="16"/>
                <w:lang w:val="en-US"/>
              </w:rPr>
              <w:t>9</w:t>
            </w:r>
            <w:r w:rsidR="00377A85">
              <w:rPr>
                <w:rFonts w:asciiTheme="minorBidi" w:hAnsiTheme="minorBidi" w:cstheme="minorBidi"/>
                <w:sz w:val="16"/>
                <w:szCs w:val="16"/>
                <w:lang w:val="en-US"/>
              </w:rPr>
              <w:t>78</w:t>
            </w:r>
            <w:r w:rsidR="4CACB4F8" w:rsidRPr="000E3A79">
              <w:rPr>
                <w:rFonts w:asciiTheme="minorBidi" w:hAnsiTheme="minorBidi" w:cstheme="minorBidi"/>
                <w:sz w:val="16"/>
                <w:szCs w:val="16"/>
                <w:lang w:val="en-US"/>
              </w:rPr>
              <w:t>,</w:t>
            </w:r>
            <w:r w:rsidR="00377A85">
              <w:rPr>
                <w:rFonts w:asciiTheme="minorBidi" w:hAnsiTheme="minorBidi" w:cstheme="minorBidi"/>
                <w:sz w:val="16"/>
                <w:szCs w:val="16"/>
                <w:lang w:val="en-US"/>
              </w:rPr>
              <w:t>6</w:t>
            </w:r>
            <w:r w:rsidRPr="000E3A79">
              <w:rPr>
                <w:rFonts w:asciiTheme="minorBidi" w:hAnsiTheme="minorBidi" w:cstheme="minorBidi"/>
                <w:sz w:val="16"/>
                <w:szCs w:val="16"/>
                <w:lang w:val="en-US"/>
              </w:rPr>
              <w:t>55</w:t>
            </w:r>
          </w:p>
        </w:tc>
      </w:tr>
      <w:tr w:rsidR="008C06EF" w:rsidRPr="00F0044F" w14:paraId="55FC4D74" w14:textId="0324C45C" w:rsidTr="5C27E378">
        <w:trPr>
          <w:cantSplit/>
          <w:trHeight w:val="340"/>
        </w:trPr>
        <w:tc>
          <w:tcPr>
            <w:tcW w:w="2034" w:type="dxa"/>
            <w:shd w:val="clear" w:color="auto" w:fill="D9D9D9" w:themeFill="background1" w:themeFillShade="D9"/>
          </w:tcPr>
          <w:p w14:paraId="1183A0C6" w14:textId="5EF5F223" w:rsidR="008C06EF" w:rsidRPr="000E3A79" w:rsidRDefault="008C06EF" w:rsidP="00091389">
            <w:pPr>
              <w:contextualSpacing/>
              <w:jc w:val="left"/>
              <w:rPr>
                <w:rFonts w:asciiTheme="minorBidi" w:hAnsiTheme="minorBidi" w:cstheme="minorBidi"/>
                <w:b/>
                <w:sz w:val="16"/>
                <w:szCs w:val="16"/>
                <w:lang w:val="en-US"/>
              </w:rPr>
            </w:pPr>
            <w:r w:rsidRPr="000E3A79">
              <w:rPr>
                <w:rFonts w:asciiTheme="minorBidi" w:hAnsiTheme="minorBidi" w:cstheme="minorBidi"/>
                <w:b/>
                <w:sz w:val="16"/>
                <w:szCs w:val="16"/>
                <w:lang w:val="en-US"/>
              </w:rPr>
              <w:t>TOTAL</w:t>
            </w:r>
          </w:p>
        </w:tc>
        <w:tc>
          <w:tcPr>
            <w:tcW w:w="11286" w:type="dxa"/>
            <w:gridSpan w:val="8"/>
            <w:shd w:val="clear" w:color="auto" w:fill="D9D9D9" w:themeFill="background1" w:themeFillShade="D9"/>
            <w:vAlign w:val="center"/>
          </w:tcPr>
          <w:p w14:paraId="5591D098" w14:textId="00B72465" w:rsidR="008C06EF" w:rsidRPr="000E3A79" w:rsidRDefault="008C06EF" w:rsidP="008E5314">
            <w:pPr>
              <w:contextualSpacing/>
              <w:jc w:val="right"/>
              <w:rPr>
                <w:rFonts w:asciiTheme="minorBidi" w:hAnsiTheme="minorBidi" w:cstheme="minorBidi"/>
                <w:sz w:val="16"/>
                <w:szCs w:val="16"/>
                <w:lang w:val="en-US"/>
              </w:rPr>
            </w:pPr>
          </w:p>
        </w:tc>
        <w:tc>
          <w:tcPr>
            <w:tcW w:w="1984" w:type="dxa"/>
            <w:shd w:val="clear" w:color="auto" w:fill="D9D9D9" w:themeFill="background1" w:themeFillShade="D9"/>
            <w:vAlign w:val="center"/>
          </w:tcPr>
          <w:p w14:paraId="348DBBEA" w14:textId="65E35AA3" w:rsidR="008C06EF" w:rsidRPr="000E3A79" w:rsidRDefault="7D19F0A2" w:rsidP="3491CE55">
            <w:pPr>
              <w:contextualSpacing/>
              <w:jc w:val="center"/>
              <w:rPr>
                <w:rFonts w:asciiTheme="minorBidi" w:hAnsiTheme="minorBidi" w:cstheme="minorBidi"/>
                <w:sz w:val="16"/>
                <w:szCs w:val="16"/>
                <w:lang w:val="en-US"/>
              </w:rPr>
            </w:pPr>
            <w:r w:rsidRPr="000E3A79">
              <w:rPr>
                <w:rFonts w:asciiTheme="minorBidi" w:hAnsiTheme="minorBidi" w:cstheme="minorBidi"/>
                <w:b/>
                <w:bCs/>
                <w:sz w:val="16"/>
                <w:szCs w:val="16"/>
                <w:lang w:val="en-US"/>
              </w:rPr>
              <w:t>31</w:t>
            </w:r>
            <w:r w:rsidR="5EBE8A8C" w:rsidRPr="000E3A79">
              <w:rPr>
                <w:rFonts w:asciiTheme="minorBidi" w:hAnsiTheme="minorBidi" w:cstheme="minorBidi"/>
                <w:b/>
                <w:bCs/>
                <w:sz w:val="16"/>
                <w:szCs w:val="16"/>
                <w:lang w:val="en-US"/>
              </w:rPr>
              <w:t>,</w:t>
            </w:r>
            <w:r w:rsidR="00377A85">
              <w:rPr>
                <w:rFonts w:asciiTheme="minorBidi" w:hAnsiTheme="minorBidi" w:cstheme="minorBidi"/>
                <w:b/>
                <w:bCs/>
                <w:sz w:val="16"/>
                <w:szCs w:val="16"/>
                <w:lang w:val="en-US"/>
              </w:rPr>
              <w:t>59</w:t>
            </w:r>
            <w:r w:rsidRPr="000E3A79">
              <w:rPr>
                <w:rFonts w:asciiTheme="minorBidi" w:hAnsiTheme="minorBidi" w:cstheme="minorBidi"/>
                <w:b/>
                <w:bCs/>
                <w:sz w:val="16"/>
                <w:szCs w:val="16"/>
                <w:lang w:val="en-US"/>
              </w:rPr>
              <w:t>0</w:t>
            </w:r>
            <w:r w:rsidR="4AD1797B" w:rsidRPr="000E3A79">
              <w:rPr>
                <w:rFonts w:asciiTheme="minorBidi" w:hAnsiTheme="minorBidi" w:cstheme="minorBidi"/>
                <w:b/>
                <w:bCs/>
                <w:sz w:val="16"/>
                <w:szCs w:val="16"/>
                <w:lang w:val="en-US"/>
              </w:rPr>
              <w:t>,</w:t>
            </w:r>
            <w:r w:rsidR="00377A85">
              <w:rPr>
                <w:rFonts w:asciiTheme="minorBidi" w:hAnsiTheme="minorBidi" w:cstheme="minorBidi"/>
                <w:b/>
                <w:bCs/>
                <w:sz w:val="16"/>
                <w:szCs w:val="16"/>
                <w:lang w:val="en-US"/>
              </w:rPr>
              <w:t>3</w:t>
            </w:r>
            <w:r w:rsidRPr="000E3A79">
              <w:rPr>
                <w:rFonts w:asciiTheme="minorBidi" w:hAnsiTheme="minorBidi" w:cstheme="minorBidi"/>
                <w:b/>
                <w:bCs/>
                <w:sz w:val="16"/>
                <w:szCs w:val="16"/>
                <w:lang w:val="en-US"/>
              </w:rPr>
              <w:t>62</w:t>
            </w:r>
          </w:p>
        </w:tc>
      </w:tr>
      <w:tr w:rsidR="008C06EF" w:rsidRPr="00F0044F" w14:paraId="728F3BA7" w14:textId="710A10AB" w:rsidTr="5C27E378">
        <w:trPr>
          <w:cantSplit/>
          <w:trHeight w:val="90"/>
        </w:trPr>
        <w:tc>
          <w:tcPr>
            <w:tcW w:w="2034" w:type="dxa"/>
            <w:shd w:val="clear" w:color="auto" w:fill="auto"/>
            <w:vAlign w:val="center"/>
          </w:tcPr>
          <w:p w14:paraId="45D98C1D" w14:textId="164C51CB" w:rsidR="008C06EF" w:rsidRPr="000E3A79" w:rsidRDefault="008C06EF" w:rsidP="00091389">
            <w:pPr>
              <w:spacing w:before="60"/>
              <w:contextualSpacing/>
              <w:jc w:val="left"/>
              <w:rPr>
                <w:rFonts w:asciiTheme="minorBidi" w:hAnsiTheme="minorBidi" w:cstheme="minorBidi"/>
                <w:b/>
                <w:sz w:val="16"/>
                <w:szCs w:val="16"/>
                <w:lang w:val="en-US"/>
              </w:rPr>
            </w:pPr>
            <w:r w:rsidRPr="000E3A79">
              <w:rPr>
                <w:rFonts w:asciiTheme="minorBidi" w:hAnsiTheme="minorBidi" w:cstheme="minorBidi"/>
                <w:b/>
                <w:sz w:val="16"/>
                <w:szCs w:val="16"/>
                <w:lang w:val="en-US"/>
              </w:rPr>
              <w:t>In- Kind</w:t>
            </w:r>
          </w:p>
        </w:tc>
        <w:tc>
          <w:tcPr>
            <w:tcW w:w="11286" w:type="dxa"/>
            <w:gridSpan w:val="8"/>
            <w:tcBorders>
              <w:left w:val="nil"/>
              <w:bottom w:val="single" w:sz="4" w:space="0" w:color="auto"/>
            </w:tcBorders>
            <w:shd w:val="clear" w:color="auto" w:fill="auto"/>
          </w:tcPr>
          <w:p w14:paraId="24C34733" w14:textId="2E33E741" w:rsidR="008C06EF" w:rsidRPr="000E3A79" w:rsidRDefault="008C06EF" w:rsidP="008E5314">
            <w:pPr>
              <w:contextualSpacing/>
              <w:jc w:val="right"/>
              <w:rPr>
                <w:rFonts w:asciiTheme="minorBidi" w:hAnsiTheme="minorBidi" w:cstheme="minorBidi"/>
                <w:b/>
                <w:bCs/>
                <w:sz w:val="16"/>
                <w:szCs w:val="16"/>
                <w:lang w:val="en-US"/>
              </w:rPr>
            </w:pPr>
          </w:p>
        </w:tc>
        <w:tc>
          <w:tcPr>
            <w:tcW w:w="1984" w:type="dxa"/>
            <w:tcBorders>
              <w:left w:val="nil"/>
              <w:bottom w:val="single" w:sz="4" w:space="0" w:color="auto"/>
            </w:tcBorders>
            <w:shd w:val="clear" w:color="auto" w:fill="auto"/>
            <w:vAlign w:val="center"/>
          </w:tcPr>
          <w:p w14:paraId="2A2E6BFB" w14:textId="5B7E4796" w:rsidR="008C06EF" w:rsidRPr="000E3A79" w:rsidRDefault="7D19F0A2" w:rsidP="3491CE55">
            <w:pPr>
              <w:contextualSpacing/>
              <w:jc w:val="center"/>
              <w:rPr>
                <w:rFonts w:asciiTheme="minorBidi" w:hAnsiTheme="minorBidi" w:cstheme="minorBidi"/>
                <w:b/>
                <w:bCs/>
                <w:sz w:val="16"/>
                <w:szCs w:val="16"/>
                <w:lang w:val="en-US"/>
              </w:rPr>
            </w:pPr>
            <w:r w:rsidRPr="000E3A79">
              <w:rPr>
                <w:rFonts w:asciiTheme="minorBidi" w:hAnsiTheme="minorBidi" w:cstheme="minorBidi"/>
                <w:b/>
                <w:bCs/>
                <w:sz w:val="16"/>
                <w:szCs w:val="16"/>
                <w:lang w:val="en-US"/>
              </w:rPr>
              <w:t>910</w:t>
            </w:r>
            <w:r w:rsidR="13AC4A2D" w:rsidRPr="000E3A79">
              <w:rPr>
                <w:rFonts w:asciiTheme="minorBidi" w:hAnsiTheme="minorBidi" w:cstheme="minorBidi"/>
                <w:b/>
                <w:bCs/>
                <w:sz w:val="16"/>
                <w:szCs w:val="16"/>
                <w:lang w:val="en-US"/>
              </w:rPr>
              <w:t>,</w:t>
            </w:r>
            <w:r w:rsidRPr="000E3A79">
              <w:rPr>
                <w:rFonts w:asciiTheme="minorBidi" w:hAnsiTheme="minorBidi" w:cstheme="minorBidi"/>
                <w:b/>
                <w:bCs/>
                <w:sz w:val="16"/>
                <w:szCs w:val="16"/>
                <w:lang w:val="en-US"/>
              </w:rPr>
              <w:t>000</w:t>
            </w:r>
          </w:p>
        </w:tc>
      </w:tr>
      <w:tr w:rsidR="00BE5463" w:rsidRPr="00F0044F" w14:paraId="0FB5E8A5" w14:textId="77777777" w:rsidTr="00BE03EF">
        <w:trPr>
          <w:cantSplit/>
          <w:trHeight w:val="90"/>
        </w:trPr>
        <w:tc>
          <w:tcPr>
            <w:tcW w:w="2034" w:type="dxa"/>
            <w:shd w:val="clear" w:color="auto" w:fill="CCCCCC"/>
          </w:tcPr>
          <w:p w14:paraId="7004CE4C" w14:textId="5C4099F1" w:rsidR="00BE5463" w:rsidRPr="000E3A79" w:rsidRDefault="00BE5463" w:rsidP="00091389">
            <w:pPr>
              <w:spacing w:before="60"/>
              <w:contextualSpacing/>
              <w:rPr>
                <w:rFonts w:asciiTheme="minorBidi" w:hAnsiTheme="minorBidi" w:cstheme="minorBidi"/>
                <w:b/>
                <w:sz w:val="16"/>
                <w:szCs w:val="16"/>
                <w:lang w:val="en-US"/>
              </w:rPr>
            </w:pPr>
            <w:r w:rsidRPr="000E3A79">
              <w:rPr>
                <w:rFonts w:asciiTheme="minorBidi" w:hAnsiTheme="minorBidi" w:cstheme="minorBidi"/>
                <w:b/>
                <w:sz w:val="16"/>
                <w:szCs w:val="16"/>
                <w:lang w:val="en-US"/>
              </w:rPr>
              <w:t xml:space="preserve">GRAND TOTAL </w:t>
            </w:r>
          </w:p>
        </w:tc>
        <w:tc>
          <w:tcPr>
            <w:tcW w:w="11286" w:type="dxa"/>
            <w:gridSpan w:val="8"/>
            <w:shd w:val="clear" w:color="auto" w:fill="D0CECE" w:themeFill="background2" w:themeFillShade="E6"/>
            <w:vAlign w:val="center"/>
          </w:tcPr>
          <w:p w14:paraId="1603FDEA" w14:textId="77777777" w:rsidR="00BE5463" w:rsidRPr="000E3A79" w:rsidRDefault="00BE5463" w:rsidP="00091389">
            <w:pPr>
              <w:contextualSpacing/>
              <w:rPr>
                <w:rFonts w:asciiTheme="minorBidi" w:hAnsiTheme="minorBidi" w:cstheme="minorBidi"/>
                <w:b/>
                <w:bCs/>
                <w:sz w:val="16"/>
                <w:szCs w:val="16"/>
                <w:lang w:val="en-US"/>
              </w:rPr>
            </w:pPr>
          </w:p>
        </w:tc>
        <w:tc>
          <w:tcPr>
            <w:tcW w:w="1984" w:type="dxa"/>
            <w:shd w:val="clear" w:color="auto" w:fill="CCCCCC"/>
            <w:vAlign w:val="center"/>
          </w:tcPr>
          <w:p w14:paraId="3230A851" w14:textId="46FDD90E" w:rsidR="00BE5463" w:rsidRPr="000E3A79" w:rsidRDefault="00BE5463" w:rsidP="3491CE55">
            <w:pPr>
              <w:contextualSpacing/>
              <w:jc w:val="center"/>
              <w:rPr>
                <w:rFonts w:asciiTheme="minorBidi" w:hAnsiTheme="minorBidi" w:cstheme="minorBidi"/>
                <w:b/>
                <w:bCs/>
                <w:sz w:val="16"/>
                <w:szCs w:val="16"/>
                <w:lang w:val="en-US"/>
              </w:rPr>
            </w:pPr>
            <w:r w:rsidRPr="000E3A79">
              <w:rPr>
                <w:rFonts w:asciiTheme="minorBidi" w:hAnsiTheme="minorBidi" w:cstheme="minorBidi"/>
                <w:b/>
                <w:bCs/>
                <w:sz w:val="16"/>
                <w:szCs w:val="16"/>
                <w:lang w:val="en-US"/>
              </w:rPr>
              <w:t>32,</w:t>
            </w:r>
            <w:r>
              <w:rPr>
                <w:rFonts w:asciiTheme="minorBidi" w:hAnsiTheme="minorBidi" w:cstheme="minorBidi"/>
                <w:b/>
                <w:bCs/>
                <w:sz w:val="16"/>
                <w:szCs w:val="16"/>
                <w:lang w:val="en-US"/>
              </w:rPr>
              <w:t>50</w:t>
            </w:r>
            <w:r w:rsidRPr="000E3A79">
              <w:rPr>
                <w:rFonts w:asciiTheme="minorBidi" w:hAnsiTheme="minorBidi" w:cstheme="minorBidi"/>
                <w:b/>
                <w:bCs/>
                <w:sz w:val="16"/>
                <w:szCs w:val="16"/>
                <w:lang w:val="en-US"/>
              </w:rPr>
              <w:t>0,</w:t>
            </w:r>
            <w:r>
              <w:rPr>
                <w:rFonts w:asciiTheme="minorBidi" w:hAnsiTheme="minorBidi" w:cstheme="minorBidi"/>
                <w:b/>
                <w:bCs/>
                <w:sz w:val="16"/>
                <w:szCs w:val="16"/>
                <w:lang w:val="en-US"/>
              </w:rPr>
              <w:t>3</w:t>
            </w:r>
            <w:r w:rsidRPr="000E3A79">
              <w:rPr>
                <w:rFonts w:asciiTheme="minorBidi" w:hAnsiTheme="minorBidi" w:cstheme="minorBidi"/>
                <w:b/>
                <w:bCs/>
                <w:sz w:val="16"/>
                <w:szCs w:val="16"/>
                <w:lang w:val="en-US"/>
              </w:rPr>
              <w:t>62</w:t>
            </w:r>
          </w:p>
        </w:tc>
      </w:tr>
    </w:tbl>
    <w:p w14:paraId="029A4F0B" w14:textId="3BB42E60" w:rsidR="00D81183" w:rsidRPr="000E3A79" w:rsidRDefault="00D81183" w:rsidP="00E976B8">
      <w:pPr>
        <w:spacing w:line="360" w:lineRule="auto"/>
        <w:contextualSpacing/>
        <w:rPr>
          <w:rFonts w:asciiTheme="minorBidi" w:hAnsiTheme="minorBidi" w:cstheme="minorBidi"/>
          <w:b/>
          <w:sz w:val="20"/>
          <w:lang w:val="en-US"/>
        </w:rPr>
        <w:sectPr w:rsidR="00D81183" w:rsidRPr="000E3A79" w:rsidSect="00E976B8">
          <w:pgSz w:w="16838" w:h="11906" w:orient="landscape" w:code="9"/>
          <w:pgMar w:top="720" w:right="864" w:bottom="630" w:left="864" w:header="720" w:footer="432" w:gutter="0"/>
          <w:cols w:space="708"/>
          <w:titlePg/>
          <w:docGrid w:linePitch="360"/>
        </w:sectPr>
      </w:pPr>
    </w:p>
    <w:bookmarkEnd w:id="10"/>
    <w:p w14:paraId="74D70E44" w14:textId="175265BB" w:rsidR="002F14AB" w:rsidRPr="000E3A79" w:rsidRDefault="007A5174" w:rsidP="007A5174">
      <w:pPr>
        <w:pStyle w:val="Heading1"/>
        <w:numPr>
          <w:ilvl w:val="0"/>
          <w:numId w:val="0"/>
        </w:numPr>
      </w:pPr>
      <w:r w:rsidRPr="000E3A79">
        <w:lastRenderedPageBreak/>
        <w:t xml:space="preserve">VIII. </w:t>
      </w:r>
      <w:r w:rsidR="002F14AB" w:rsidRPr="000E3A79">
        <w:t>Governance and Management Arrangements</w:t>
      </w:r>
    </w:p>
    <w:p w14:paraId="6DB147B0" w14:textId="77777777" w:rsidR="00094162" w:rsidRPr="000E3A79" w:rsidRDefault="00881D81" w:rsidP="00FA4294">
      <w:pPr>
        <w:pStyle w:val="Heading2"/>
        <w:rPr>
          <w:lang w:val="en-US"/>
        </w:rPr>
      </w:pPr>
      <w:r w:rsidRPr="000E3A79">
        <w:rPr>
          <w:lang w:val="en-US"/>
        </w:rPr>
        <w:t>Management Arrangements</w:t>
      </w:r>
    </w:p>
    <w:p w14:paraId="2FBAE090" w14:textId="73DB622B" w:rsidR="00881D81" w:rsidRPr="000E3A79" w:rsidRDefault="00881D81">
      <w:pPr>
        <w:rPr>
          <w:rFonts w:asciiTheme="minorBidi" w:hAnsiTheme="minorBidi" w:cstheme="minorBidi"/>
          <w:sz w:val="20"/>
          <w:szCs w:val="20"/>
          <w:lang w:val="en-US"/>
        </w:rPr>
      </w:pPr>
      <w:r w:rsidRPr="000E3A79">
        <w:rPr>
          <w:rFonts w:asciiTheme="minorBidi" w:hAnsiTheme="minorBidi" w:cstheme="minorBidi"/>
          <w:sz w:val="20"/>
          <w:szCs w:val="20"/>
          <w:lang w:val="en-US"/>
        </w:rPr>
        <w:t xml:space="preserve">UNDP project management and implementation are subject to </w:t>
      </w:r>
      <w:bookmarkStart w:id="11" w:name="_Hlk67332826"/>
      <w:r w:rsidR="00623B4B" w:rsidRPr="000E3A79">
        <w:rPr>
          <w:rFonts w:asciiTheme="minorBidi" w:hAnsiTheme="minorBidi" w:cstheme="minorBidi"/>
          <w:sz w:val="20"/>
          <w:szCs w:val="20"/>
          <w:lang w:val="en-US"/>
        </w:rPr>
        <w:t xml:space="preserve">the </w:t>
      </w:r>
      <w:r w:rsidRPr="000E3A79">
        <w:rPr>
          <w:rFonts w:asciiTheme="minorBidi" w:hAnsiTheme="minorBidi" w:cstheme="minorBidi"/>
          <w:sz w:val="20"/>
          <w:szCs w:val="20"/>
          <w:lang w:val="en-US"/>
        </w:rPr>
        <w:t xml:space="preserve">results-based management (RBM) </w:t>
      </w:r>
      <w:bookmarkEnd w:id="11"/>
      <w:r w:rsidRPr="000E3A79">
        <w:rPr>
          <w:rFonts w:asciiTheme="minorBidi" w:hAnsiTheme="minorBidi" w:cstheme="minorBidi"/>
          <w:sz w:val="20"/>
          <w:szCs w:val="20"/>
          <w:lang w:val="en-US"/>
        </w:rPr>
        <w:t>approach to development. Therefore, each intervention proposed by UNDP Pakistan has clear and verifiable results (</w:t>
      </w:r>
      <w:r w:rsidR="00623B4B" w:rsidRPr="000E3A79">
        <w:rPr>
          <w:rFonts w:asciiTheme="minorBidi" w:hAnsiTheme="minorBidi" w:cstheme="minorBidi"/>
          <w:sz w:val="20"/>
          <w:szCs w:val="20"/>
          <w:lang w:val="en-US"/>
        </w:rPr>
        <w:t>o</w:t>
      </w:r>
      <w:r w:rsidRPr="000E3A79">
        <w:rPr>
          <w:rFonts w:asciiTheme="minorBidi" w:hAnsiTheme="minorBidi" w:cstheme="minorBidi"/>
          <w:sz w:val="20"/>
          <w:szCs w:val="20"/>
          <w:lang w:val="en-US"/>
        </w:rPr>
        <w:t xml:space="preserve">utputs and </w:t>
      </w:r>
      <w:r w:rsidR="00623B4B" w:rsidRPr="000E3A79">
        <w:rPr>
          <w:rFonts w:asciiTheme="minorBidi" w:hAnsiTheme="minorBidi" w:cstheme="minorBidi"/>
          <w:sz w:val="20"/>
          <w:szCs w:val="20"/>
          <w:lang w:val="en-US"/>
        </w:rPr>
        <w:t>outcomes</w:t>
      </w:r>
      <w:r w:rsidRPr="000E3A79">
        <w:rPr>
          <w:rFonts w:asciiTheme="minorBidi" w:hAnsiTheme="minorBidi" w:cstheme="minorBidi"/>
          <w:sz w:val="20"/>
          <w:szCs w:val="20"/>
          <w:lang w:val="en-US"/>
        </w:rPr>
        <w:t>)</w:t>
      </w:r>
      <w:r w:rsidR="00623B4B" w:rsidRPr="000E3A79">
        <w:rPr>
          <w:rFonts w:asciiTheme="minorBidi" w:hAnsiTheme="minorBidi" w:cstheme="minorBidi"/>
          <w:sz w:val="20"/>
          <w:szCs w:val="20"/>
          <w:lang w:val="en-US"/>
        </w:rPr>
        <w:t>,</w:t>
      </w:r>
      <w:r w:rsidRPr="000E3A79">
        <w:rPr>
          <w:rFonts w:asciiTheme="minorBidi" w:hAnsiTheme="minorBidi" w:cstheme="minorBidi"/>
          <w:sz w:val="20"/>
          <w:szCs w:val="20"/>
          <w:lang w:val="en-US"/>
        </w:rPr>
        <w:t xml:space="preserve"> with a direct link to the country-level </w:t>
      </w:r>
      <w:r w:rsidR="00623B4B" w:rsidRPr="000E3A79">
        <w:rPr>
          <w:rFonts w:asciiTheme="minorBidi" w:hAnsiTheme="minorBidi" w:cstheme="minorBidi"/>
          <w:sz w:val="20"/>
          <w:szCs w:val="20"/>
          <w:lang w:val="en-US"/>
        </w:rPr>
        <w:t>o</w:t>
      </w:r>
      <w:r w:rsidRPr="000E3A79">
        <w:rPr>
          <w:rFonts w:asciiTheme="minorBidi" w:hAnsiTheme="minorBidi" w:cstheme="minorBidi"/>
          <w:sz w:val="20"/>
          <w:szCs w:val="20"/>
          <w:lang w:val="en-US"/>
        </w:rPr>
        <w:t xml:space="preserve">utcomes proposed in the Country </w:t>
      </w:r>
      <w:proofErr w:type="spellStart"/>
      <w:r w:rsidRPr="000E3A79">
        <w:rPr>
          <w:rFonts w:asciiTheme="minorBidi" w:hAnsiTheme="minorBidi" w:cstheme="minorBidi"/>
          <w:sz w:val="20"/>
          <w:szCs w:val="20"/>
          <w:lang w:val="en-US"/>
        </w:rPr>
        <w:t>Programme</w:t>
      </w:r>
      <w:proofErr w:type="spellEnd"/>
      <w:r w:rsidRPr="000E3A79">
        <w:rPr>
          <w:rFonts w:asciiTheme="minorBidi" w:hAnsiTheme="minorBidi" w:cstheme="minorBidi"/>
          <w:sz w:val="20"/>
          <w:szCs w:val="20"/>
          <w:lang w:val="en-US"/>
        </w:rPr>
        <w:t xml:space="preserve"> Document (CPD), United Nations Sustainable Development Cooperation Framework (UNSDCF) and UNDP Global Strategic Plan.</w:t>
      </w:r>
    </w:p>
    <w:p w14:paraId="2F45CEFA" w14:textId="77777777" w:rsidR="00881D81" w:rsidRPr="000E3A79" w:rsidRDefault="00881D81">
      <w:pPr>
        <w:rPr>
          <w:rFonts w:asciiTheme="minorBidi" w:hAnsiTheme="minorBidi" w:cstheme="minorBidi"/>
          <w:sz w:val="20"/>
          <w:szCs w:val="20"/>
          <w:lang w:val="en-US"/>
        </w:rPr>
      </w:pPr>
    </w:p>
    <w:p w14:paraId="24221E6B" w14:textId="08F8BACE" w:rsidR="00881D81" w:rsidRPr="000E3A79" w:rsidRDefault="00881D81">
      <w:pPr>
        <w:rPr>
          <w:rFonts w:asciiTheme="minorBidi" w:hAnsiTheme="minorBidi" w:cstheme="minorBidi"/>
          <w:sz w:val="20"/>
          <w:szCs w:val="20"/>
          <w:lang w:val="en-US"/>
        </w:rPr>
      </w:pPr>
      <w:r w:rsidRPr="000E3A79">
        <w:rPr>
          <w:rFonts w:asciiTheme="minorBidi" w:hAnsiTheme="minorBidi" w:cstheme="minorBidi"/>
          <w:sz w:val="20"/>
          <w:szCs w:val="20"/>
          <w:lang w:val="en-US"/>
        </w:rPr>
        <w:t>The project will be guided by the Project Review</w:t>
      </w:r>
      <w:r w:rsidR="007176F7">
        <w:rPr>
          <w:rFonts w:asciiTheme="minorBidi" w:hAnsiTheme="minorBidi" w:cstheme="minorBidi"/>
          <w:sz w:val="20"/>
          <w:szCs w:val="20"/>
          <w:lang w:val="en-US"/>
        </w:rPr>
        <w:t xml:space="preserve"> </w:t>
      </w:r>
      <w:r w:rsidR="00BE03EF">
        <w:rPr>
          <w:rFonts w:asciiTheme="minorBidi" w:hAnsiTheme="minorBidi" w:cstheme="minorBidi"/>
          <w:sz w:val="20"/>
          <w:szCs w:val="20"/>
          <w:lang w:val="en-US"/>
        </w:rPr>
        <w:t>Board</w:t>
      </w:r>
      <w:r w:rsidRPr="000E3A79">
        <w:rPr>
          <w:rFonts w:asciiTheme="minorBidi" w:hAnsiTheme="minorBidi" w:cstheme="minorBidi"/>
          <w:sz w:val="20"/>
          <w:szCs w:val="20"/>
          <w:lang w:val="en-US"/>
        </w:rPr>
        <w:t>, and it will provide strategic direction, oversight, and necessary approvals to implement specific tasks/activities where appropriate. The Project Review</w:t>
      </w:r>
      <w:r w:rsidR="007176F7">
        <w:rPr>
          <w:rFonts w:asciiTheme="minorBidi" w:hAnsiTheme="minorBidi" w:cstheme="minorBidi"/>
          <w:sz w:val="20"/>
          <w:szCs w:val="20"/>
          <w:lang w:val="en-US"/>
        </w:rPr>
        <w:t xml:space="preserve"> Board </w:t>
      </w:r>
      <w:r w:rsidRPr="000E3A79">
        <w:rPr>
          <w:rFonts w:asciiTheme="minorBidi" w:hAnsiTheme="minorBidi" w:cstheme="minorBidi"/>
          <w:sz w:val="20"/>
          <w:szCs w:val="20"/>
          <w:lang w:val="en-US"/>
        </w:rPr>
        <w:t>will comp</w:t>
      </w:r>
      <w:r w:rsidR="00623B4B" w:rsidRPr="000E3A79">
        <w:rPr>
          <w:rFonts w:asciiTheme="minorBidi" w:hAnsiTheme="minorBidi" w:cstheme="minorBidi"/>
          <w:sz w:val="20"/>
          <w:szCs w:val="20"/>
          <w:lang w:val="en-US"/>
        </w:rPr>
        <w:t>ri</w:t>
      </w:r>
      <w:r w:rsidRPr="000E3A79">
        <w:rPr>
          <w:rFonts w:asciiTheme="minorBidi" w:hAnsiTheme="minorBidi" w:cstheme="minorBidi"/>
          <w:sz w:val="20"/>
          <w:szCs w:val="20"/>
          <w:lang w:val="en-US"/>
        </w:rPr>
        <w:t xml:space="preserve">se of senior officials from UNDP, donors, and government stakeholders of </w:t>
      </w:r>
      <w:r w:rsidR="00221514" w:rsidRPr="000E3A79">
        <w:rPr>
          <w:rFonts w:asciiTheme="minorBidi" w:hAnsiTheme="minorBidi" w:cstheme="minorBidi"/>
          <w:sz w:val="20"/>
          <w:szCs w:val="20"/>
          <w:lang w:val="en-US"/>
        </w:rPr>
        <w:t>the project</w:t>
      </w:r>
      <w:r w:rsidRPr="000E3A79">
        <w:rPr>
          <w:rFonts w:asciiTheme="minorBidi" w:hAnsiTheme="minorBidi" w:cstheme="minorBidi"/>
          <w:sz w:val="20"/>
          <w:szCs w:val="20"/>
          <w:lang w:val="en-US"/>
        </w:rPr>
        <w:t xml:space="preserve">. </w:t>
      </w:r>
    </w:p>
    <w:p w14:paraId="4BF5C14B" w14:textId="77777777" w:rsidR="00881D81" w:rsidRPr="000E3A79" w:rsidRDefault="00881D81">
      <w:pPr>
        <w:rPr>
          <w:rFonts w:asciiTheme="minorBidi" w:hAnsiTheme="minorBidi" w:cstheme="minorBidi"/>
          <w:b/>
          <w:bCs/>
          <w:iCs/>
          <w:sz w:val="20"/>
          <w:szCs w:val="20"/>
          <w:lang w:val="en-US"/>
        </w:rPr>
      </w:pPr>
    </w:p>
    <w:p w14:paraId="2E052C98" w14:textId="15FFFC66" w:rsidR="00881D81" w:rsidRPr="000E3A79" w:rsidRDefault="00881D81" w:rsidP="5C27E378">
      <w:pPr>
        <w:rPr>
          <w:rFonts w:asciiTheme="minorBidi" w:hAnsiTheme="minorBidi" w:cstheme="minorBidi"/>
          <w:sz w:val="20"/>
          <w:szCs w:val="20"/>
          <w:lang w:val="en-US"/>
        </w:rPr>
      </w:pPr>
      <w:r w:rsidRPr="5C27E378">
        <w:rPr>
          <w:rFonts w:asciiTheme="minorBidi" w:hAnsiTheme="minorBidi" w:cstheme="minorBidi"/>
          <w:sz w:val="20"/>
          <w:szCs w:val="20"/>
          <w:lang w:val="en-US"/>
        </w:rPr>
        <w:t xml:space="preserve">The main responsibilities of the Project Review </w:t>
      </w:r>
      <w:r w:rsidR="007176F7">
        <w:rPr>
          <w:rFonts w:asciiTheme="minorBidi" w:hAnsiTheme="minorBidi" w:cstheme="minorBidi"/>
          <w:sz w:val="20"/>
          <w:szCs w:val="20"/>
          <w:lang w:val="en-US"/>
        </w:rPr>
        <w:t xml:space="preserve">Board </w:t>
      </w:r>
      <w:r w:rsidRPr="5C27E378">
        <w:rPr>
          <w:rFonts w:asciiTheme="minorBidi" w:hAnsiTheme="minorBidi" w:cstheme="minorBidi"/>
          <w:sz w:val="20"/>
          <w:szCs w:val="20"/>
          <w:lang w:val="en-US"/>
        </w:rPr>
        <w:t>are to:</w:t>
      </w:r>
    </w:p>
    <w:p w14:paraId="178C8E99" w14:textId="0E54F587" w:rsidR="00881D81" w:rsidRPr="000E3A79" w:rsidRDefault="00881D81">
      <w:pPr>
        <w:pStyle w:val="ListParagraph"/>
        <w:numPr>
          <w:ilvl w:val="0"/>
          <w:numId w:val="12"/>
        </w:numPr>
        <w:spacing w:after="0"/>
        <w:contextualSpacing/>
        <w:rPr>
          <w:rFonts w:asciiTheme="minorBidi" w:hAnsiTheme="minorBidi" w:cstheme="minorBidi"/>
          <w:sz w:val="20"/>
          <w:szCs w:val="20"/>
          <w:lang w:val="en-US"/>
        </w:rPr>
      </w:pPr>
      <w:r w:rsidRPr="000E3A79">
        <w:rPr>
          <w:rFonts w:asciiTheme="minorBidi" w:hAnsiTheme="minorBidi" w:cstheme="minorBidi"/>
          <w:sz w:val="20"/>
          <w:szCs w:val="20"/>
          <w:lang w:val="en-US"/>
        </w:rPr>
        <w:t>Review and endorse necessary approvals/requests in a time</w:t>
      </w:r>
      <w:r w:rsidR="00623B4B" w:rsidRPr="000E3A79">
        <w:rPr>
          <w:rFonts w:asciiTheme="minorBidi" w:hAnsiTheme="minorBidi" w:cstheme="minorBidi"/>
          <w:sz w:val="20"/>
          <w:szCs w:val="20"/>
          <w:lang w:val="en-US"/>
        </w:rPr>
        <w:t>ly</w:t>
      </w:r>
      <w:r w:rsidRPr="000E3A79">
        <w:rPr>
          <w:rFonts w:asciiTheme="minorBidi" w:hAnsiTheme="minorBidi" w:cstheme="minorBidi"/>
          <w:sz w:val="20"/>
          <w:szCs w:val="20"/>
          <w:lang w:val="en-US"/>
        </w:rPr>
        <w:t xml:space="preserve"> manner to commence/undertake project activities</w:t>
      </w:r>
      <w:r w:rsidR="00623B4B" w:rsidRPr="000E3A79">
        <w:rPr>
          <w:rFonts w:asciiTheme="minorBidi" w:hAnsiTheme="minorBidi" w:cstheme="minorBidi"/>
          <w:sz w:val="20"/>
          <w:szCs w:val="20"/>
          <w:lang w:val="en-US"/>
        </w:rPr>
        <w:t>,</w:t>
      </w:r>
      <w:r w:rsidRPr="000E3A79">
        <w:rPr>
          <w:rFonts w:asciiTheme="minorBidi" w:hAnsiTheme="minorBidi" w:cstheme="minorBidi"/>
          <w:sz w:val="20"/>
          <w:szCs w:val="20"/>
          <w:lang w:val="en-US"/>
        </w:rPr>
        <w:t xml:space="preserve"> including budgets, workplans, and civil work design plans.</w:t>
      </w:r>
    </w:p>
    <w:p w14:paraId="06475316" w14:textId="77777777" w:rsidR="00881D81" w:rsidRPr="000E3A79" w:rsidRDefault="00881D81">
      <w:pPr>
        <w:pStyle w:val="ListParagraph"/>
        <w:numPr>
          <w:ilvl w:val="0"/>
          <w:numId w:val="12"/>
        </w:numPr>
        <w:spacing w:after="0"/>
        <w:contextualSpacing/>
        <w:rPr>
          <w:rFonts w:asciiTheme="minorBidi" w:hAnsiTheme="minorBidi" w:cstheme="minorBidi"/>
          <w:sz w:val="20"/>
          <w:szCs w:val="20"/>
          <w:lang w:val="en-US"/>
        </w:rPr>
      </w:pPr>
      <w:r w:rsidRPr="000E3A79">
        <w:rPr>
          <w:rFonts w:asciiTheme="minorBidi" w:hAnsiTheme="minorBidi" w:cstheme="minorBidi"/>
          <w:sz w:val="20"/>
          <w:szCs w:val="20"/>
          <w:lang w:val="en-US"/>
        </w:rPr>
        <w:t>Review project progress reports and related information against target results and provide strategic guidance and direction.</w:t>
      </w:r>
    </w:p>
    <w:p w14:paraId="794B1BC0" w14:textId="77777777" w:rsidR="00881D81" w:rsidRPr="000E3A79" w:rsidRDefault="00881D81">
      <w:pPr>
        <w:pStyle w:val="ListParagraph"/>
        <w:numPr>
          <w:ilvl w:val="0"/>
          <w:numId w:val="12"/>
        </w:numPr>
        <w:spacing w:after="0"/>
        <w:contextualSpacing/>
        <w:rPr>
          <w:rFonts w:asciiTheme="minorBidi" w:hAnsiTheme="minorBidi" w:cstheme="minorBidi"/>
          <w:sz w:val="20"/>
          <w:szCs w:val="20"/>
          <w:lang w:val="en-US"/>
        </w:rPr>
      </w:pPr>
      <w:r w:rsidRPr="000E3A79">
        <w:rPr>
          <w:rFonts w:asciiTheme="minorBidi" w:hAnsiTheme="minorBidi" w:cstheme="minorBidi"/>
          <w:sz w:val="20"/>
          <w:szCs w:val="20"/>
          <w:lang w:val="en-US"/>
        </w:rPr>
        <w:t>Provide oversight and assess the quality of project implementation.</w:t>
      </w:r>
    </w:p>
    <w:p w14:paraId="51748DC2" w14:textId="62F5F358" w:rsidR="00881D81" w:rsidRPr="000E3A79" w:rsidRDefault="00881D81">
      <w:pPr>
        <w:pStyle w:val="ListParagraph"/>
        <w:numPr>
          <w:ilvl w:val="0"/>
          <w:numId w:val="12"/>
        </w:numPr>
        <w:spacing w:after="0"/>
        <w:contextualSpacing/>
        <w:rPr>
          <w:rFonts w:asciiTheme="minorBidi" w:hAnsiTheme="minorBidi" w:cstheme="minorBidi"/>
          <w:sz w:val="20"/>
          <w:szCs w:val="20"/>
          <w:lang w:val="en-US"/>
        </w:rPr>
      </w:pPr>
      <w:r w:rsidRPr="000E3A79">
        <w:rPr>
          <w:rFonts w:asciiTheme="minorBidi" w:hAnsiTheme="minorBidi" w:cstheme="minorBidi"/>
          <w:sz w:val="20"/>
          <w:szCs w:val="20"/>
          <w:lang w:val="en-US"/>
        </w:rPr>
        <w:t>Where appropriate</w:t>
      </w:r>
      <w:r w:rsidR="00623B4B" w:rsidRPr="000E3A79">
        <w:rPr>
          <w:rFonts w:asciiTheme="minorBidi" w:hAnsiTheme="minorBidi" w:cstheme="minorBidi"/>
          <w:sz w:val="20"/>
          <w:szCs w:val="20"/>
          <w:lang w:val="en-US"/>
        </w:rPr>
        <w:t>,</w:t>
      </w:r>
      <w:r w:rsidRPr="000E3A79">
        <w:rPr>
          <w:rFonts w:asciiTheme="minorBidi" w:hAnsiTheme="minorBidi" w:cstheme="minorBidi"/>
          <w:sz w:val="20"/>
          <w:szCs w:val="20"/>
          <w:lang w:val="en-US"/>
        </w:rPr>
        <w:t xml:space="preserve"> review assessments, evaluations, and recommendations related to project activities, and provide strategic guidance, as required.</w:t>
      </w:r>
    </w:p>
    <w:p w14:paraId="7F6F32CD" w14:textId="359C24A3" w:rsidR="00881D81" w:rsidRPr="000E3A79" w:rsidRDefault="00881D81">
      <w:pPr>
        <w:pStyle w:val="ListParagraph"/>
        <w:numPr>
          <w:ilvl w:val="0"/>
          <w:numId w:val="12"/>
        </w:numPr>
        <w:spacing w:after="0"/>
        <w:contextualSpacing/>
        <w:rPr>
          <w:rFonts w:asciiTheme="minorBidi" w:hAnsiTheme="minorBidi" w:cstheme="minorBidi"/>
          <w:sz w:val="20"/>
          <w:szCs w:val="20"/>
          <w:lang w:val="en-US"/>
        </w:rPr>
      </w:pPr>
      <w:r w:rsidRPr="000E3A79">
        <w:rPr>
          <w:rFonts w:asciiTheme="minorBidi" w:hAnsiTheme="minorBidi" w:cstheme="minorBidi"/>
          <w:sz w:val="20"/>
          <w:szCs w:val="20"/>
          <w:lang w:val="en-US"/>
        </w:rPr>
        <w:t xml:space="preserve">Assess and decide on substantive changes to the project </w:t>
      </w:r>
      <w:r w:rsidR="00623B4B" w:rsidRPr="000E3A79">
        <w:rPr>
          <w:rFonts w:asciiTheme="minorBidi" w:hAnsiTheme="minorBidi" w:cstheme="minorBidi"/>
          <w:sz w:val="20"/>
          <w:szCs w:val="20"/>
          <w:lang w:val="en-US"/>
        </w:rPr>
        <w:t>(</w:t>
      </w:r>
      <w:r w:rsidR="00EF0DAB" w:rsidRPr="000E3A79">
        <w:rPr>
          <w:rFonts w:asciiTheme="minorBidi" w:hAnsiTheme="minorBidi" w:cstheme="minorBidi"/>
          <w:sz w:val="20"/>
          <w:szCs w:val="20"/>
          <w:lang w:val="en-US"/>
        </w:rPr>
        <w:t>i.e.,</w:t>
      </w:r>
      <w:r w:rsidRPr="000E3A79">
        <w:rPr>
          <w:rFonts w:asciiTheme="minorBidi" w:hAnsiTheme="minorBidi" w:cstheme="minorBidi"/>
          <w:sz w:val="20"/>
          <w:szCs w:val="20"/>
          <w:lang w:val="en-US"/>
        </w:rPr>
        <w:t xml:space="preserve"> project strategy, outputs, and activity results</w:t>
      </w:r>
      <w:r w:rsidR="00623B4B" w:rsidRPr="000E3A79">
        <w:rPr>
          <w:rFonts w:asciiTheme="minorBidi" w:hAnsiTheme="minorBidi" w:cstheme="minorBidi"/>
          <w:sz w:val="20"/>
          <w:szCs w:val="20"/>
          <w:lang w:val="en-US"/>
        </w:rPr>
        <w:t>)</w:t>
      </w:r>
      <w:r w:rsidRPr="000E3A79">
        <w:rPr>
          <w:rFonts w:asciiTheme="minorBidi" w:hAnsiTheme="minorBidi" w:cstheme="minorBidi"/>
          <w:sz w:val="20"/>
          <w:szCs w:val="20"/>
          <w:lang w:val="en-US"/>
        </w:rPr>
        <w:t xml:space="preserve"> stemming from unforeseen/unexpected changes to the operational context.</w:t>
      </w:r>
    </w:p>
    <w:p w14:paraId="67FCCED1" w14:textId="541A5A2C" w:rsidR="00881D81" w:rsidRPr="000E3A79" w:rsidRDefault="00881D81">
      <w:pPr>
        <w:pStyle w:val="ListParagraph"/>
        <w:numPr>
          <w:ilvl w:val="0"/>
          <w:numId w:val="12"/>
        </w:numPr>
        <w:spacing w:after="0"/>
        <w:contextualSpacing/>
        <w:rPr>
          <w:rFonts w:asciiTheme="minorBidi" w:hAnsiTheme="minorBidi" w:cstheme="minorBidi"/>
          <w:sz w:val="20"/>
          <w:szCs w:val="20"/>
          <w:lang w:val="en-US"/>
        </w:rPr>
      </w:pPr>
      <w:r w:rsidRPr="000E3A79">
        <w:rPr>
          <w:rFonts w:asciiTheme="minorBidi" w:hAnsiTheme="minorBidi" w:cstheme="minorBidi"/>
          <w:sz w:val="20"/>
          <w:szCs w:val="20"/>
          <w:lang w:val="en-US"/>
        </w:rPr>
        <w:t>Recommend new or revised policy guidance/direction in terms of project planning and implementation due to unforeseen/unexpected possible changes to the operational context.</w:t>
      </w:r>
    </w:p>
    <w:p w14:paraId="68971AF0" w14:textId="1202234D" w:rsidR="00881D81" w:rsidRPr="000E3A79" w:rsidRDefault="00881D81">
      <w:pPr>
        <w:pStyle w:val="ListParagraph"/>
        <w:numPr>
          <w:ilvl w:val="0"/>
          <w:numId w:val="12"/>
        </w:numPr>
        <w:spacing w:after="0"/>
        <w:contextualSpacing/>
        <w:rPr>
          <w:rFonts w:asciiTheme="minorBidi" w:hAnsiTheme="minorBidi" w:cstheme="minorBidi"/>
          <w:sz w:val="20"/>
          <w:szCs w:val="20"/>
          <w:lang w:val="en-US"/>
        </w:rPr>
      </w:pPr>
      <w:r w:rsidRPr="000E3A79">
        <w:rPr>
          <w:rFonts w:asciiTheme="minorBidi" w:hAnsiTheme="minorBidi" w:cstheme="minorBidi"/>
          <w:sz w:val="20"/>
          <w:szCs w:val="20"/>
          <w:lang w:val="en-US"/>
        </w:rPr>
        <w:t>Ensure that resources are made available in a t</w:t>
      </w:r>
      <w:r w:rsidR="00A55271" w:rsidRPr="000E3A79">
        <w:rPr>
          <w:rFonts w:asciiTheme="minorBidi" w:hAnsiTheme="minorBidi" w:cstheme="minorBidi"/>
          <w:sz w:val="20"/>
          <w:szCs w:val="20"/>
          <w:lang w:val="en-US"/>
        </w:rPr>
        <w:t>imely</w:t>
      </w:r>
      <w:r w:rsidRPr="000E3A79">
        <w:rPr>
          <w:rFonts w:asciiTheme="minorBidi" w:hAnsiTheme="minorBidi" w:cstheme="minorBidi"/>
          <w:sz w:val="20"/>
          <w:szCs w:val="20"/>
          <w:lang w:val="en-US"/>
        </w:rPr>
        <w:t xml:space="preserve"> manner to implement the project. </w:t>
      </w:r>
    </w:p>
    <w:p w14:paraId="07F1626D" w14:textId="77777777" w:rsidR="00881D81" w:rsidRPr="000E3A79" w:rsidRDefault="00881D81" w:rsidP="00FA4294">
      <w:pPr>
        <w:contextualSpacing/>
        <w:jc w:val="left"/>
        <w:rPr>
          <w:rFonts w:asciiTheme="minorBidi" w:hAnsiTheme="minorBidi" w:cstheme="minorBidi"/>
          <w:bCs/>
          <w:iCs/>
          <w:sz w:val="20"/>
          <w:szCs w:val="20"/>
          <w:lang w:val="en-US"/>
        </w:rPr>
      </w:pPr>
    </w:p>
    <w:p w14:paraId="6E459753" w14:textId="42069016" w:rsidR="00CA4E4C" w:rsidRPr="000E3A79" w:rsidRDefault="00A55271" w:rsidP="5C27E378">
      <w:pPr>
        <w:rPr>
          <w:rFonts w:asciiTheme="minorBidi" w:hAnsiTheme="minorBidi" w:cstheme="minorBidi"/>
          <w:b/>
          <w:bCs/>
          <w:sz w:val="20"/>
          <w:szCs w:val="20"/>
          <w:lang w:val="en-US"/>
        </w:rPr>
      </w:pPr>
      <w:r w:rsidRPr="5C27E378">
        <w:rPr>
          <w:rFonts w:asciiTheme="minorBidi" w:hAnsiTheme="minorBidi" w:cstheme="minorBidi"/>
          <w:sz w:val="20"/>
          <w:szCs w:val="20"/>
          <w:lang w:val="en-US"/>
        </w:rPr>
        <w:t xml:space="preserve">The </w:t>
      </w:r>
      <w:r w:rsidR="00881D81" w:rsidRPr="5C27E378">
        <w:rPr>
          <w:rFonts w:asciiTheme="minorBidi" w:hAnsiTheme="minorBidi" w:cstheme="minorBidi"/>
          <w:sz w:val="20"/>
          <w:szCs w:val="20"/>
          <w:lang w:val="en-US"/>
        </w:rPr>
        <w:t>Project Review</w:t>
      </w:r>
      <w:r w:rsidR="007176F7">
        <w:rPr>
          <w:rFonts w:asciiTheme="minorBidi" w:hAnsiTheme="minorBidi" w:cstheme="minorBidi"/>
          <w:sz w:val="20"/>
          <w:szCs w:val="20"/>
          <w:lang w:val="en-US"/>
        </w:rPr>
        <w:t xml:space="preserve"> Board </w:t>
      </w:r>
      <w:r w:rsidR="00881D81" w:rsidRPr="5C27E378">
        <w:rPr>
          <w:rFonts w:asciiTheme="minorBidi" w:hAnsiTheme="minorBidi" w:cstheme="minorBidi"/>
          <w:sz w:val="20"/>
          <w:szCs w:val="20"/>
          <w:lang w:val="en-US"/>
        </w:rPr>
        <w:t xml:space="preserve">will meet annually or at a frequency mutually agreed upon between UNDP and </w:t>
      </w:r>
      <w:r w:rsidRPr="5C27E378">
        <w:rPr>
          <w:rFonts w:asciiTheme="minorBidi" w:hAnsiTheme="minorBidi" w:cstheme="minorBidi"/>
          <w:sz w:val="20"/>
          <w:szCs w:val="20"/>
          <w:lang w:val="en-US"/>
        </w:rPr>
        <w:t xml:space="preserve">the </w:t>
      </w:r>
      <w:r w:rsidR="00881D81" w:rsidRPr="5C27E378">
        <w:rPr>
          <w:rFonts w:asciiTheme="minorBidi" w:hAnsiTheme="minorBidi" w:cstheme="minorBidi"/>
          <w:sz w:val="20"/>
          <w:szCs w:val="20"/>
          <w:lang w:val="en-US"/>
        </w:rPr>
        <w:t xml:space="preserve">rest of the Project Review </w:t>
      </w:r>
      <w:r w:rsidR="007176F7">
        <w:rPr>
          <w:rFonts w:asciiTheme="minorBidi" w:hAnsiTheme="minorBidi" w:cstheme="minorBidi"/>
          <w:sz w:val="20"/>
          <w:szCs w:val="20"/>
          <w:lang w:val="en-US"/>
        </w:rPr>
        <w:t xml:space="preserve">Board </w:t>
      </w:r>
      <w:r w:rsidR="00881D81" w:rsidRPr="5C27E378">
        <w:rPr>
          <w:rFonts w:asciiTheme="minorBidi" w:hAnsiTheme="minorBidi" w:cstheme="minorBidi"/>
          <w:sz w:val="20"/>
          <w:szCs w:val="20"/>
          <w:lang w:val="en-US"/>
        </w:rPr>
        <w:t xml:space="preserve">members. </w:t>
      </w:r>
      <w:r w:rsidR="00786CFC">
        <w:rPr>
          <w:rFonts w:asciiTheme="minorBidi" w:hAnsiTheme="minorBidi" w:cstheme="minorBidi"/>
          <w:sz w:val="20"/>
          <w:szCs w:val="20"/>
          <w:lang w:val="en-US"/>
        </w:rPr>
        <w:t>The</w:t>
      </w:r>
      <w:r w:rsidR="00CA4E4C" w:rsidRPr="5C27E378">
        <w:rPr>
          <w:rFonts w:asciiTheme="minorBidi" w:hAnsiTheme="minorBidi" w:cstheme="minorBidi"/>
          <w:sz w:val="20"/>
          <w:szCs w:val="20"/>
          <w:lang w:val="en-US"/>
        </w:rPr>
        <w:t xml:space="preserve"> Project Review</w:t>
      </w:r>
      <w:r w:rsidR="007176F7">
        <w:rPr>
          <w:rFonts w:asciiTheme="minorBidi" w:hAnsiTheme="minorBidi" w:cstheme="minorBidi"/>
          <w:sz w:val="20"/>
          <w:szCs w:val="20"/>
          <w:lang w:val="en-US"/>
        </w:rPr>
        <w:t xml:space="preserve"> </w:t>
      </w:r>
      <w:r w:rsidR="00BE03EF">
        <w:rPr>
          <w:rFonts w:asciiTheme="minorBidi" w:hAnsiTheme="minorBidi" w:cstheme="minorBidi"/>
          <w:sz w:val="20"/>
          <w:szCs w:val="20"/>
          <w:lang w:val="en-US"/>
        </w:rPr>
        <w:t xml:space="preserve">Board </w:t>
      </w:r>
      <w:r w:rsidR="00BE03EF" w:rsidRPr="5C27E378">
        <w:rPr>
          <w:rFonts w:asciiTheme="minorBidi" w:hAnsiTheme="minorBidi" w:cstheme="minorBidi"/>
          <w:sz w:val="20"/>
          <w:szCs w:val="20"/>
          <w:lang w:val="en-US"/>
        </w:rPr>
        <w:t>will</w:t>
      </w:r>
      <w:r w:rsidR="00CA4E4C" w:rsidRPr="5C27E378">
        <w:rPr>
          <w:rFonts w:asciiTheme="minorBidi" w:hAnsiTheme="minorBidi" w:cstheme="minorBidi"/>
          <w:sz w:val="20"/>
          <w:szCs w:val="20"/>
          <w:lang w:val="en-US"/>
        </w:rPr>
        <w:t xml:space="preserve"> comprise of </w:t>
      </w:r>
      <w:r w:rsidR="00C77B16" w:rsidRPr="5C27E378">
        <w:rPr>
          <w:rFonts w:asciiTheme="minorBidi" w:hAnsiTheme="minorBidi" w:cstheme="minorBidi"/>
          <w:sz w:val="20"/>
          <w:szCs w:val="20"/>
          <w:lang w:val="en-US"/>
        </w:rPr>
        <w:t xml:space="preserve">the </w:t>
      </w:r>
      <w:r w:rsidR="00CA4E4C" w:rsidRPr="5C27E378">
        <w:rPr>
          <w:rFonts w:asciiTheme="minorBidi" w:hAnsiTheme="minorBidi" w:cstheme="minorBidi"/>
          <w:sz w:val="20"/>
          <w:szCs w:val="20"/>
          <w:lang w:val="en-US"/>
        </w:rPr>
        <w:t xml:space="preserve">UNDP </w:t>
      </w:r>
      <w:r w:rsidR="42F014D4" w:rsidRPr="5C27E378">
        <w:rPr>
          <w:rFonts w:asciiTheme="minorBidi" w:hAnsiTheme="minorBidi" w:cstheme="minorBidi"/>
          <w:sz w:val="20"/>
          <w:szCs w:val="20"/>
          <w:lang w:val="en-US"/>
        </w:rPr>
        <w:t>Resident Representative</w:t>
      </w:r>
      <w:r w:rsidR="00CF0E8C">
        <w:rPr>
          <w:rFonts w:asciiTheme="minorBidi" w:hAnsiTheme="minorBidi" w:cstheme="minorBidi"/>
          <w:sz w:val="20"/>
          <w:szCs w:val="20"/>
          <w:lang w:val="en-US"/>
        </w:rPr>
        <w:t xml:space="preserve">, Government Economic Affairs Division </w:t>
      </w:r>
      <w:proofErr w:type="gramStart"/>
      <w:r w:rsidR="00CF0E8C">
        <w:rPr>
          <w:rFonts w:asciiTheme="minorBidi" w:hAnsiTheme="minorBidi" w:cstheme="minorBidi"/>
          <w:sz w:val="20"/>
          <w:szCs w:val="20"/>
          <w:lang w:val="en-US"/>
        </w:rPr>
        <w:t>( Co</w:t>
      </w:r>
      <w:proofErr w:type="gramEnd"/>
      <w:r w:rsidR="00CF0E8C">
        <w:rPr>
          <w:rFonts w:asciiTheme="minorBidi" w:hAnsiTheme="minorBidi" w:cstheme="minorBidi"/>
          <w:sz w:val="20"/>
          <w:szCs w:val="20"/>
          <w:lang w:val="en-US"/>
        </w:rPr>
        <w:t>- Chair)</w:t>
      </w:r>
      <w:r w:rsidR="42F014D4" w:rsidRPr="5C27E378">
        <w:rPr>
          <w:rFonts w:asciiTheme="minorBidi" w:hAnsiTheme="minorBidi" w:cstheme="minorBidi"/>
          <w:sz w:val="20"/>
          <w:szCs w:val="20"/>
          <w:lang w:val="en-US"/>
        </w:rPr>
        <w:t xml:space="preserve"> </w:t>
      </w:r>
      <w:r w:rsidR="16561A40" w:rsidRPr="5C27E378">
        <w:rPr>
          <w:rFonts w:asciiTheme="minorBidi" w:hAnsiTheme="minorBidi" w:cstheme="minorBidi"/>
          <w:sz w:val="20"/>
          <w:szCs w:val="20"/>
          <w:lang w:val="en-US"/>
        </w:rPr>
        <w:t xml:space="preserve">along with the donors and </w:t>
      </w:r>
      <w:r w:rsidR="00CF0E8C">
        <w:rPr>
          <w:rFonts w:asciiTheme="minorBidi" w:hAnsiTheme="minorBidi" w:cstheme="minorBidi"/>
          <w:sz w:val="20"/>
          <w:szCs w:val="20"/>
          <w:lang w:val="en-US"/>
        </w:rPr>
        <w:t xml:space="preserve">rule of law </w:t>
      </w:r>
      <w:r w:rsidR="16561A40" w:rsidRPr="5C27E378">
        <w:rPr>
          <w:rFonts w:asciiTheme="minorBidi" w:hAnsiTheme="minorBidi" w:cstheme="minorBidi"/>
          <w:sz w:val="20"/>
          <w:szCs w:val="20"/>
          <w:lang w:val="en-US"/>
        </w:rPr>
        <w:t>government departments</w:t>
      </w:r>
      <w:r w:rsidR="00CF0E8C">
        <w:rPr>
          <w:rFonts w:asciiTheme="minorBidi" w:hAnsiTheme="minorBidi" w:cstheme="minorBidi"/>
          <w:sz w:val="20"/>
          <w:szCs w:val="20"/>
          <w:lang w:val="en-US"/>
        </w:rPr>
        <w:t>/institutions.</w:t>
      </w:r>
    </w:p>
    <w:p w14:paraId="50610481" w14:textId="77777777" w:rsidR="00EA732C" w:rsidRPr="000E3A79" w:rsidRDefault="00EA732C">
      <w:pPr>
        <w:rPr>
          <w:rFonts w:asciiTheme="minorBidi" w:hAnsiTheme="minorBidi" w:cstheme="minorBidi"/>
          <w:sz w:val="20"/>
          <w:szCs w:val="20"/>
          <w:lang w:val="en-US"/>
        </w:rPr>
      </w:pPr>
    </w:p>
    <w:p w14:paraId="7ECB2AAF" w14:textId="671AD0AD" w:rsidR="00CA4E4C" w:rsidRPr="000E3A79" w:rsidRDefault="00CA4E4C" w:rsidP="5C27E378">
      <w:pPr>
        <w:rPr>
          <w:rFonts w:asciiTheme="minorBidi" w:hAnsiTheme="minorBidi" w:cstheme="minorBidi"/>
          <w:sz w:val="20"/>
          <w:szCs w:val="20"/>
          <w:lang w:val="en-US"/>
        </w:rPr>
      </w:pPr>
      <w:r w:rsidRPr="5C27E378">
        <w:rPr>
          <w:rFonts w:asciiTheme="minorBidi" w:hAnsiTheme="minorBidi" w:cstheme="minorBidi"/>
          <w:sz w:val="20"/>
          <w:szCs w:val="20"/>
          <w:lang w:val="en-US"/>
        </w:rPr>
        <w:t xml:space="preserve">The </w:t>
      </w:r>
      <w:r w:rsidR="00C42B9E" w:rsidRPr="00BE03EF">
        <w:rPr>
          <w:rFonts w:asciiTheme="minorBidi" w:hAnsiTheme="minorBidi" w:cstheme="minorBidi"/>
          <w:b/>
          <w:bCs/>
          <w:sz w:val="20"/>
          <w:szCs w:val="20"/>
          <w:lang w:val="en-US"/>
        </w:rPr>
        <w:t>C</w:t>
      </w:r>
      <w:r w:rsidR="007176F7" w:rsidRPr="00BE03EF">
        <w:rPr>
          <w:rFonts w:asciiTheme="minorBidi" w:hAnsiTheme="minorBidi" w:cstheme="minorBidi"/>
          <w:b/>
          <w:bCs/>
          <w:sz w:val="20"/>
          <w:szCs w:val="20"/>
          <w:lang w:val="en-US"/>
        </w:rPr>
        <w:t>o-</w:t>
      </w:r>
      <w:r w:rsidRPr="5C27E378">
        <w:rPr>
          <w:rFonts w:asciiTheme="minorBidi" w:hAnsiTheme="minorBidi" w:cstheme="minorBidi"/>
          <w:b/>
          <w:bCs/>
          <w:sz w:val="20"/>
          <w:szCs w:val="20"/>
          <w:lang w:val="en-US"/>
        </w:rPr>
        <w:t>Chair of the Project Review</w:t>
      </w:r>
      <w:r w:rsidR="007176F7">
        <w:rPr>
          <w:rFonts w:asciiTheme="minorBidi" w:hAnsiTheme="minorBidi" w:cstheme="minorBidi"/>
          <w:b/>
          <w:bCs/>
          <w:sz w:val="20"/>
          <w:szCs w:val="20"/>
          <w:lang w:val="en-US"/>
        </w:rPr>
        <w:t xml:space="preserve"> </w:t>
      </w:r>
      <w:r w:rsidR="00BE03EF">
        <w:rPr>
          <w:rFonts w:asciiTheme="minorBidi" w:hAnsiTheme="minorBidi" w:cstheme="minorBidi"/>
          <w:b/>
          <w:bCs/>
          <w:sz w:val="20"/>
          <w:szCs w:val="20"/>
          <w:lang w:val="en-US"/>
        </w:rPr>
        <w:t>Board</w:t>
      </w:r>
      <w:r w:rsidR="007176F7">
        <w:rPr>
          <w:rFonts w:asciiTheme="minorBidi" w:hAnsiTheme="minorBidi" w:cstheme="minorBidi"/>
          <w:b/>
          <w:bCs/>
          <w:sz w:val="20"/>
          <w:szCs w:val="20"/>
          <w:lang w:val="en-US"/>
        </w:rPr>
        <w:t xml:space="preserve"> </w:t>
      </w:r>
      <w:r w:rsidRPr="5C27E378">
        <w:rPr>
          <w:rFonts w:asciiTheme="minorBidi" w:hAnsiTheme="minorBidi" w:cstheme="minorBidi"/>
          <w:sz w:val="20"/>
          <w:szCs w:val="20"/>
          <w:lang w:val="en-US"/>
        </w:rPr>
        <w:t xml:space="preserve">will have ultimate responsibility for </w:t>
      </w:r>
      <w:r w:rsidR="00221514" w:rsidRPr="5C27E378">
        <w:rPr>
          <w:rFonts w:asciiTheme="minorBidi" w:hAnsiTheme="minorBidi" w:cstheme="minorBidi"/>
          <w:sz w:val="20"/>
          <w:szCs w:val="20"/>
          <w:lang w:val="en-US"/>
        </w:rPr>
        <w:t>the project</w:t>
      </w:r>
      <w:r w:rsidRPr="5C27E378">
        <w:rPr>
          <w:rFonts w:asciiTheme="minorBidi" w:hAnsiTheme="minorBidi" w:cstheme="minorBidi"/>
          <w:sz w:val="20"/>
          <w:szCs w:val="20"/>
          <w:lang w:val="en-US"/>
        </w:rPr>
        <w:t xml:space="preserve">. As part of the responsibilities of the </w:t>
      </w:r>
      <w:r w:rsidR="0003136B" w:rsidRPr="5C27E378">
        <w:rPr>
          <w:rFonts w:asciiTheme="minorBidi" w:hAnsiTheme="minorBidi" w:cstheme="minorBidi"/>
          <w:sz w:val="20"/>
          <w:szCs w:val="20"/>
          <w:lang w:val="en-US"/>
        </w:rPr>
        <w:t xml:space="preserve">Project </w:t>
      </w:r>
      <w:r w:rsidR="007176F7">
        <w:rPr>
          <w:rFonts w:asciiTheme="minorBidi" w:hAnsiTheme="minorBidi" w:cstheme="minorBidi"/>
          <w:sz w:val="20"/>
          <w:szCs w:val="20"/>
          <w:lang w:val="en-US"/>
        </w:rPr>
        <w:t>Review Board</w:t>
      </w:r>
      <w:r w:rsidRPr="5C27E378">
        <w:rPr>
          <w:rFonts w:asciiTheme="minorBidi" w:hAnsiTheme="minorBidi" w:cstheme="minorBidi"/>
          <w:sz w:val="20"/>
          <w:szCs w:val="20"/>
          <w:lang w:val="en-US"/>
        </w:rPr>
        <w:t xml:space="preserve">, the </w:t>
      </w:r>
      <w:r w:rsidR="00C42B9E">
        <w:rPr>
          <w:rFonts w:asciiTheme="minorBidi" w:hAnsiTheme="minorBidi" w:cstheme="minorBidi"/>
          <w:sz w:val="20"/>
          <w:szCs w:val="20"/>
          <w:lang w:val="en-US"/>
        </w:rPr>
        <w:t>C</w:t>
      </w:r>
      <w:r w:rsidR="007176F7">
        <w:rPr>
          <w:rFonts w:asciiTheme="minorBidi" w:hAnsiTheme="minorBidi" w:cstheme="minorBidi"/>
          <w:sz w:val="20"/>
          <w:szCs w:val="20"/>
          <w:lang w:val="en-US"/>
        </w:rPr>
        <w:t>o-</w:t>
      </w:r>
      <w:r w:rsidRPr="5C27E378">
        <w:rPr>
          <w:rFonts w:asciiTheme="minorBidi" w:hAnsiTheme="minorBidi" w:cstheme="minorBidi"/>
          <w:sz w:val="20"/>
          <w:szCs w:val="20"/>
          <w:lang w:val="en-US"/>
        </w:rPr>
        <w:t xml:space="preserve">Chair will ensure that </w:t>
      </w:r>
      <w:r w:rsidR="00221514" w:rsidRPr="5C27E378">
        <w:rPr>
          <w:rFonts w:asciiTheme="minorBidi" w:hAnsiTheme="minorBidi" w:cstheme="minorBidi"/>
          <w:sz w:val="20"/>
          <w:szCs w:val="20"/>
          <w:lang w:val="en-US"/>
        </w:rPr>
        <w:t>the project</w:t>
      </w:r>
      <w:r w:rsidRPr="5C27E378">
        <w:rPr>
          <w:rFonts w:asciiTheme="minorBidi" w:hAnsiTheme="minorBidi" w:cstheme="minorBidi"/>
          <w:sz w:val="20"/>
          <w:szCs w:val="20"/>
          <w:lang w:val="en-US"/>
        </w:rPr>
        <w:t xml:space="preserve"> is focused throughout the project cycle on achieving its outputs and targets. Additional responsibilities include monitoring and controlling the progress of </w:t>
      </w:r>
      <w:r w:rsidR="00221514" w:rsidRPr="5C27E378">
        <w:rPr>
          <w:rFonts w:asciiTheme="minorBidi" w:hAnsiTheme="minorBidi" w:cstheme="minorBidi"/>
          <w:sz w:val="20"/>
          <w:szCs w:val="20"/>
          <w:lang w:val="en-US"/>
        </w:rPr>
        <w:t>the project</w:t>
      </w:r>
      <w:r w:rsidRPr="5C27E378">
        <w:rPr>
          <w:rFonts w:asciiTheme="minorBidi" w:hAnsiTheme="minorBidi" w:cstheme="minorBidi"/>
          <w:sz w:val="20"/>
          <w:szCs w:val="20"/>
          <w:lang w:val="en-US"/>
        </w:rPr>
        <w:t xml:space="preserve"> at a strategic level; ensuring that risks are being tracked and mitigated as effectively as possible; and chairing and ensuring that </w:t>
      </w:r>
      <w:r w:rsidR="00221514" w:rsidRPr="5C27E378">
        <w:rPr>
          <w:rFonts w:asciiTheme="minorBidi" w:hAnsiTheme="minorBidi" w:cstheme="minorBidi"/>
          <w:sz w:val="20"/>
          <w:szCs w:val="20"/>
          <w:lang w:val="en-US"/>
        </w:rPr>
        <w:t xml:space="preserve">the </w:t>
      </w:r>
      <w:r w:rsidR="00B770F9" w:rsidRPr="5C27E378">
        <w:rPr>
          <w:rFonts w:asciiTheme="minorBidi" w:hAnsiTheme="minorBidi" w:cstheme="minorBidi"/>
          <w:sz w:val="20"/>
          <w:szCs w:val="20"/>
          <w:lang w:val="en-US"/>
        </w:rPr>
        <w:t>P</w:t>
      </w:r>
      <w:r w:rsidR="00221514" w:rsidRPr="5C27E378">
        <w:rPr>
          <w:rFonts w:asciiTheme="minorBidi" w:hAnsiTheme="minorBidi" w:cstheme="minorBidi"/>
          <w:sz w:val="20"/>
          <w:szCs w:val="20"/>
          <w:lang w:val="en-US"/>
        </w:rPr>
        <w:t>roject</w:t>
      </w:r>
      <w:r w:rsidRPr="5C27E378">
        <w:rPr>
          <w:rFonts w:asciiTheme="minorBidi" w:hAnsiTheme="minorBidi" w:cstheme="minorBidi"/>
          <w:sz w:val="20"/>
          <w:szCs w:val="20"/>
          <w:lang w:val="en-US"/>
        </w:rPr>
        <w:t xml:space="preserve"> </w:t>
      </w:r>
      <w:r w:rsidR="007176F7">
        <w:rPr>
          <w:rFonts w:asciiTheme="minorBidi" w:hAnsiTheme="minorBidi" w:cstheme="minorBidi"/>
          <w:sz w:val="20"/>
          <w:szCs w:val="20"/>
          <w:lang w:val="en-US"/>
        </w:rPr>
        <w:t xml:space="preserve">Review Board </w:t>
      </w:r>
      <w:r w:rsidRPr="5C27E378">
        <w:rPr>
          <w:rFonts w:asciiTheme="minorBidi" w:hAnsiTheme="minorBidi" w:cstheme="minorBidi"/>
          <w:sz w:val="20"/>
          <w:szCs w:val="20"/>
          <w:lang w:val="en-US"/>
        </w:rPr>
        <w:t xml:space="preserve">meet in a timely manner, as stipulated in </w:t>
      </w:r>
      <w:r w:rsidR="00221514" w:rsidRPr="5C27E378">
        <w:rPr>
          <w:rFonts w:asciiTheme="minorBidi" w:hAnsiTheme="minorBidi" w:cstheme="minorBidi"/>
          <w:sz w:val="20"/>
          <w:szCs w:val="20"/>
          <w:lang w:val="en-US"/>
        </w:rPr>
        <w:t>the project</w:t>
      </w:r>
      <w:r w:rsidRPr="5C27E378">
        <w:rPr>
          <w:rFonts w:asciiTheme="minorBidi" w:hAnsiTheme="minorBidi" w:cstheme="minorBidi"/>
          <w:sz w:val="20"/>
          <w:szCs w:val="20"/>
          <w:lang w:val="en-US"/>
        </w:rPr>
        <w:t xml:space="preserve"> </w:t>
      </w:r>
      <w:r w:rsidR="000F1F38" w:rsidRPr="5C27E378">
        <w:rPr>
          <w:rFonts w:asciiTheme="minorBidi" w:hAnsiTheme="minorBidi" w:cstheme="minorBidi"/>
          <w:sz w:val="20"/>
          <w:szCs w:val="20"/>
          <w:lang w:val="en-US"/>
        </w:rPr>
        <w:t>d</w:t>
      </w:r>
      <w:r w:rsidRPr="5C27E378">
        <w:rPr>
          <w:rFonts w:asciiTheme="minorBidi" w:hAnsiTheme="minorBidi" w:cstheme="minorBidi"/>
          <w:sz w:val="20"/>
          <w:szCs w:val="20"/>
          <w:lang w:val="en-US"/>
        </w:rPr>
        <w:t xml:space="preserve">ocument. The </w:t>
      </w:r>
      <w:r w:rsidR="00C42B9E">
        <w:rPr>
          <w:rFonts w:asciiTheme="minorBidi" w:hAnsiTheme="minorBidi" w:cstheme="minorBidi"/>
          <w:sz w:val="20"/>
          <w:szCs w:val="20"/>
          <w:lang w:val="en-US"/>
        </w:rPr>
        <w:t>C</w:t>
      </w:r>
      <w:r w:rsidR="007176F7">
        <w:rPr>
          <w:rFonts w:asciiTheme="minorBidi" w:hAnsiTheme="minorBidi" w:cstheme="minorBidi"/>
          <w:sz w:val="20"/>
          <w:szCs w:val="20"/>
          <w:lang w:val="en-US"/>
        </w:rPr>
        <w:t>o-</w:t>
      </w:r>
      <w:r w:rsidRPr="5C27E378">
        <w:rPr>
          <w:rFonts w:asciiTheme="minorBidi" w:hAnsiTheme="minorBidi" w:cstheme="minorBidi"/>
          <w:sz w:val="20"/>
          <w:szCs w:val="20"/>
          <w:lang w:val="en-US"/>
        </w:rPr>
        <w:t xml:space="preserve">Chair will be responsible for approving </w:t>
      </w:r>
      <w:r w:rsidR="00221514" w:rsidRPr="5C27E378">
        <w:rPr>
          <w:rFonts w:asciiTheme="minorBidi" w:hAnsiTheme="minorBidi" w:cstheme="minorBidi"/>
          <w:sz w:val="20"/>
          <w:szCs w:val="20"/>
          <w:lang w:val="en-US"/>
        </w:rPr>
        <w:t>the project’</w:t>
      </w:r>
      <w:r w:rsidRPr="5C27E378">
        <w:rPr>
          <w:rFonts w:asciiTheme="minorBidi" w:hAnsiTheme="minorBidi" w:cstheme="minorBidi"/>
          <w:sz w:val="20"/>
          <w:szCs w:val="20"/>
          <w:lang w:val="en-US"/>
        </w:rPr>
        <w:t>s multi-year and/or annual work plans.</w:t>
      </w:r>
    </w:p>
    <w:p w14:paraId="281C15EE" w14:textId="77777777" w:rsidR="00EA732C" w:rsidRPr="000E3A79" w:rsidRDefault="00EA732C" w:rsidP="00FA4294">
      <w:pPr>
        <w:rPr>
          <w:rFonts w:asciiTheme="minorBidi" w:hAnsiTheme="minorBidi" w:cstheme="minorBidi"/>
          <w:b/>
          <w:sz w:val="20"/>
          <w:szCs w:val="20"/>
          <w:lang w:val="en-US"/>
        </w:rPr>
      </w:pPr>
    </w:p>
    <w:p w14:paraId="53316C31" w14:textId="4EE3DB8A" w:rsidR="00CA4E4C" w:rsidRPr="000E3A79" w:rsidRDefault="00CA4E4C" w:rsidP="5C27E378">
      <w:pPr>
        <w:rPr>
          <w:rFonts w:asciiTheme="minorBidi" w:hAnsiTheme="minorBidi" w:cstheme="minorBidi"/>
          <w:sz w:val="20"/>
          <w:szCs w:val="20"/>
          <w:lang w:val="en-US"/>
        </w:rPr>
      </w:pPr>
      <w:r w:rsidRPr="5C27E378">
        <w:rPr>
          <w:rFonts w:asciiTheme="minorBidi" w:hAnsiTheme="minorBidi" w:cstheme="minorBidi"/>
          <w:sz w:val="20"/>
          <w:szCs w:val="20"/>
          <w:lang w:val="en-US"/>
        </w:rPr>
        <w:t xml:space="preserve">The </w:t>
      </w:r>
      <w:r w:rsidRPr="5C27E378">
        <w:rPr>
          <w:rFonts w:asciiTheme="minorBidi" w:hAnsiTheme="minorBidi" w:cstheme="minorBidi"/>
          <w:b/>
          <w:bCs/>
          <w:sz w:val="20"/>
          <w:szCs w:val="20"/>
          <w:lang w:val="en-US"/>
        </w:rPr>
        <w:t>Senior Beneficiary</w:t>
      </w:r>
      <w:r w:rsidRPr="5C27E378">
        <w:rPr>
          <w:rFonts w:asciiTheme="minorBidi" w:hAnsiTheme="minorBidi" w:cstheme="minorBidi"/>
          <w:sz w:val="20"/>
          <w:szCs w:val="20"/>
          <w:lang w:val="en-US"/>
        </w:rPr>
        <w:t xml:space="preserve"> will be represented by senior officials from </w:t>
      </w:r>
      <w:r w:rsidR="002D0A2E">
        <w:rPr>
          <w:rFonts w:asciiTheme="minorBidi" w:hAnsiTheme="minorBidi" w:cstheme="minorBidi"/>
          <w:sz w:val="20"/>
          <w:szCs w:val="20"/>
          <w:lang w:val="en-US"/>
        </w:rPr>
        <w:t>the</w:t>
      </w:r>
      <w:r w:rsidR="00786CFC">
        <w:rPr>
          <w:rFonts w:asciiTheme="minorBidi" w:hAnsiTheme="minorBidi" w:cstheme="minorBidi"/>
          <w:sz w:val="20"/>
          <w:szCs w:val="20"/>
          <w:lang w:val="en-US"/>
        </w:rPr>
        <w:t xml:space="preserve"> justice and security institutions including Economic Affairs Division, Planning &amp; Development Departments, Finance Departments and Home &amp; Trial Affairs Departments</w:t>
      </w:r>
      <w:r w:rsidR="00786CFC" w:rsidRPr="5C27E378">
        <w:rPr>
          <w:rFonts w:asciiTheme="minorBidi" w:hAnsiTheme="minorBidi" w:cstheme="minorBidi"/>
          <w:sz w:val="20"/>
          <w:szCs w:val="20"/>
          <w:lang w:val="en-US"/>
        </w:rPr>
        <w:t xml:space="preserve"> </w:t>
      </w:r>
      <w:r w:rsidRPr="5C27E378">
        <w:rPr>
          <w:rFonts w:asciiTheme="minorBidi" w:hAnsiTheme="minorBidi" w:cstheme="minorBidi"/>
          <w:sz w:val="20"/>
          <w:szCs w:val="20"/>
          <w:lang w:val="en-US"/>
        </w:rPr>
        <w:t xml:space="preserve">representing the interests of those who will ultimately benefit from </w:t>
      </w:r>
      <w:r w:rsidR="00221514" w:rsidRPr="5C27E378">
        <w:rPr>
          <w:rFonts w:asciiTheme="minorBidi" w:hAnsiTheme="minorBidi" w:cstheme="minorBidi"/>
          <w:sz w:val="20"/>
          <w:szCs w:val="20"/>
          <w:lang w:val="en-US"/>
        </w:rPr>
        <w:t>the project</w:t>
      </w:r>
      <w:r w:rsidRPr="5C27E378">
        <w:rPr>
          <w:rFonts w:asciiTheme="minorBidi" w:hAnsiTheme="minorBidi" w:cstheme="minorBidi"/>
          <w:sz w:val="20"/>
          <w:szCs w:val="20"/>
          <w:lang w:val="en-US"/>
        </w:rPr>
        <w:t xml:space="preserve">. The primary function of the Senior Beneficiary within the Project </w:t>
      </w:r>
      <w:r w:rsidR="000F1F38" w:rsidRPr="5C27E378">
        <w:rPr>
          <w:rFonts w:asciiTheme="minorBidi" w:hAnsiTheme="minorBidi" w:cstheme="minorBidi"/>
          <w:sz w:val="20"/>
          <w:szCs w:val="20"/>
          <w:lang w:val="en-US"/>
        </w:rPr>
        <w:t xml:space="preserve">Review </w:t>
      </w:r>
      <w:r w:rsidR="00F6253C">
        <w:rPr>
          <w:rFonts w:asciiTheme="minorBidi" w:hAnsiTheme="minorBidi" w:cstheme="minorBidi"/>
          <w:sz w:val="20"/>
          <w:szCs w:val="20"/>
          <w:lang w:val="en-US"/>
        </w:rPr>
        <w:t>Board</w:t>
      </w:r>
      <w:r w:rsidR="000F1F38" w:rsidRPr="5C27E378">
        <w:rPr>
          <w:rFonts w:asciiTheme="minorBidi" w:hAnsiTheme="minorBidi" w:cstheme="minorBidi"/>
          <w:sz w:val="20"/>
          <w:szCs w:val="20"/>
          <w:lang w:val="en-US"/>
        </w:rPr>
        <w:t xml:space="preserve"> </w:t>
      </w:r>
      <w:r w:rsidRPr="5C27E378">
        <w:rPr>
          <w:rFonts w:asciiTheme="minorBidi" w:hAnsiTheme="minorBidi" w:cstheme="minorBidi"/>
          <w:sz w:val="20"/>
          <w:szCs w:val="20"/>
          <w:lang w:val="en-US"/>
        </w:rPr>
        <w:t xml:space="preserve">is to ensure the realization of </w:t>
      </w:r>
      <w:r w:rsidR="00221514" w:rsidRPr="5C27E378">
        <w:rPr>
          <w:rFonts w:asciiTheme="minorBidi" w:hAnsiTheme="minorBidi" w:cstheme="minorBidi"/>
          <w:sz w:val="20"/>
          <w:szCs w:val="20"/>
          <w:lang w:val="en-US"/>
        </w:rPr>
        <w:t>the p</w:t>
      </w:r>
      <w:r w:rsidRPr="5C27E378">
        <w:rPr>
          <w:rFonts w:asciiTheme="minorBidi" w:hAnsiTheme="minorBidi" w:cstheme="minorBidi"/>
          <w:sz w:val="20"/>
          <w:szCs w:val="20"/>
          <w:lang w:val="en-US"/>
        </w:rPr>
        <w:t xml:space="preserve">roject results from the perspective of project beneficiaries. </w:t>
      </w:r>
    </w:p>
    <w:p w14:paraId="2A106DF1" w14:textId="77777777" w:rsidR="00CA4E4C" w:rsidRPr="000E3A79" w:rsidRDefault="00CA4E4C" w:rsidP="00FA4294">
      <w:pPr>
        <w:rPr>
          <w:rFonts w:asciiTheme="minorBidi" w:hAnsiTheme="minorBidi" w:cstheme="minorBidi"/>
          <w:sz w:val="20"/>
          <w:szCs w:val="20"/>
          <w:lang w:val="en-US"/>
        </w:rPr>
      </w:pPr>
    </w:p>
    <w:p w14:paraId="53567DBB" w14:textId="391F5BFC" w:rsidR="00CA4E4C" w:rsidRPr="000E3A79" w:rsidRDefault="00CA4E4C" w:rsidP="00FA4294">
      <w:pPr>
        <w:rPr>
          <w:rFonts w:asciiTheme="minorBidi" w:hAnsiTheme="minorBidi" w:cstheme="minorBidi"/>
          <w:sz w:val="20"/>
          <w:szCs w:val="20"/>
          <w:lang w:val="en-US" w:eastAsia="en-CA"/>
        </w:rPr>
      </w:pPr>
      <w:r w:rsidRPr="000E3A79">
        <w:rPr>
          <w:rFonts w:asciiTheme="minorBidi" w:hAnsiTheme="minorBidi" w:cstheme="minorBidi"/>
          <w:sz w:val="20"/>
          <w:szCs w:val="20"/>
          <w:lang w:val="en-US"/>
        </w:rPr>
        <w:t xml:space="preserve">The </w:t>
      </w:r>
      <w:r w:rsidRPr="000E3A79">
        <w:rPr>
          <w:rFonts w:asciiTheme="minorBidi" w:hAnsiTheme="minorBidi" w:cstheme="minorBidi"/>
          <w:b/>
          <w:sz w:val="20"/>
          <w:szCs w:val="20"/>
          <w:lang w:val="en-US"/>
        </w:rPr>
        <w:t xml:space="preserve">Senior Supplier </w:t>
      </w:r>
      <w:r w:rsidRPr="000E3A79">
        <w:rPr>
          <w:rFonts w:asciiTheme="minorBidi" w:hAnsiTheme="minorBidi" w:cstheme="minorBidi"/>
          <w:sz w:val="20"/>
          <w:szCs w:val="20"/>
          <w:lang w:val="en-US"/>
        </w:rPr>
        <w:t xml:space="preserve">will represent the interests of those parties concerned with providing funding and/or technical expertise to </w:t>
      </w:r>
      <w:r w:rsidR="00221514" w:rsidRPr="000E3A79">
        <w:rPr>
          <w:rFonts w:asciiTheme="minorBidi" w:hAnsiTheme="minorBidi" w:cstheme="minorBidi"/>
          <w:sz w:val="20"/>
          <w:szCs w:val="20"/>
          <w:lang w:val="en-US"/>
        </w:rPr>
        <w:t>the project</w:t>
      </w:r>
      <w:r w:rsidRPr="000E3A79">
        <w:rPr>
          <w:rFonts w:asciiTheme="minorBidi" w:hAnsiTheme="minorBidi" w:cstheme="minorBidi"/>
          <w:sz w:val="20"/>
          <w:szCs w:val="20"/>
          <w:lang w:val="en-US"/>
        </w:rPr>
        <w:t xml:space="preserve">. The primary function and responsibility of the Senior Supplier is to provide guidance regarding the technical feasibility of the project. As part of the responsibilities of the Project </w:t>
      </w:r>
      <w:r w:rsidR="00387E83">
        <w:rPr>
          <w:rFonts w:asciiTheme="minorBidi" w:hAnsiTheme="minorBidi" w:cstheme="minorBidi"/>
          <w:sz w:val="20"/>
          <w:szCs w:val="20"/>
          <w:lang w:val="en-US"/>
        </w:rPr>
        <w:t>Review Board</w:t>
      </w:r>
      <w:r w:rsidRPr="000E3A79">
        <w:rPr>
          <w:rFonts w:asciiTheme="minorBidi" w:hAnsiTheme="minorBidi" w:cstheme="minorBidi"/>
          <w:sz w:val="20"/>
          <w:szCs w:val="20"/>
          <w:lang w:val="en-US"/>
        </w:rPr>
        <w:t xml:space="preserve">, the Senior Supplier will advise on the identification of strategies, design, and methods to carry out </w:t>
      </w:r>
      <w:r w:rsidR="00221514" w:rsidRPr="000E3A79">
        <w:rPr>
          <w:rFonts w:asciiTheme="minorBidi" w:hAnsiTheme="minorBidi" w:cstheme="minorBidi"/>
          <w:sz w:val="20"/>
          <w:szCs w:val="20"/>
          <w:lang w:val="en-US"/>
        </w:rPr>
        <w:lastRenderedPageBreak/>
        <w:t>project</w:t>
      </w:r>
      <w:r w:rsidRPr="000E3A79">
        <w:rPr>
          <w:rFonts w:asciiTheme="minorBidi" w:hAnsiTheme="minorBidi" w:cstheme="minorBidi"/>
          <w:sz w:val="20"/>
          <w:szCs w:val="20"/>
          <w:lang w:val="en-US"/>
        </w:rPr>
        <w:t xml:space="preserve"> actions. Within the context of the Project </w:t>
      </w:r>
      <w:r w:rsidR="00387E83">
        <w:rPr>
          <w:rFonts w:asciiTheme="minorBidi" w:hAnsiTheme="minorBidi" w:cstheme="minorBidi"/>
          <w:sz w:val="20"/>
          <w:szCs w:val="20"/>
          <w:lang w:val="en-US"/>
        </w:rPr>
        <w:t>Review Board</w:t>
      </w:r>
      <w:r w:rsidRPr="000E3A79">
        <w:rPr>
          <w:rFonts w:asciiTheme="minorBidi" w:hAnsiTheme="minorBidi" w:cstheme="minorBidi"/>
          <w:sz w:val="20"/>
          <w:szCs w:val="20"/>
          <w:lang w:val="en-US"/>
        </w:rPr>
        <w:t>, the Senior Supplier is also responsible for ensuring that progress towards outputs remains consistent; contributing the supplier’s perspective and opinions on implementing any proposed changes; and arbitrating on and ensuring resolution of input/resource related priorities or conflicts.</w:t>
      </w:r>
      <w:r w:rsidRPr="000E3A79">
        <w:rPr>
          <w:rFonts w:asciiTheme="minorBidi" w:hAnsiTheme="minorBidi" w:cstheme="minorBidi"/>
          <w:sz w:val="20"/>
          <w:szCs w:val="20"/>
          <w:lang w:val="en-US" w:eastAsia="en-CA"/>
        </w:rPr>
        <w:t xml:space="preserve"> </w:t>
      </w:r>
    </w:p>
    <w:p w14:paraId="38225E34" w14:textId="77777777" w:rsidR="00CA4E4C" w:rsidRPr="000E3A79" w:rsidRDefault="00CA4E4C">
      <w:pPr>
        <w:rPr>
          <w:rFonts w:asciiTheme="minorBidi" w:hAnsiTheme="minorBidi" w:cstheme="minorBidi"/>
          <w:sz w:val="20"/>
          <w:szCs w:val="20"/>
          <w:lang w:val="en-US"/>
        </w:rPr>
      </w:pPr>
    </w:p>
    <w:p w14:paraId="1984C09E" w14:textId="5A493545" w:rsidR="00CA4E4C" w:rsidRPr="000E3A79" w:rsidRDefault="00CA4E4C" w:rsidP="3491CE55">
      <w:pPr>
        <w:rPr>
          <w:rFonts w:asciiTheme="minorBidi" w:hAnsiTheme="minorBidi" w:cstheme="minorBidi"/>
          <w:sz w:val="20"/>
          <w:szCs w:val="20"/>
          <w:lang w:val="en-US"/>
        </w:rPr>
      </w:pPr>
      <w:r w:rsidRPr="000E3A79">
        <w:rPr>
          <w:rFonts w:asciiTheme="minorBidi" w:hAnsiTheme="minorBidi" w:cstheme="minorBidi"/>
          <w:sz w:val="20"/>
          <w:szCs w:val="20"/>
          <w:lang w:val="en-US"/>
        </w:rPr>
        <w:t xml:space="preserve">The </w:t>
      </w:r>
      <w:r w:rsidRPr="000E3A79">
        <w:rPr>
          <w:rFonts w:asciiTheme="minorBidi" w:hAnsiTheme="minorBidi" w:cstheme="minorBidi"/>
          <w:b/>
          <w:bCs/>
          <w:sz w:val="20"/>
          <w:szCs w:val="20"/>
          <w:lang w:val="en-US"/>
        </w:rPr>
        <w:t>Project Assurance</w:t>
      </w:r>
      <w:r w:rsidRPr="000E3A79">
        <w:rPr>
          <w:rFonts w:asciiTheme="minorBidi" w:hAnsiTheme="minorBidi" w:cstheme="minorBidi"/>
          <w:sz w:val="20"/>
          <w:szCs w:val="20"/>
          <w:lang w:val="en-US"/>
        </w:rPr>
        <w:t xml:space="preserve"> role will be delegated by the Project </w:t>
      </w:r>
      <w:r w:rsidR="00387E83">
        <w:rPr>
          <w:rFonts w:asciiTheme="minorBidi" w:hAnsiTheme="minorBidi" w:cstheme="minorBidi"/>
          <w:sz w:val="20"/>
          <w:szCs w:val="20"/>
          <w:lang w:val="en-US"/>
        </w:rPr>
        <w:t xml:space="preserve">Review Board </w:t>
      </w:r>
      <w:r w:rsidRPr="000E3A79">
        <w:rPr>
          <w:rFonts w:asciiTheme="minorBidi" w:hAnsiTheme="minorBidi" w:cstheme="minorBidi"/>
          <w:sz w:val="20"/>
          <w:szCs w:val="20"/>
          <w:lang w:val="en-US"/>
        </w:rPr>
        <w:t>to the Democratic Governance Unit (DGU) of UNDP Pakistan CO.</w:t>
      </w:r>
      <w:r w:rsidR="005E7AA1" w:rsidRPr="000E3A79">
        <w:rPr>
          <w:rFonts w:asciiTheme="minorBidi" w:hAnsiTheme="minorBidi" w:cstheme="minorBidi"/>
          <w:sz w:val="20"/>
          <w:szCs w:val="20"/>
          <w:lang w:val="en-US"/>
        </w:rPr>
        <w:t xml:space="preserve"> </w:t>
      </w:r>
      <w:r w:rsidR="00B770F9" w:rsidRPr="000E3A79">
        <w:rPr>
          <w:rFonts w:asciiTheme="minorBidi" w:hAnsiTheme="minorBidi" w:cstheme="minorBidi"/>
          <w:sz w:val="20"/>
          <w:szCs w:val="20"/>
          <w:lang w:val="en-US"/>
        </w:rPr>
        <w:t xml:space="preserve">The </w:t>
      </w:r>
      <w:r w:rsidRPr="000E3A79">
        <w:rPr>
          <w:rFonts w:asciiTheme="minorBidi" w:hAnsiTheme="minorBidi" w:cstheme="minorBidi"/>
          <w:sz w:val="20"/>
          <w:szCs w:val="20"/>
          <w:lang w:val="en-US"/>
        </w:rPr>
        <w:t xml:space="preserve">Project Assurance </w:t>
      </w:r>
      <w:r w:rsidR="00B770F9" w:rsidRPr="000E3A79">
        <w:rPr>
          <w:rFonts w:asciiTheme="minorBidi" w:hAnsiTheme="minorBidi" w:cstheme="minorBidi"/>
          <w:sz w:val="20"/>
          <w:szCs w:val="20"/>
          <w:lang w:val="en-US"/>
        </w:rPr>
        <w:t xml:space="preserve">role </w:t>
      </w:r>
      <w:r w:rsidRPr="000E3A79">
        <w:rPr>
          <w:rFonts w:asciiTheme="minorBidi" w:hAnsiTheme="minorBidi" w:cstheme="minorBidi"/>
          <w:sz w:val="20"/>
          <w:szCs w:val="20"/>
          <w:lang w:val="en-US"/>
        </w:rPr>
        <w:t xml:space="preserve">must be independent of the </w:t>
      </w:r>
      <w:proofErr w:type="spellStart"/>
      <w:r w:rsidR="08683A3A" w:rsidRPr="000E3A79">
        <w:rPr>
          <w:rFonts w:asciiTheme="minorBidi" w:hAnsiTheme="minorBidi" w:cstheme="minorBidi"/>
          <w:sz w:val="20"/>
          <w:szCs w:val="20"/>
          <w:lang w:val="en-US"/>
        </w:rPr>
        <w:t>RoL</w:t>
      </w:r>
      <w:proofErr w:type="spellEnd"/>
      <w:r w:rsidR="08683A3A" w:rsidRPr="000E3A79">
        <w:rPr>
          <w:rFonts w:asciiTheme="minorBidi" w:hAnsiTheme="minorBidi" w:cstheme="minorBidi"/>
          <w:sz w:val="20"/>
          <w:szCs w:val="20"/>
          <w:lang w:val="en-US"/>
        </w:rPr>
        <w:t xml:space="preserve"> </w:t>
      </w:r>
      <w:proofErr w:type="spellStart"/>
      <w:r w:rsidRPr="000E3A79">
        <w:rPr>
          <w:rFonts w:asciiTheme="minorBidi" w:hAnsiTheme="minorBidi" w:cstheme="minorBidi"/>
          <w:sz w:val="20"/>
          <w:szCs w:val="20"/>
          <w:lang w:val="en-US"/>
        </w:rPr>
        <w:t>Programme</w:t>
      </w:r>
      <w:proofErr w:type="spellEnd"/>
      <w:r w:rsidRPr="000E3A79">
        <w:rPr>
          <w:rFonts w:asciiTheme="minorBidi" w:hAnsiTheme="minorBidi" w:cstheme="minorBidi"/>
          <w:sz w:val="20"/>
          <w:szCs w:val="20"/>
          <w:lang w:val="en-US"/>
        </w:rPr>
        <w:t xml:space="preserve"> Manager. The Project Assurance role supports the Project </w:t>
      </w:r>
      <w:r w:rsidR="00387E83">
        <w:rPr>
          <w:rFonts w:asciiTheme="minorBidi" w:hAnsiTheme="minorBidi" w:cstheme="minorBidi"/>
          <w:sz w:val="20"/>
          <w:szCs w:val="20"/>
          <w:lang w:val="en-US"/>
        </w:rPr>
        <w:t xml:space="preserve">Review Board </w:t>
      </w:r>
      <w:r w:rsidRPr="000E3A79">
        <w:rPr>
          <w:rFonts w:asciiTheme="minorBidi" w:hAnsiTheme="minorBidi" w:cstheme="minorBidi"/>
          <w:sz w:val="20"/>
          <w:szCs w:val="20"/>
          <w:lang w:val="en-US"/>
        </w:rPr>
        <w:t xml:space="preserve">by carrying out objective and independent </w:t>
      </w:r>
      <w:r w:rsidR="00221514" w:rsidRPr="000E3A79">
        <w:rPr>
          <w:rFonts w:asciiTheme="minorBidi" w:hAnsiTheme="minorBidi" w:cstheme="minorBidi"/>
          <w:sz w:val="20"/>
          <w:szCs w:val="20"/>
          <w:lang w:val="en-US"/>
        </w:rPr>
        <w:t>p</w:t>
      </w:r>
      <w:r w:rsidRPr="000E3A79">
        <w:rPr>
          <w:rFonts w:asciiTheme="minorBidi" w:hAnsiTheme="minorBidi" w:cstheme="minorBidi"/>
          <w:sz w:val="20"/>
          <w:szCs w:val="20"/>
          <w:lang w:val="en-US"/>
        </w:rPr>
        <w:t xml:space="preserve">roject oversight and monitoring functions. This role ensures appropriate </w:t>
      </w:r>
      <w:r w:rsidR="00221514" w:rsidRPr="000E3A79">
        <w:rPr>
          <w:rFonts w:asciiTheme="minorBidi" w:hAnsiTheme="minorBidi" w:cstheme="minorBidi"/>
          <w:sz w:val="20"/>
          <w:szCs w:val="20"/>
          <w:lang w:val="en-US"/>
        </w:rPr>
        <w:t>project</w:t>
      </w:r>
      <w:r w:rsidRPr="000E3A79">
        <w:rPr>
          <w:rFonts w:asciiTheme="minorBidi" w:hAnsiTheme="minorBidi" w:cstheme="minorBidi"/>
          <w:sz w:val="20"/>
          <w:szCs w:val="20"/>
          <w:lang w:val="en-US"/>
        </w:rPr>
        <w:t xml:space="preserve"> management milestones are managed and completed.</w:t>
      </w:r>
      <w:r w:rsidR="005E7AA1" w:rsidRPr="000E3A79">
        <w:rPr>
          <w:rFonts w:asciiTheme="minorBidi" w:hAnsiTheme="minorBidi" w:cstheme="minorBidi"/>
          <w:sz w:val="20"/>
          <w:szCs w:val="20"/>
          <w:lang w:val="en-US"/>
        </w:rPr>
        <w:t xml:space="preserve"> </w:t>
      </w:r>
      <w:r w:rsidRPr="000E3A79">
        <w:rPr>
          <w:rFonts w:asciiTheme="minorBidi" w:hAnsiTheme="minorBidi" w:cstheme="minorBidi"/>
          <w:sz w:val="20"/>
          <w:szCs w:val="20"/>
          <w:lang w:val="en-US"/>
        </w:rPr>
        <w:t xml:space="preserve">The Project Assurance role needs to be engaged throughout </w:t>
      </w:r>
      <w:r w:rsidR="00221514" w:rsidRPr="000E3A79">
        <w:rPr>
          <w:rFonts w:asciiTheme="minorBidi" w:hAnsiTheme="minorBidi" w:cstheme="minorBidi"/>
          <w:sz w:val="20"/>
          <w:szCs w:val="20"/>
          <w:lang w:val="en-US"/>
        </w:rPr>
        <w:t>the project</w:t>
      </w:r>
      <w:r w:rsidRPr="000E3A79">
        <w:rPr>
          <w:rFonts w:asciiTheme="minorBidi" w:hAnsiTheme="minorBidi" w:cstheme="minorBidi"/>
          <w:sz w:val="20"/>
          <w:szCs w:val="20"/>
          <w:lang w:val="en-US"/>
        </w:rPr>
        <w:t xml:space="preserve"> as part of ensuring that it remains relevant, follows the approved </w:t>
      </w:r>
      <w:proofErr w:type="gramStart"/>
      <w:r w:rsidRPr="000E3A79">
        <w:rPr>
          <w:rFonts w:asciiTheme="minorBidi" w:hAnsiTheme="minorBidi" w:cstheme="minorBidi"/>
          <w:sz w:val="20"/>
          <w:szCs w:val="20"/>
          <w:lang w:val="en-US"/>
        </w:rPr>
        <w:t>plans</w:t>
      </w:r>
      <w:proofErr w:type="gramEnd"/>
      <w:r w:rsidRPr="000E3A79">
        <w:rPr>
          <w:rFonts w:asciiTheme="minorBidi" w:hAnsiTheme="minorBidi" w:cstheme="minorBidi"/>
          <w:sz w:val="20"/>
          <w:szCs w:val="20"/>
          <w:lang w:val="en-US"/>
        </w:rPr>
        <w:t xml:space="preserve"> and continues to meet the planned targets with quality. </w:t>
      </w:r>
      <w:r w:rsidR="00B770F9" w:rsidRPr="000E3A79">
        <w:rPr>
          <w:rFonts w:asciiTheme="minorBidi" w:hAnsiTheme="minorBidi" w:cstheme="minorBidi"/>
          <w:sz w:val="20"/>
          <w:szCs w:val="20"/>
          <w:lang w:val="en-US"/>
        </w:rPr>
        <w:t>The</w:t>
      </w:r>
      <w:r w:rsidRPr="000E3A79">
        <w:rPr>
          <w:rFonts w:asciiTheme="minorBidi" w:hAnsiTheme="minorBidi" w:cstheme="minorBidi"/>
          <w:sz w:val="20"/>
          <w:szCs w:val="20"/>
          <w:lang w:val="en-US"/>
        </w:rPr>
        <w:t xml:space="preserve"> Project Assurance </w:t>
      </w:r>
      <w:r w:rsidR="00B770F9" w:rsidRPr="000E3A79">
        <w:rPr>
          <w:rFonts w:asciiTheme="minorBidi" w:hAnsiTheme="minorBidi" w:cstheme="minorBidi"/>
          <w:sz w:val="20"/>
          <w:szCs w:val="20"/>
          <w:lang w:val="en-US"/>
        </w:rPr>
        <w:t xml:space="preserve">role </w:t>
      </w:r>
      <w:r w:rsidRPr="000E3A79">
        <w:rPr>
          <w:rFonts w:asciiTheme="minorBidi" w:hAnsiTheme="minorBidi" w:cstheme="minorBidi"/>
          <w:sz w:val="20"/>
          <w:szCs w:val="20"/>
          <w:lang w:val="en-US"/>
        </w:rPr>
        <w:t xml:space="preserve">is required to ensure </w:t>
      </w:r>
      <w:r w:rsidR="00B770F9" w:rsidRPr="000E3A79">
        <w:rPr>
          <w:rFonts w:asciiTheme="minorBidi" w:hAnsiTheme="minorBidi" w:cstheme="minorBidi"/>
          <w:sz w:val="20"/>
          <w:szCs w:val="20"/>
          <w:lang w:val="en-US"/>
        </w:rPr>
        <w:t>b</w:t>
      </w:r>
      <w:r w:rsidRPr="000E3A79">
        <w:rPr>
          <w:rFonts w:asciiTheme="minorBidi" w:hAnsiTheme="minorBidi" w:cstheme="minorBidi"/>
          <w:sz w:val="20"/>
          <w:szCs w:val="20"/>
          <w:lang w:val="en-US"/>
        </w:rPr>
        <w:t xml:space="preserve">eneficiary needs and expectations are being met or managed; risks are being controlled; adherence to the project justification (business case); the right people are being involved; an acceptable solution is being developed; the project remains viable; applicable UNDP rules and regulations are being observed; adherence to monitoring and reporting requirements and standards of the donor; quality management procedures are properly followed; and the Project </w:t>
      </w:r>
      <w:r w:rsidR="00387E83">
        <w:rPr>
          <w:rFonts w:asciiTheme="minorBidi" w:hAnsiTheme="minorBidi" w:cstheme="minorBidi"/>
          <w:sz w:val="20"/>
          <w:szCs w:val="20"/>
          <w:lang w:val="en-US"/>
        </w:rPr>
        <w:t>Review Board</w:t>
      </w:r>
      <w:r w:rsidR="00896A43" w:rsidRPr="000E3A79">
        <w:rPr>
          <w:rFonts w:asciiTheme="minorBidi" w:hAnsiTheme="minorBidi" w:cstheme="minorBidi"/>
          <w:sz w:val="20"/>
          <w:szCs w:val="20"/>
          <w:lang w:val="en-US"/>
        </w:rPr>
        <w:t>’s</w:t>
      </w:r>
      <w:r w:rsidRPr="000E3A79">
        <w:rPr>
          <w:rFonts w:asciiTheme="minorBidi" w:hAnsiTheme="minorBidi" w:cstheme="minorBidi"/>
          <w:sz w:val="20"/>
          <w:szCs w:val="20"/>
          <w:lang w:val="en-US"/>
        </w:rPr>
        <w:t xml:space="preserve"> decisions are followed and revisions are managed in line with the required procedures.</w:t>
      </w:r>
    </w:p>
    <w:p w14:paraId="14DE2B11" w14:textId="77777777" w:rsidR="00CA4E4C" w:rsidRPr="000E3A79" w:rsidRDefault="00CA4E4C" w:rsidP="00FA4294">
      <w:pPr>
        <w:rPr>
          <w:rFonts w:asciiTheme="minorBidi" w:hAnsiTheme="minorBidi" w:cstheme="minorBidi"/>
          <w:sz w:val="20"/>
          <w:szCs w:val="20"/>
          <w:lang w:val="en-US"/>
        </w:rPr>
      </w:pPr>
    </w:p>
    <w:p w14:paraId="2A26F176" w14:textId="60DFCF6D" w:rsidR="00CA4E4C" w:rsidRPr="000E3A79" w:rsidRDefault="00CA4E4C" w:rsidP="3491CE55">
      <w:pPr>
        <w:rPr>
          <w:rFonts w:asciiTheme="minorBidi" w:hAnsiTheme="minorBidi" w:cstheme="minorBidi"/>
          <w:sz w:val="20"/>
          <w:szCs w:val="20"/>
          <w:lang w:val="en-US"/>
        </w:rPr>
      </w:pPr>
      <w:r w:rsidRPr="000E3A79">
        <w:rPr>
          <w:rFonts w:asciiTheme="minorBidi" w:hAnsiTheme="minorBidi" w:cstheme="minorBidi"/>
          <w:sz w:val="20"/>
          <w:szCs w:val="20"/>
          <w:lang w:val="en-US"/>
        </w:rPr>
        <w:t xml:space="preserve">The </w:t>
      </w:r>
      <w:r w:rsidR="00CF0E8C">
        <w:rPr>
          <w:rFonts w:asciiTheme="minorBidi" w:hAnsiTheme="minorBidi" w:cstheme="minorBidi"/>
          <w:sz w:val="20"/>
          <w:szCs w:val="20"/>
          <w:lang w:val="en-US"/>
        </w:rPr>
        <w:t xml:space="preserve">Rule of Law </w:t>
      </w:r>
      <w:proofErr w:type="spellStart"/>
      <w:r w:rsidR="00CF0E8C">
        <w:rPr>
          <w:rFonts w:asciiTheme="minorBidi" w:hAnsiTheme="minorBidi" w:cstheme="minorBidi"/>
          <w:sz w:val="20"/>
          <w:szCs w:val="20"/>
          <w:lang w:val="en-US"/>
        </w:rPr>
        <w:t>Programme’s</w:t>
      </w:r>
      <w:proofErr w:type="spellEnd"/>
      <w:r w:rsidR="29D3D5BB" w:rsidRPr="000E3A79">
        <w:rPr>
          <w:rFonts w:asciiTheme="minorBidi" w:hAnsiTheme="minorBidi" w:cstheme="minorBidi"/>
          <w:sz w:val="20"/>
          <w:szCs w:val="20"/>
          <w:lang w:val="en-US"/>
        </w:rPr>
        <w:t xml:space="preserve"> </w:t>
      </w:r>
      <w:proofErr w:type="spellStart"/>
      <w:r w:rsidRPr="000E3A79">
        <w:rPr>
          <w:rFonts w:asciiTheme="minorBidi" w:hAnsiTheme="minorBidi" w:cstheme="minorBidi"/>
          <w:b/>
          <w:bCs/>
          <w:sz w:val="20"/>
          <w:szCs w:val="20"/>
          <w:lang w:val="en-US"/>
        </w:rPr>
        <w:t>Programme</w:t>
      </w:r>
      <w:proofErr w:type="spellEnd"/>
      <w:r w:rsidRPr="000E3A79">
        <w:rPr>
          <w:rFonts w:asciiTheme="minorBidi" w:hAnsiTheme="minorBidi" w:cstheme="minorBidi"/>
          <w:b/>
          <w:bCs/>
          <w:sz w:val="20"/>
          <w:szCs w:val="20"/>
          <w:lang w:val="en-US"/>
        </w:rPr>
        <w:t xml:space="preserve"> Manager</w:t>
      </w:r>
      <w:r w:rsidRPr="000E3A79">
        <w:rPr>
          <w:rFonts w:asciiTheme="minorBidi" w:hAnsiTheme="minorBidi" w:cstheme="minorBidi"/>
          <w:sz w:val="20"/>
          <w:szCs w:val="20"/>
          <w:lang w:val="en-US"/>
        </w:rPr>
        <w:t xml:space="preserve"> (PM) is responsible for the successful management of project outputs and contribution to the achievement of project outcomes. The PM will have the responsibility to run the project on a day-to-day basis on behalf of and within the framework outlined by the Project </w:t>
      </w:r>
      <w:r w:rsidR="004557C9">
        <w:rPr>
          <w:rFonts w:asciiTheme="minorBidi" w:hAnsiTheme="minorBidi" w:cstheme="minorBidi"/>
          <w:sz w:val="20"/>
          <w:szCs w:val="20"/>
          <w:lang w:val="en-US"/>
        </w:rPr>
        <w:t>Review Board</w:t>
      </w:r>
      <w:r w:rsidRPr="000E3A79">
        <w:rPr>
          <w:rFonts w:asciiTheme="minorBidi" w:hAnsiTheme="minorBidi" w:cstheme="minorBidi"/>
          <w:sz w:val="20"/>
          <w:szCs w:val="20"/>
          <w:lang w:val="en-US"/>
        </w:rPr>
        <w:t>. The PM is responsible for working in coordination with the</w:t>
      </w:r>
      <w:r w:rsidR="00C42B9E">
        <w:rPr>
          <w:rFonts w:asciiTheme="minorBidi" w:hAnsiTheme="minorBidi" w:cstheme="minorBidi"/>
          <w:sz w:val="20"/>
          <w:szCs w:val="20"/>
          <w:lang w:val="en-US"/>
        </w:rPr>
        <w:t xml:space="preserve"> co-chair and </w:t>
      </w:r>
      <w:r w:rsidR="00CF0E8C">
        <w:rPr>
          <w:rFonts w:asciiTheme="minorBidi" w:hAnsiTheme="minorBidi" w:cstheme="minorBidi"/>
          <w:sz w:val="20"/>
          <w:szCs w:val="20"/>
          <w:lang w:val="en-US"/>
        </w:rPr>
        <w:t xml:space="preserve">rest of the </w:t>
      </w:r>
      <w:r w:rsidR="00C42B9E">
        <w:rPr>
          <w:rFonts w:asciiTheme="minorBidi" w:hAnsiTheme="minorBidi" w:cstheme="minorBidi"/>
          <w:sz w:val="20"/>
          <w:szCs w:val="20"/>
          <w:lang w:val="en-US"/>
        </w:rPr>
        <w:t>Project Review Board</w:t>
      </w:r>
      <w:r w:rsidR="00CF0E8C">
        <w:rPr>
          <w:rFonts w:asciiTheme="minorBidi" w:hAnsiTheme="minorBidi" w:cstheme="minorBidi"/>
          <w:sz w:val="20"/>
          <w:szCs w:val="20"/>
          <w:lang w:val="en-US"/>
        </w:rPr>
        <w:t xml:space="preserve"> </w:t>
      </w:r>
      <w:r w:rsidRPr="000E3A79">
        <w:rPr>
          <w:rFonts w:asciiTheme="minorBidi" w:hAnsiTheme="minorBidi" w:cstheme="minorBidi"/>
          <w:sz w:val="20"/>
          <w:szCs w:val="20"/>
          <w:lang w:val="en-US"/>
        </w:rPr>
        <w:t xml:space="preserve">to ensure project implementation, financial management, administration, </w:t>
      </w:r>
      <w:r w:rsidR="00896A43" w:rsidRPr="000E3A79">
        <w:rPr>
          <w:rFonts w:asciiTheme="minorBidi" w:hAnsiTheme="minorBidi" w:cstheme="minorBidi"/>
          <w:sz w:val="20"/>
          <w:szCs w:val="20"/>
          <w:lang w:val="en-US"/>
        </w:rPr>
        <w:t>monitoring,</w:t>
      </w:r>
      <w:r w:rsidRPr="000E3A79">
        <w:rPr>
          <w:rFonts w:asciiTheme="minorBidi" w:hAnsiTheme="minorBidi" w:cstheme="minorBidi"/>
          <w:sz w:val="20"/>
          <w:szCs w:val="20"/>
          <w:lang w:val="en-US"/>
        </w:rPr>
        <w:t xml:space="preserve"> and reporting takes place in a timely manner. Under the guidance of the Co-Chairs, the PM shall ensure efficient coordination efforts between the stakeholders of </w:t>
      </w:r>
      <w:r w:rsidR="00221514" w:rsidRPr="000E3A79">
        <w:rPr>
          <w:rFonts w:asciiTheme="minorBidi" w:hAnsiTheme="minorBidi" w:cstheme="minorBidi"/>
          <w:sz w:val="20"/>
          <w:szCs w:val="20"/>
          <w:lang w:val="en-US"/>
        </w:rPr>
        <w:t>the project</w:t>
      </w:r>
      <w:r w:rsidRPr="000E3A79">
        <w:rPr>
          <w:rFonts w:asciiTheme="minorBidi" w:hAnsiTheme="minorBidi" w:cstheme="minorBidi"/>
          <w:sz w:val="20"/>
          <w:szCs w:val="20"/>
          <w:lang w:val="en-US"/>
        </w:rPr>
        <w:t xml:space="preserve">. The PM will be responsible for managing the realization of </w:t>
      </w:r>
      <w:r w:rsidR="00221514" w:rsidRPr="000E3A79">
        <w:rPr>
          <w:rFonts w:asciiTheme="minorBidi" w:hAnsiTheme="minorBidi" w:cstheme="minorBidi"/>
          <w:sz w:val="20"/>
          <w:szCs w:val="20"/>
          <w:lang w:val="en-US"/>
        </w:rPr>
        <w:t>project</w:t>
      </w:r>
      <w:r w:rsidRPr="000E3A79">
        <w:rPr>
          <w:rFonts w:asciiTheme="minorBidi" w:hAnsiTheme="minorBidi" w:cstheme="minorBidi"/>
          <w:sz w:val="20"/>
          <w:szCs w:val="20"/>
          <w:lang w:val="en-US"/>
        </w:rPr>
        <w:t xml:space="preserve"> outputs and targets through actions as specified in the Annual Work Plan. This includes: planning activities/actions; preparing annual work plans; overseeing the implementation of activities/actions (including liaising with service providers to mobilize goods and services); managing financial resources and accounting to ensure accuracy and reliability of financial reports; updating the monitoring plan; managing, monitoring and updating the project risks; identifying new risks and alerting the Project </w:t>
      </w:r>
      <w:r w:rsidR="00896A43" w:rsidRPr="000E3A79">
        <w:rPr>
          <w:rFonts w:asciiTheme="minorBidi" w:hAnsiTheme="minorBidi" w:cstheme="minorBidi"/>
          <w:sz w:val="20"/>
          <w:szCs w:val="20"/>
          <w:lang w:val="en-US"/>
        </w:rPr>
        <w:t>Steering Committees (</w:t>
      </w:r>
      <w:r w:rsidR="0086168D" w:rsidRPr="000E3A79">
        <w:rPr>
          <w:rFonts w:asciiTheme="minorBidi" w:hAnsiTheme="minorBidi" w:cstheme="minorBidi"/>
          <w:sz w:val="20"/>
          <w:szCs w:val="20"/>
          <w:lang w:val="en-US"/>
        </w:rPr>
        <w:t>f</w:t>
      </w:r>
      <w:r w:rsidR="00896A43" w:rsidRPr="000E3A79">
        <w:rPr>
          <w:rFonts w:asciiTheme="minorBidi" w:hAnsiTheme="minorBidi" w:cstheme="minorBidi"/>
          <w:sz w:val="20"/>
          <w:szCs w:val="20"/>
          <w:lang w:val="en-US"/>
        </w:rPr>
        <w:t xml:space="preserve">ederal and </w:t>
      </w:r>
      <w:r w:rsidR="0086168D" w:rsidRPr="000E3A79">
        <w:rPr>
          <w:rFonts w:asciiTheme="minorBidi" w:hAnsiTheme="minorBidi" w:cstheme="minorBidi"/>
          <w:sz w:val="20"/>
          <w:szCs w:val="20"/>
          <w:lang w:val="en-US"/>
        </w:rPr>
        <w:t xml:space="preserve">provincial </w:t>
      </w:r>
      <w:r w:rsidR="00896A43" w:rsidRPr="000E3A79">
        <w:rPr>
          <w:rFonts w:asciiTheme="minorBidi" w:hAnsiTheme="minorBidi" w:cstheme="minorBidi"/>
          <w:sz w:val="20"/>
          <w:szCs w:val="20"/>
          <w:lang w:val="en-US"/>
        </w:rPr>
        <w:t>levels)</w:t>
      </w:r>
      <w:r w:rsidRPr="000E3A79">
        <w:rPr>
          <w:rFonts w:asciiTheme="minorBidi" w:hAnsiTheme="minorBidi" w:cstheme="minorBidi"/>
          <w:sz w:val="20"/>
          <w:szCs w:val="20"/>
          <w:lang w:val="en-US"/>
        </w:rPr>
        <w:t xml:space="preserve"> to consider and decide on possible actions; managing issues and requests for change (including maintaining an Issues Log); and</w:t>
      </w:r>
      <w:r w:rsidR="00896A43" w:rsidRPr="000E3A79">
        <w:rPr>
          <w:rFonts w:asciiTheme="minorBidi" w:hAnsiTheme="minorBidi" w:cstheme="minorBidi"/>
          <w:sz w:val="20"/>
          <w:szCs w:val="20"/>
          <w:lang w:val="en-US"/>
        </w:rPr>
        <w:t xml:space="preserve"> oversee the preparation of</w:t>
      </w:r>
      <w:r w:rsidR="005E7AA1" w:rsidRPr="000E3A79">
        <w:rPr>
          <w:rFonts w:asciiTheme="minorBidi" w:hAnsiTheme="minorBidi" w:cstheme="minorBidi"/>
          <w:sz w:val="20"/>
          <w:szCs w:val="20"/>
          <w:lang w:val="en-US"/>
        </w:rPr>
        <w:t xml:space="preserve"> </w:t>
      </w:r>
      <w:r w:rsidR="0086168D" w:rsidRPr="000E3A79">
        <w:rPr>
          <w:rFonts w:asciiTheme="minorBidi" w:hAnsiTheme="minorBidi" w:cstheme="minorBidi"/>
          <w:sz w:val="20"/>
          <w:szCs w:val="20"/>
          <w:lang w:val="en-US"/>
        </w:rPr>
        <w:t>p</w:t>
      </w:r>
      <w:r w:rsidRPr="000E3A79">
        <w:rPr>
          <w:rFonts w:asciiTheme="minorBidi" w:hAnsiTheme="minorBidi" w:cstheme="minorBidi"/>
          <w:sz w:val="20"/>
          <w:szCs w:val="20"/>
          <w:lang w:val="en-US"/>
        </w:rPr>
        <w:t>roject</w:t>
      </w:r>
      <w:r w:rsidR="00896A43" w:rsidRPr="000E3A79">
        <w:rPr>
          <w:rFonts w:asciiTheme="minorBidi" w:hAnsiTheme="minorBidi" w:cstheme="minorBidi"/>
          <w:sz w:val="20"/>
          <w:szCs w:val="20"/>
          <w:lang w:val="en-US"/>
        </w:rPr>
        <w:t xml:space="preserve"> </w:t>
      </w:r>
      <w:r w:rsidR="0086168D" w:rsidRPr="000E3A79">
        <w:rPr>
          <w:rFonts w:asciiTheme="minorBidi" w:hAnsiTheme="minorBidi" w:cstheme="minorBidi"/>
          <w:sz w:val="20"/>
          <w:szCs w:val="20"/>
          <w:lang w:val="en-US"/>
        </w:rPr>
        <w:t>progress r</w:t>
      </w:r>
      <w:r w:rsidR="00896A43" w:rsidRPr="000E3A79">
        <w:rPr>
          <w:rFonts w:asciiTheme="minorBidi" w:hAnsiTheme="minorBidi" w:cstheme="minorBidi"/>
          <w:sz w:val="20"/>
          <w:szCs w:val="20"/>
          <w:lang w:val="en-US"/>
        </w:rPr>
        <w:t>eports</w:t>
      </w:r>
      <w:r w:rsidR="005E7AA1" w:rsidRPr="000E3A79">
        <w:rPr>
          <w:rFonts w:asciiTheme="minorBidi" w:hAnsiTheme="minorBidi" w:cstheme="minorBidi"/>
          <w:sz w:val="20"/>
          <w:szCs w:val="20"/>
          <w:lang w:val="en-US"/>
        </w:rPr>
        <w:t xml:space="preserve"> </w:t>
      </w:r>
      <w:r w:rsidR="0086168D" w:rsidRPr="000E3A79">
        <w:rPr>
          <w:rFonts w:asciiTheme="minorBidi" w:hAnsiTheme="minorBidi" w:cstheme="minorBidi"/>
          <w:sz w:val="20"/>
          <w:szCs w:val="20"/>
          <w:lang w:val="en-US"/>
        </w:rPr>
        <w:t>(</w:t>
      </w:r>
      <w:r w:rsidR="00896A43" w:rsidRPr="000E3A79">
        <w:rPr>
          <w:rFonts w:asciiTheme="minorBidi" w:hAnsiTheme="minorBidi" w:cstheme="minorBidi"/>
          <w:sz w:val="20"/>
          <w:szCs w:val="20"/>
          <w:lang w:val="en-US"/>
        </w:rPr>
        <w:t xml:space="preserve">i.e. </w:t>
      </w:r>
      <w:r w:rsidRPr="000E3A79">
        <w:rPr>
          <w:rFonts w:asciiTheme="minorBidi" w:hAnsiTheme="minorBidi" w:cstheme="minorBidi"/>
          <w:sz w:val="20"/>
          <w:szCs w:val="20"/>
          <w:lang w:val="en-US"/>
        </w:rPr>
        <w:t>Annual</w:t>
      </w:r>
      <w:r w:rsidR="00896A43" w:rsidRPr="000E3A79">
        <w:rPr>
          <w:rFonts w:asciiTheme="minorBidi" w:hAnsiTheme="minorBidi" w:cstheme="minorBidi"/>
          <w:sz w:val="20"/>
          <w:szCs w:val="20"/>
          <w:lang w:val="en-US"/>
        </w:rPr>
        <w:t xml:space="preserve"> Progress Narrative</w:t>
      </w:r>
      <w:r w:rsidRPr="000E3A79">
        <w:rPr>
          <w:rFonts w:asciiTheme="minorBidi" w:hAnsiTheme="minorBidi" w:cstheme="minorBidi"/>
          <w:sz w:val="20"/>
          <w:szCs w:val="20"/>
          <w:lang w:val="en-US"/>
        </w:rPr>
        <w:t xml:space="preserve"> Report and Final Report</w:t>
      </w:r>
      <w:r w:rsidR="0086168D" w:rsidRPr="000E3A79">
        <w:rPr>
          <w:rFonts w:asciiTheme="minorBidi" w:hAnsiTheme="minorBidi" w:cstheme="minorBidi"/>
          <w:sz w:val="20"/>
          <w:szCs w:val="20"/>
          <w:lang w:val="en-US"/>
        </w:rPr>
        <w:t>)</w:t>
      </w:r>
      <w:r w:rsidRPr="000E3A79">
        <w:rPr>
          <w:rFonts w:asciiTheme="minorBidi" w:hAnsiTheme="minorBidi" w:cstheme="minorBidi"/>
          <w:sz w:val="20"/>
          <w:szCs w:val="20"/>
          <w:lang w:val="en-US"/>
        </w:rPr>
        <w:t xml:space="preserve"> for submission to the Project </w:t>
      </w:r>
      <w:r w:rsidR="00896A43" w:rsidRPr="000E3A79">
        <w:rPr>
          <w:rFonts w:asciiTheme="minorBidi" w:hAnsiTheme="minorBidi" w:cstheme="minorBidi"/>
          <w:sz w:val="20"/>
          <w:szCs w:val="20"/>
          <w:lang w:val="en-US"/>
        </w:rPr>
        <w:t>Steering Committees</w:t>
      </w:r>
      <w:r w:rsidRPr="000E3A79">
        <w:rPr>
          <w:rFonts w:asciiTheme="minorBidi" w:hAnsiTheme="minorBidi" w:cstheme="minorBidi"/>
          <w:sz w:val="20"/>
          <w:szCs w:val="20"/>
          <w:lang w:val="en-US"/>
        </w:rPr>
        <w:t xml:space="preserve">. The PM will be supported by a </w:t>
      </w:r>
      <w:r w:rsidRPr="000E3A79">
        <w:rPr>
          <w:rFonts w:asciiTheme="minorBidi" w:hAnsiTheme="minorBidi" w:cstheme="minorBidi"/>
          <w:b/>
          <w:bCs/>
          <w:sz w:val="20"/>
          <w:szCs w:val="20"/>
          <w:lang w:val="en-US"/>
        </w:rPr>
        <w:t>Project Administration and Operations Support Team</w:t>
      </w:r>
      <w:r w:rsidRPr="000E3A79">
        <w:rPr>
          <w:rFonts w:asciiTheme="minorBidi" w:hAnsiTheme="minorBidi" w:cstheme="minorBidi"/>
          <w:sz w:val="20"/>
          <w:szCs w:val="20"/>
          <w:lang w:val="en-US"/>
        </w:rPr>
        <w:t xml:space="preserve"> and a </w:t>
      </w:r>
      <w:r w:rsidRPr="000E3A79">
        <w:rPr>
          <w:rFonts w:asciiTheme="minorBidi" w:hAnsiTheme="minorBidi" w:cstheme="minorBidi"/>
          <w:b/>
          <w:bCs/>
          <w:sz w:val="20"/>
          <w:szCs w:val="20"/>
          <w:lang w:val="en-US"/>
        </w:rPr>
        <w:t>Technical Advisory Team (TAT)</w:t>
      </w:r>
      <w:r w:rsidRPr="000E3A79">
        <w:rPr>
          <w:rFonts w:asciiTheme="minorBidi" w:hAnsiTheme="minorBidi" w:cstheme="minorBidi"/>
          <w:sz w:val="20"/>
          <w:szCs w:val="20"/>
          <w:lang w:val="en-US"/>
        </w:rPr>
        <w:t>, in carrying out his/her function.</w:t>
      </w:r>
    </w:p>
    <w:p w14:paraId="7008AD30" w14:textId="77777777" w:rsidR="008A44C1" w:rsidRPr="000E3A79" w:rsidRDefault="008A44C1" w:rsidP="00FA4294">
      <w:pPr>
        <w:rPr>
          <w:rFonts w:asciiTheme="minorBidi" w:hAnsiTheme="minorBidi" w:cstheme="minorBidi"/>
          <w:sz w:val="20"/>
          <w:szCs w:val="20"/>
          <w:lang w:val="en-US"/>
        </w:rPr>
      </w:pPr>
    </w:p>
    <w:p w14:paraId="3309FDE1" w14:textId="77777777" w:rsidR="00CA4E4C" w:rsidRPr="000E3A79" w:rsidRDefault="00CA4E4C" w:rsidP="00CA4E4C">
      <w:pPr>
        <w:spacing w:line="23" w:lineRule="atLeast"/>
        <w:rPr>
          <w:rFonts w:asciiTheme="minorBidi" w:hAnsiTheme="minorBidi" w:cstheme="minorBidi"/>
          <w:sz w:val="20"/>
          <w:szCs w:val="20"/>
          <w:lang w:val="en-US"/>
        </w:rPr>
      </w:pPr>
    </w:p>
    <w:p w14:paraId="482C805F" w14:textId="77777777" w:rsidR="00CA4E4C" w:rsidRPr="000E3A79" w:rsidRDefault="00CA4E4C" w:rsidP="00881D81">
      <w:pPr>
        <w:rPr>
          <w:rFonts w:asciiTheme="minorBidi" w:hAnsiTheme="minorBidi" w:cstheme="minorBidi"/>
          <w:sz w:val="20"/>
          <w:szCs w:val="20"/>
          <w:lang w:val="en-US"/>
        </w:rPr>
      </w:pPr>
    </w:p>
    <w:p w14:paraId="5336A88F" w14:textId="77777777" w:rsidR="00881D81" w:rsidRPr="000E3A79" w:rsidRDefault="00881D81" w:rsidP="00881D81">
      <w:pPr>
        <w:ind w:right="-90"/>
        <w:rPr>
          <w:rFonts w:asciiTheme="minorBidi" w:hAnsiTheme="minorBidi" w:cstheme="minorBidi"/>
          <w:szCs w:val="22"/>
          <w:lang w:val="en-US"/>
        </w:rPr>
      </w:pPr>
    </w:p>
    <w:p w14:paraId="18D12534" w14:textId="77777777" w:rsidR="003B5D90" w:rsidRDefault="003B5D90" w:rsidP="00881D81">
      <w:pPr>
        <w:tabs>
          <w:tab w:val="left" w:pos="2769"/>
        </w:tabs>
        <w:spacing w:line="360" w:lineRule="auto"/>
        <w:contextualSpacing/>
        <w:rPr>
          <w:rFonts w:asciiTheme="minorBidi" w:hAnsiTheme="minorBidi" w:cstheme="minorBidi"/>
          <w:lang w:val="en-US"/>
        </w:rPr>
      </w:pPr>
    </w:p>
    <w:p w14:paraId="1E255AB7" w14:textId="77777777" w:rsidR="003B5D90" w:rsidRDefault="003B5D90" w:rsidP="00881D81">
      <w:pPr>
        <w:tabs>
          <w:tab w:val="left" w:pos="2769"/>
        </w:tabs>
        <w:spacing w:line="360" w:lineRule="auto"/>
        <w:contextualSpacing/>
        <w:rPr>
          <w:rFonts w:asciiTheme="minorBidi" w:hAnsiTheme="minorBidi" w:cstheme="minorBidi"/>
          <w:lang w:val="en-US"/>
        </w:rPr>
      </w:pPr>
    </w:p>
    <w:p w14:paraId="04D238FA" w14:textId="77777777" w:rsidR="003B5D90" w:rsidRDefault="003B5D90" w:rsidP="00881D81">
      <w:pPr>
        <w:tabs>
          <w:tab w:val="left" w:pos="2769"/>
        </w:tabs>
        <w:spacing w:line="360" w:lineRule="auto"/>
        <w:contextualSpacing/>
        <w:rPr>
          <w:rFonts w:asciiTheme="minorBidi" w:hAnsiTheme="minorBidi" w:cstheme="minorBidi"/>
          <w:lang w:val="en-US"/>
        </w:rPr>
      </w:pPr>
    </w:p>
    <w:p w14:paraId="4E1561D1" w14:textId="77777777" w:rsidR="003B5D90" w:rsidRDefault="003B5D90" w:rsidP="00881D81">
      <w:pPr>
        <w:tabs>
          <w:tab w:val="left" w:pos="2769"/>
        </w:tabs>
        <w:spacing w:line="360" w:lineRule="auto"/>
        <w:contextualSpacing/>
        <w:rPr>
          <w:rFonts w:asciiTheme="minorBidi" w:hAnsiTheme="minorBidi" w:cstheme="minorBidi"/>
          <w:lang w:val="en-US"/>
        </w:rPr>
      </w:pPr>
    </w:p>
    <w:p w14:paraId="425BF4A8" w14:textId="77777777" w:rsidR="003B5D90" w:rsidRDefault="003B5D90" w:rsidP="00881D81">
      <w:pPr>
        <w:tabs>
          <w:tab w:val="left" w:pos="2769"/>
        </w:tabs>
        <w:spacing w:line="360" w:lineRule="auto"/>
        <w:contextualSpacing/>
        <w:rPr>
          <w:rFonts w:asciiTheme="minorBidi" w:hAnsiTheme="minorBidi" w:cstheme="minorBidi"/>
          <w:lang w:val="en-US"/>
        </w:rPr>
      </w:pPr>
    </w:p>
    <w:p w14:paraId="3278C4B2" w14:textId="77777777" w:rsidR="003B5D90" w:rsidRDefault="003B5D90" w:rsidP="00881D81">
      <w:pPr>
        <w:tabs>
          <w:tab w:val="left" w:pos="2769"/>
        </w:tabs>
        <w:spacing w:line="360" w:lineRule="auto"/>
        <w:contextualSpacing/>
        <w:rPr>
          <w:rFonts w:asciiTheme="minorBidi" w:hAnsiTheme="minorBidi" w:cstheme="minorBidi"/>
          <w:lang w:val="en-US"/>
        </w:rPr>
      </w:pPr>
    </w:p>
    <w:p w14:paraId="592E8A15" w14:textId="18E37571" w:rsidR="008A44C1" w:rsidRPr="000E3A79" w:rsidRDefault="00E14E51" w:rsidP="00881D81">
      <w:pPr>
        <w:tabs>
          <w:tab w:val="left" w:pos="2769"/>
        </w:tabs>
        <w:spacing w:line="360" w:lineRule="auto"/>
        <w:contextualSpacing/>
        <w:rPr>
          <w:rFonts w:asciiTheme="minorBidi" w:hAnsiTheme="minorBidi" w:cstheme="minorBidi"/>
          <w:lang w:val="en-US"/>
        </w:rPr>
      </w:pPr>
      <w:r w:rsidRPr="00F0044F">
        <w:rPr>
          <w:rFonts w:asciiTheme="minorBidi" w:eastAsia="Proxima Nova Rg" w:hAnsiTheme="minorBidi" w:cstheme="minorBidi"/>
          <w:b/>
          <w:bCs/>
          <w:noProof/>
          <w:color w:val="2B579A"/>
          <w:sz w:val="20"/>
          <w:szCs w:val="20"/>
          <w:shd w:val="clear" w:color="auto" w:fill="E6E6E6"/>
          <w:lang w:val="en-US"/>
        </w:rPr>
        <mc:AlternateContent>
          <mc:Choice Requires="wps">
            <w:drawing>
              <wp:anchor distT="0" distB="0" distL="114300" distR="114300" simplePos="0" relativeHeight="251747840" behindDoc="0" locked="0" layoutInCell="1" allowOverlap="1" wp14:anchorId="2EFD867D" wp14:editId="64E7C265">
                <wp:simplePos x="0" y="0"/>
                <wp:positionH relativeFrom="column">
                  <wp:posOffset>3951012</wp:posOffset>
                </wp:positionH>
                <wp:positionV relativeFrom="paragraph">
                  <wp:posOffset>4174330</wp:posOffset>
                </wp:positionV>
                <wp:extent cx="0" cy="187325"/>
                <wp:effectExtent l="0" t="0" r="12700" b="15875"/>
                <wp:wrapNone/>
                <wp:docPr id="1403590586" name="Straight Connector 1403590586"/>
                <wp:cNvGraphicFramePr/>
                <a:graphic xmlns:a="http://schemas.openxmlformats.org/drawingml/2006/main">
                  <a:graphicData uri="http://schemas.microsoft.com/office/word/2010/wordprocessingShape">
                    <wps:wsp>
                      <wps:cNvCnPr/>
                      <wps:spPr>
                        <a:xfrm>
                          <a:off x="0" y="0"/>
                          <a:ext cx="0" cy="187325"/>
                        </a:xfrm>
                        <a:prstGeom prst="line">
                          <a:avLst/>
                        </a:prstGeom>
                        <a:ln w="12700">
                          <a:solidFill>
                            <a:schemeClr val="accent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BE92C71" id="Straight Connector 1403590586" o:spid="_x0000_s1026" style="position:absolute;z-index:251747840;visibility:visible;mso-wrap-style:square;mso-wrap-distance-left:9pt;mso-wrap-distance-top:0;mso-wrap-distance-right:9pt;mso-wrap-distance-bottom:0;mso-position-horizontal:absolute;mso-position-horizontal-relative:text;mso-position-vertical:absolute;mso-position-vertical-relative:text" from="311.1pt,328.7pt" to="311.1pt,34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" strokecolor="#4472c4 [3204]" strokeweight="1pt">
                <v:stroke joinstyle="miter"/>
              </v:line>
            </w:pict>
          </mc:Fallback>
        </mc:AlternateContent>
      </w:r>
      <w:r w:rsidRPr="00F0044F">
        <w:rPr>
          <w:rFonts w:asciiTheme="minorBidi" w:eastAsia="Proxima Nova Rg" w:hAnsiTheme="minorBidi" w:cstheme="minorBidi"/>
          <w:b/>
          <w:bCs/>
          <w:noProof/>
          <w:color w:val="2B579A"/>
          <w:sz w:val="20"/>
          <w:szCs w:val="20"/>
          <w:shd w:val="clear" w:color="auto" w:fill="E6E6E6"/>
          <w:lang w:val="en-US"/>
        </w:rPr>
        <mc:AlternateContent>
          <mc:Choice Requires="wps">
            <w:drawing>
              <wp:anchor distT="0" distB="0" distL="114300" distR="114300" simplePos="0" relativeHeight="251745792" behindDoc="0" locked="0" layoutInCell="1" allowOverlap="1" wp14:anchorId="2C1AFE27" wp14:editId="70616EE2">
                <wp:simplePos x="0" y="0"/>
                <wp:positionH relativeFrom="column">
                  <wp:posOffset>3137095</wp:posOffset>
                </wp:positionH>
                <wp:positionV relativeFrom="paragraph">
                  <wp:posOffset>4174330</wp:posOffset>
                </wp:positionV>
                <wp:extent cx="0" cy="177130"/>
                <wp:effectExtent l="0" t="0" r="12700" b="13970"/>
                <wp:wrapNone/>
                <wp:docPr id="1403590585" name="Straight Connector 1403590585"/>
                <wp:cNvGraphicFramePr/>
                <a:graphic xmlns:a="http://schemas.openxmlformats.org/drawingml/2006/main">
                  <a:graphicData uri="http://schemas.microsoft.com/office/word/2010/wordprocessingShape">
                    <wps:wsp>
                      <wps:cNvCnPr/>
                      <wps:spPr>
                        <a:xfrm>
                          <a:off x="0" y="0"/>
                          <a:ext cx="0" cy="177130"/>
                        </a:xfrm>
                        <a:prstGeom prst="line">
                          <a:avLst/>
                        </a:prstGeom>
                        <a:ln w="12700">
                          <a:solidFill>
                            <a:schemeClr val="accent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65658D81" id="Straight Connector 1403590585" o:spid="_x0000_s1026" style="position:absolute;z-index:251745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47pt,328.7pt" to="247pt,34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" strokecolor="#4472c4 [3204]" strokeweight="1pt">
                <v:stroke joinstyle="miter"/>
              </v:line>
            </w:pict>
          </mc:Fallback>
        </mc:AlternateContent>
      </w:r>
      <w:r w:rsidRPr="00F0044F">
        <w:rPr>
          <w:rFonts w:asciiTheme="minorBidi" w:eastAsia="Proxima Nova Rg" w:hAnsiTheme="minorBidi" w:cstheme="minorBidi"/>
          <w:b/>
          <w:bCs/>
          <w:noProof/>
          <w:color w:val="2B579A"/>
          <w:sz w:val="20"/>
          <w:szCs w:val="20"/>
          <w:shd w:val="clear" w:color="auto" w:fill="E6E6E6"/>
          <w:lang w:val="en-US"/>
        </w:rPr>
        <mc:AlternateContent>
          <mc:Choice Requires="wps">
            <w:drawing>
              <wp:anchor distT="0" distB="0" distL="114300" distR="114300" simplePos="0" relativeHeight="251741696" behindDoc="0" locked="0" layoutInCell="1" allowOverlap="1" wp14:anchorId="6E44407C" wp14:editId="36DDA721">
                <wp:simplePos x="0" y="0"/>
                <wp:positionH relativeFrom="column">
                  <wp:posOffset>1579601</wp:posOffset>
                </wp:positionH>
                <wp:positionV relativeFrom="paragraph">
                  <wp:posOffset>4164281</wp:posOffset>
                </wp:positionV>
                <wp:extent cx="0" cy="180975"/>
                <wp:effectExtent l="0" t="0" r="12700" b="9525"/>
                <wp:wrapNone/>
                <wp:docPr id="1403590583" name="Straight Connector 1403590583"/>
                <wp:cNvGraphicFramePr/>
                <a:graphic xmlns:a="http://schemas.openxmlformats.org/drawingml/2006/main">
                  <a:graphicData uri="http://schemas.microsoft.com/office/word/2010/wordprocessingShape">
                    <wps:wsp>
                      <wps:cNvCnPr/>
                      <wps:spPr>
                        <a:xfrm>
                          <a:off x="0" y="0"/>
                          <a:ext cx="0" cy="180975"/>
                        </a:xfrm>
                        <a:prstGeom prst="line">
                          <a:avLst/>
                        </a:prstGeom>
                        <a:ln w="12700">
                          <a:solidFill>
                            <a:schemeClr val="accent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FF25569" id="Straight Connector 1403590583" o:spid="_x0000_s1026" style="position:absolute;z-index:251741696;visibility:visible;mso-wrap-style:square;mso-wrap-distance-left:9pt;mso-wrap-distance-top:0;mso-wrap-distance-right:9pt;mso-wrap-distance-bottom:0;mso-position-horizontal:absolute;mso-position-horizontal-relative:text;mso-position-vertical:absolute;mso-position-vertical-relative:text" from="124.4pt,327.9pt" to="124.4pt,34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" strokecolor="#4472c4 [3204]" strokeweight="1pt">
                <v:stroke joinstyle="miter"/>
              </v:line>
            </w:pict>
          </mc:Fallback>
        </mc:AlternateContent>
      </w:r>
      <w:r w:rsidRPr="00F0044F">
        <w:rPr>
          <w:rFonts w:asciiTheme="minorBidi" w:eastAsia="Proxima Nova Rg" w:hAnsiTheme="minorBidi" w:cstheme="minorBidi"/>
          <w:b/>
          <w:bCs/>
          <w:noProof/>
          <w:color w:val="2B579A"/>
          <w:sz w:val="20"/>
          <w:szCs w:val="20"/>
          <w:shd w:val="clear" w:color="auto" w:fill="E6E6E6"/>
          <w:lang w:val="en-US"/>
        </w:rPr>
        <mc:AlternateContent>
          <mc:Choice Requires="wps">
            <w:drawing>
              <wp:anchor distT="0" distB="0" distL="114300" distR="114300" simplePos="0" relativeHeight="251739648" behindDoc="0" locked="0" layoutInCell="1" allowOverlap="1" wp14:anchorId="23C1D81C" wp14:editId="35952C9F">
                <wp:simplePos x="0" y="0"/>
                <wp:positionH relativeFrom="column">
                  <wp:posOffset>667677</wp:posOffset>
                </wp:positionH>
                <wp:positionV relativeFrom="paragraph">
                  <wp:posOffset>4165989</wp:posOffset>
                </wp:positionV>
                <wp:extent cx="0" cy="181061"/>
                <wp:effectExtent l="0" t="0" r="12700" b="9525"/>
                <wp:wrapNone/>
                <wp:docPr id="1403590582" name="Straight Connector 1403590582"/>
                <wp:cNvGraphicFramePr/>
                <a:graphic xmlns:a="http://schemas.openxmlformats.org/drawingml/2006/main">
                  <a:graphicData uri="http://schemas.microsoft.com/office/word/2010/wordprocessingShape">
                    <wps:wsp>
                      <wps:cNvCnPr/>
                      <wps:spPr>
                        <a:xfrm>
                          <a:off x="0" y="0"/>
                          <a:ext cx="0" cy="181061"/>
                        </a:xfrm>
                        <a:prstGeom prst="line">
                          <a:avLst/>
                        </a:prstGeom>
                        <a:ln w="12700">
                          <a:solidFill>
                            <a:schemeClr val="accent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7C9DDE6" id="Straight Connector 1403590582" o:spid="_x0000_s1026" style="position:absolute;z-index:251739648;visibility:visible;mso-wrap-style:square;mso-wrap-distance-left:9pt;mso-wrap-distance-top:0;mso-wrap-distance-right:9pt;mso-wrap-distance-bottom:0;mso-position-horizontal:absolute;mso-position-horizontal-relative:text;mso-position-vertical:absolute;mso-position-vertical-relative:text" from="52.55pt,328.05pt" to="52.55pt,34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" strokecolor="#4472c4 [3204]" strokeweight="1pt">
                <v:stroke joinstyle="miter"/>
              </v:line>
            </w:pict>
          </mc:Fallback>
        </mc:AlternateContent>
      </w:r>
    </w:p>
    <w:p w14:paraId="63945BAF" w14:textId="788CDFDC" w:rsidR="00ED124C" w:rsidRPr="000E3A79" w:rsidRDefault="00774FC1" w:rsidP="00881D81">
      <w:pPr>
        <w:tabs>
          <w:tab w:val="left" w:pos="2769"/>
        </w:tabs>
        <w:spacing w:line="360" w:lineRule="auto"/>
        <w:contextualSpacing/>
        <w:rPr>
          <w:rFonts w:asciiTheme="minorBidi" w:hAnsiTheme="minorBidi" w:cstheme="minorBidi"/>
          <w:lang w:val="en-US"/>
        </w:rPr>
      </w:pPr>
      <w:r>
        <w:rPr>
          <w:rFonts w:asciiTheme="minorBidi" w:hAnsiTheme="minorBidi" w:cstheme="minorBidi"/>
          <w:noProof/>
          <w:lang w:val="en-US"/>
        </w:rPr>
        <w:lastRenderedPageBreak/>
        <mc:AlternateContent>
          <mc:Choice Requires="wpg">
            <w:drawing>
              <wp:anchor distT="0" distB="0" distL="114300" distR="114300" simplePos="0" relativeHeight="251762176" behindDoc="0" locked="0" layoutInCell="1" allowOverlap="1" wp14:anchorId="4F75023E" wp14:editId="3CD6392F">
                <wp:simplePos x="0" y="0"/>
                <wp:positionH relativeFrom="column">
                  <wp:posOffset>-375920</wp:posOffset>
                </wp:positionH>
                <wp:positionV relativeFrom="paragraph">
                  <wp:posOffset>32385</wp:posOffset>
                </wp:positionV>
                <wp:extent cx="6925915" cy="4645660"/>
                <wp:effectExtent l="0" t="0" r="27940" b="21590"/>
                <wp:wrapNone/>
                <wp:docPr id="498804245" name="Group 2"/>
                <wp:cNvGraphicFramePr/>
                <a:graphic xmlns:a="http://schemas.openxmlformats.org/drawingml/2006/main">
                  <a:graphicData uri="http://schemas.microsoft.com/office/word/2010/wordprocessingGroup">
                    <wpg:wgp>
                      <wpg:cNvGrpSpPr/>
                      <wpg:grpSpPr>
                        <a:xfrm>
                          <a:off x="0" y="0"/>
                          <a:ext cx="6925915" cy="4645660"/>
                          <a:chOff x="0" y="0"/>
                          <a:chExt cx="6925915" cy="4645660"/>
                        </a:xfrm>
                      </wpg:grpSpPr>
                      <wpg:grpSp>
                        <wpg:cNvPr id="1746581097" name="Group 40"/>
                        <wpg:cNvGrpSpPr/>
                        <wpg:grpSpPr>
                          <a:xfrm>
                            <a:off x="0" y="0"/>
                            <a:ext cx="6925915" cy="4645660"/>
                            <a:chOff x="75235" y="0"/>
                            <a:chExt cx="6925915" cy="4645660"/>
                          </a:xfrm>
                        </wpg:grpSpPr>
                        <wps:wsp>
                          <wps:cNvPr id="890884939" name="Straight Connector 16">
                            <a:extLst>
                              <a:ext uri="{FF2B5EF4-FFF2-40B4-BE49-F238E27FC236}">
                                <a16:creationId xmlns:a16="http://schemas.microsoft.com/office/drawing/2014/main" id="{9A29D6A1-41C1-0F99-39E2-B42CA349DE10}"/>
                              </a:ext>
                            </a:extLst>
                          </wps:cNvPr>
                          <wps:cNvCnPr>
                            <a:cxnSpLocks/>
                          </wps:cNvCnPr>
                          <wps:spPr>
                            <a:xfrm flipV="1">
                              <a:off x="75235" y="2329405"/>
                              <a:ext cx="6829063" cy="17362"/>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wpg:grpSp>
                          <wpg:cNvPr id="198716703" name="Group 38"/>
                          <wpg:cNvGrpSpPr/>
                          <wpg:grpSpPr>
                            <a:xfrm>
                              <a:off x="156258" y="0"/>
                              <a:ext cx="6844892" cy="4645660"/>
                              <a:chOff x="156258" y="0"/>
                              <a:chExt cx="6844892" cy="4645660"/>
                            </a:xfrm>
                          </wpg:grpSpPr>
                          <wps:wsp>
                            <wps:cNvPr id="1008019241" name="Rectangle 3">
                              <a:extLst>
                                <a:ext uri="{FF2B5EF4-FFF2-40B4-BE49-F238E27FC236}">
                                  <a16:creationId xmlns:a16="http://schemas.microsoft.com/office/drawing/2014/main" id="{E106FFFC-0B8B-9715-C92B-5385A7AE23F6}"/>
                                </a:ext>
                              </a:extLst>
                            </wps:cNvPr>
                            <wps:cNvSpPr/>
                            <wps:spPr>
                              <a:xfrm>
                                <a:off x="156258" y="0"/>
                                <a:ext cx="6354502" cy="262890"/>
                              </a:xfrm>
                              <a:prstGeom prst="rect">
                                <a:avLst/>
                              </a:prstGeom>
                              <a:solidFill>
                                <a:srgbClr val="0468B1"/>
                              </a:solidFill>
                            </wps:spPr>
                            <wps:style>
                              <a:lnRef idx="1">
                                <a:schemeClr val="accent1"/>
                              </a:lnRef>
                              <a:fillRef idx="3">
                                <a:schemeClr val="accent1"/>
                              </a:fillRef>
                              <a:effectRef idx="2">
                                <a:schemeClr val="accent1"/>
                              </a:effectRef>
                              <a:fontRef idx="minor">
                                <a:schemeClr val="lt1"/>
                              </a:fontRef>
                            </wps:style>
                            <wps:txbx>
                              <w:txbxContent>
                                <w:p w14:paraId="56F56235" w14:textId="17D00CA7" w:rsidR="00ED124C" w:rsidRDefault="00ED124C" w:rsidP="00ED124C">
                                  <w:pPr>
                                    <w:jc w:val="center"/>
                                    <w:rPr>
                                      <w:b/>
                                      <w:bCs/>
                                      <w:color w:val="FFFFFF"/>
                                      <w:kern w:val="24"/>
                                      <w:szCs w:val="22"/>
                                    </w:rPr>
                                  </w:pPr>
                                  <w:r>
                                    <w:rPr>
                                      <w:b/>
                                      <w:bCs/>
                                      <w:color w:val="FFFFFF"/>
                                      <w:kern w:val="24"/>
                                      <w:szCs w:val="22"/>
                                    </w:rPr>
                                    <w:t xml:space="preserve">Project </w:t>
                                  </w:r>
                                  <w:r w:rsidR="0034040C">
                                    <w:rPr>
                                      <w:b/>
                                      <w:bCs/>
                                      <w:color w:val="FFFFFF"/>
                                      <w:kern w:val="24"/>
                                      <w:szCs w:val="22"/>
                                    </w:rPr>
                                    <w:t xml:space="preserve">Review </w:t>
                                  </w:r>
                                  <w:r>
                                    <w:rPr>
                                      <w:b/>
                                      <w:bCs/>
                                      <w:color w:val="FFFFFF"/>
                                      <w:kern w:val="24"/>
                                      <w:szCs w:val="22"/>
                                    </w:rPr>
                                    <w:t>Board</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g:grpSp>
                            <wpg:cNvPr id="622863758" name="Group 37"/>
                            <wpg:cNvGrpSpPr/>
                            <wpg:grpSpPr>
                              <a:xfrm>
                                <a:off x="248856" y="0"/>
                                <a:ext cx="6752294" cy="4645660"/>
                                <a:chOff x="248856" y="0"/>
                                <a:chExt cx="6752294" cy="4645660"/>
                              </a:xfrm>
                            </wpg:grpSpPr>
                            <wpg:grpSp>
                              <wpg:cNvPr id="1265964353" name="Group 2">
                                <a:extLst>
                                  <a:ext uri="{FF2B5EF4-FFF2-40B4-BE49-F238E27FC236}">
                                    <a16:creationId xmlns:a16="http://schemas.microsoft.com/office/drawing/2014/main" id="{1A7B82C2-6CC6-FAEE-F6A5-950D6A3C433C}"/>
                                  </a:ext>
                                </a:extLst>
                              </wpg:cNvPr>
                              <wpg:cNvGrpSpPr/>
                              <wpg:grpSpPr>
                                <a:xfrm>
                                  <a:off x="6690167" y="0"/>
                                  <a:ext cx="310983" cy="4645660"/>
                                  <a:chOff x="8442251" y="0"/>
                                  <a:chExt cx="476408" cy="4738866"/>
                                </a:xfrm>
                              </wpg:grpSpPr>
                              <wps:wsp>
                                <wps:cNvPr id="1409466235" name="Text Box 2">
                                  <a:extLst>
                                    <a:ext uri="{FF2B5EF4-FFF2-40B4-BE49-F238E27FC236}">
                                      <a16:creationId xmlns:a16="http://schemas.microsoft.com/office/drawing/2014/main" id="{A9CFB859-1DBE-1CBC-05DF-7FC7E194132D}"/>
                                    </a:ext>
                                  </a:extLst>
                                </wps:cNvPr>
                                <wps:cNvSpPr txBox="1">
                                  <a:spLocks noChangeArrowheads="1"/>
                                </wps:cNvSpPr>
                                <wps:spPr bwMode="auto">
                                  <a:xfrm rot="5400000">
                                    <a:off x="7683515" y="758736"/>
                                    <a:ext cx="1993880" cy="476408"/>
                                  </a:xfrm>
                                  <a:prstGeom prst="rect">
                                    <a:avLst/>
                                  </a:prstGeom>
                                  <a:solidFill>
                                    <a:srgbClr val="FFFFFF"/>
                                  </a:solidFill>
                                  <a:ln w="9525">
                                    <a:solidFill>
                                      <a:srgbClr val="000000"/>
                                    </a:solidFill>
                                    <a:miter lim="800000"/>
                                    <a:headEnd/>
                                    <a:tailEnd/>
                                  </a:ln>
                                </wps:spPr>
                                <wps:txbx>
                                  <w:txbxContent>
                                    <w:p w14:paraId="71A9E90D" w14:textId="77777777" w:rsidR="00ED124C" w:rsidRDefault="00ED124C" w:rsidP="00ED124C">
                                      <w:pPr>
                                        <w:jc w:val="center"/>
                                        <w:rPr>
                                          <w:b/>
                                          <w:bCs/>
                                          <w:color w:val="000000"/>
                                          <w:kern w:val="24"/>
                                          <w:szCs w:val="22"/>
                                        </w:rPr>
                                      </w:pPr>
                                      <w:r>
                                        <w:rPr>
                                          <w:b/>
                                          <w:bCs/>
                                          <w:color w:val="000000"/>
                                          <w:kern w:val="24"/>
                                          <w:szCs w:val="22"/>
                                        </w:rPr>
                                        <w:t>Oversight</w:t>
                                      </w:r>
                                    </w:p>
                                  </w:txbxContent>
                                </wps:txbx>
                                <wps:bodyPr rot="0" vert="horz" wrap="square" lIns="91440" tIns="45720" rIns="91440" bIns="45720" anchor="t" anchorCtr="0">
                                  <a:noAutofit/>
                                </wps:bodyPr>
                              </wps:wsp>
                              <wps:wsp>
                                <wps:cNvPr id="1333275268" name="Text Box 2">
                                  <a:extLst>
                                    <a:ext uri="{FF2B5EF4-FFF2-40B4-BE49-F238E27FC236}">
                                      <a16:creationId xmlns:a16="http://schemas.microsoft.com/office/drawing/2014/main" id="{009144CF-7A8F-8B92-5331-137DD18DE8E6}"/>
                                    </a:ext>
                                  </a:extLst>
                                </wps:cNvPr>
                                <wps:cNvSpPr txBox="1">
                                  <a:spLocks noChangeArrowheads="1"/>
                                </wps:cNvSpPr>
                                <wps:spPr bwMode="auto">
                                  <a:xfrm rot="5400000">
                                    <a:off x="7683515" y="3503722"/>
                                    <a:ext cx="1993880" cy="476408"/>
                                  </a:xfrm>
                                  <a:prstGeom prst="rect">
                                    <a:avLst/>
                                  </a:prstGeom>
                                  <a:solidFill>
                                    <a:srgbClr val="FFFFFF"/>
                                  </a:solidFill>
                                  <a:ln w="9525">
                                    <a:solidFill>
                                      <a:srgbClr val="000000"/>
                                    </a:solidFill>
                                    <a:miter lim="800000"/>
                                    <a:headEnd/>
                                    <a:tailEnd/>
                                  </a:ln>
                                </wps:spPr>
                                <wps:txbx>
                                  <w:txbxContent>
                                    <w:p w14:paraId="2A429B86" w14:textId="77777777" w:rsidR="00ED124C" w:rsidRDefault="00ED124C" w:rsidP="00ED124C">
                                      <w:pPr>
                                        <w:jc w:val="center"/>
                                        <w:rPr>
                                          <w:b/>
                                          <w:bCs/>
                                          <w:color w:val="000000"/>
                                          <w:kern w:val="24"/>
                                          <w:szCs w:val="22"/>
                                        </w:rPr>
                                      </w:pPr>
                                      <w:r>
                                        <w:rPr>
                                          <w:b/>
                                          <w:bCs/>
                                          <w:color w:val="000000"/>
                                          <w:kern w:val="24"/>
                                          <w:szCs w:val="22"/>
                                        </w:rPr>
                                        <w:t>Implementation</w:t>
                                      </w:r>
                                    </w:p>
                                  </w:txbxContent>
                                </wps:txbx>
                                <wps:bodyPr rot="0" vert="horz" wrap="square" lIns="91440" tIns="45720" rIns="91440" bIns="45720" anchor="t" anchorCtr="0">
                                  <a:noAutofit/>
                                </wps:bodyPr>
                              </wps:wsp>
                            </wpg:grpSp>
                            <wpg:grpSp>
                              <wpg:cNvPr id="262255442" name="Group 4">
                                <a:extLst>
                                  <a:ext uri="{FF2B5EF4-FFF2-40B4-BE49-F238E27FC236}">
                                    <a16:creationId xmlns:a16="http://schemas.microsoft.com/office/drawing/2014/main" id="{8F2128C1-DD0F-A0E9-0C73-3748FCCE6CDC}"/>
                                  </a:ext>
                                </a:extLst>
                              </wpg:cNvPr>
                              <wpg:cNvGrpSpPr/>
                              <wpg:grpSpPr>
                                <a:xfrm>
                                  <a:off x="248856" y="439838"/>
                                  <a:ext cx="6197680" cy="554355"/>
                                  <a:chOff x="95693" y="552893"/>
                                  <a:chExt cx="9907222" cy="565991"/>
                                </a:xfrm>
                              </wpg:grpSpPr>
                              <wps:wsp>
                                <wps:cNvPr id="322461202" name="Rectangle 322461202">
                                  <a:extLst>
                                    <a:ext uri="{FF2B5EF4-FFF2-40B4-BE49-F238E27FC236}">
                                      <a16:creationId xmlns:a16="http://schemas.microsoft.com/office/drawing/2014/main" id="{EB3CC548-FB47-986B-8217-B70BE5293E44}"/>
                                    </a:ext>
                                  </a:extLst>
                                </wps:cNvPr>
                                <wps:cNvSpPr/>
                                <wps:spPr>
                                  <a:xfrm>
                                    <a:off x="95693" y="552976"/>
                                    <a:ext cx="3308237" cy="565908"/>
                                  </a:xfrm>
                                  <a:prstGeom prst="rect">
                                    <a:avLst/>
                                  </a:prstGeom>
                                  <a:solidFill>
                                    <a:schemeClr val="bg1">
                                      <a:lumMod val="85000"/>
                                    </a:schemeClr>
                                  </a:solidFill>
                                </wps:spPr>
                                <wps:style>
                                  <a:lnRef idx="1">
                                    <a:schemeClr val="accent1"/>
                                  </a:lnRef>
                                  <a:fillRef idx="3">
                                    <a:schemeClr val="accent1"/>
                                  </a:fillRef>
                                  <a:effectRef idx="2">
                                    <a:schemeClr val="accent1"/>
                                  </a:effectRef>
                                  <a:fontRef idx="minor">
                                    <a:schemeClr val="lt1"/>
                                  </a:fontRef>
                                </wps:style>
                                <wps:txbx>
                                  <w:txbxContent>
                                    <w:p w14:paraId="15653FA9" w14:textId="77777777" w:rsidR="00ED124C" w:rsidRPr="00ED124C" w:rsidRDefault="00ED124C" w:rsidP="00ED124C">
                                      <w:pPr>
                                        <w:jc w:val="center"/>
                                        <w:rPr>
                                          <w:b/>
                                          <w:bCs/>
                                          <w:color w:val="000000"/>
                                          <w:kern w:val="24"/>
                                          <w:sz w:val="16"/>
                                          <w:szCs w:val="16"/>
                                        </w:rPr>
                                      </w:pPr>
                                      <w:r w:rsidRPr="00ED124C">
                                        <w:rPr>
                                          <w:b/>
                                          <w:bCs/>
                                          <w:color w:val="000000"/>
                                          <w:kern w:val="24"/>
                                          <w:sz w:val="16"/>
                                          <w:szCs w:val="16"/>
                                        </w:rPr>
                                        <w:t>Development Partner (Supplier)</w:t>
                                      </w:r>
                                    </w:p>
                                    <w:p w14:paraId="6847FE53" w14:textId="77777777" w:rsidR="00ED124C" w:rsidRPr="00ED124C" w:rsidRDefault="00ED124C" w:rsidP="00ED124C">
                                      <w:pPr>
                                        <w:jc w:val="center"/>
                                        <w:rPr>
                                          <w:b/>
                                          <w:bCs/>
                                          <w:color w:val="000000"/>
                                          <w:kern w:val="24"/>
                                          <w:sz w:val="16"/>
                                          <w:szCs w:val="16"/>
                                        </w:rPr>
                                      </w:pPr>
                                      <w:r w:rsidRPr="00ED124C">
                                        <w:rPr>
                                          <w:b/>
                                          <w:bCs/>
                                          <w:color w:val="000000"/>
                                          <w:kern w:val="24"/>
                                          <w:sz w:val="16"/>
                                          <w:szCs w:val="16"/>
                                        </w:rPr>
                                        <w:t>[European Union, Embassy of Japan, US-INL]</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244338526" name="Rectangle 1244338526">
                                  <a:extLst>
                                    <a:ext uri="{FF2B5EF4-FFF2-40B4-BE49-F238E27FC236}">
                                      <a16:creationId xmlns:a16="http://schemas.microsoft.com/office/drawing/2014/main" id="{F25CD7F2-A224-B0E3-3887-DCFDF5C1F538}"/>
                                    </a:ext>
                                  </a:extLst>
                                </wps:cNvPr>
                                <wps:cNvSpPr/>
                                <wps:spPr>
                                  <a:xfrm>
                                    <a:off x="6699351" y="552893"/>
                                    <a:ext cx="3303564" cy="560448"/>
                                  </a:xfrm>
                                  <a:prstGeom prst="rect">
                                    <a:avLst/>
                                  </a:prstGeom>
                                  <a:solidFill>
                                    <a:schemeClr val="bg1">
                                      <a:lumMod val="85000"/>
                                    </a:schemeClr>
                                  </a:solidFill>
                                </wps:spPr>
                                <wps:style>
                                  <a:lnRef idx="1">
                                    <a:schemeClr val="accent1"/>
                                  </a:lnRef>
                                  <a:fillRef idx="3">
                                    <a:schemeClr val="accent1"/>
                                  </a:fillRef>
                                  <a:effectRef idx="2">
                                    <a:schemeClr val="accent1"/>
                                  </a:effectRef>
                                  <a:fontRef idx="minor">
                                    <a:schemeClr val="lt1"/>
                                  </a:fontRef>
                                </wps:style>
                                <wps:txbx>
                                  <w:txbxContent>
                                    <w:p w14:paraId="3F6CBC1D" w14:textId="77777777" w:rsidR="00ED124C" w:rsidRPr="00ED124C" w:rsidRDefault="00ED124C" w:rsidP="00ED124C">
                                      <w:pPr>
                                        <w:jc w:val="center"/>
                                        <w:rPr>
                                          <w:b/>
                                          <w:bCs/>
                                          <w:color w:val="000000"/>
                                          <w:kern w:val="24"/>
                                          <w:sz w:val="16"/>
                                          <w:szCs w:val="16"/>
                                        </w:rPr>
                                      </w:pPr>
                                      <w:r w:rsidRPr="00ED124C">
                                        <w:rPr>
                                          <w:b/>
                                          <w:bCs/>
                                          <w:color w:val="000000"/>
                                          <w:kern w:val="24"/>
                                          <w:sz w:val="16"/>
                                          <w:szCs w:val="16"/>
                                        </w:rPr>
                                        <w:t>Beneficiary Representative</w:t>
                                      </w:r>
                                    </w:p>
                                    <w:p w14:paraId="49798C50" w14:textId="77777777" w:rsidR="00ED124C" w:rsidRPr="00ED124C" w:rsidRDefault="00ED124C" w:rsidP="00ED124C">
                                      <w:pPr>
                                        <w:jc w:val="center"/>
                                        <w:rPr>
                                          <w:b/>
                                          <w:bCs/>
                                          <w:color w:val="000000"/>
                                          <w:kern w:val="24"/>
                                          <w:sz w:val="16"/>
                                          <w:szCs w:val="16"/>
                                        </w:rPr>
                                      </w:pPr>
                                      <w:r w:rsidRPr="00ED124C">
                                        <w:rPr>
                                          <w:b/>
                                          <w:bCs/>
                                          <w:color w:val="000000"/>
                                          <w:kern w:val="24"/>
                                          <w:sz w:val="16"/>
                                          <w:szCs w:val="16"/>
                                        </w:rPr>
                                        <w:t>[Police, Judiciary, Prosecution, Prison, Anti-Narcotics Force]</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35106479" name="Rectangle 35106479">
                                  <a:extLst>
                                    <a:ext uri="{FF2B5EF4-FFF2-40B4-BE49-F238E27FC236}">
                                      <a16:creationId xmlns:a16="http://schemas.microsoft.com/office/drawing/2014/main" id="{81EA72EF-DE68-581F-B0CA-F1218B889B48}"/>
                                    </a:ext>
                                  </a:extLst>
                                </wps:cNvPr>
                                <wps:cNvSpPr/>
                                <wps:spPr>
                                  <a:xfrm>
                                    <a:off x="3407330" y="552976"/>
                                    <a:ext cx="3280624" cy="560421"/>
                                  </a:xfrm>
                                  <a:prstGeom prst="rect">
                                    <a:avLst/>
                                  </a:prstGeom>
                                  <a:solidFill>
                                    <a:schemeClr val="bg1">
                                      <a:lumMod val="85000"/>
                                    </a:schemeClr>
                                  </a:solidFill>
                                </wps:spPr>
                                <wps:style>
                                  <a:lnRef idx="1">
                                    <a:schemeClr val="accent1"/>
                                  </a:lnRef>
                                  <a:fillRef idx="3">
                                    <a:schemeClr val="accent1"/>
                                  </a:fillRef>
                                  <a:effectRef idx="2">
                                    <a:schemeClr val="accent1"/>
                                  </a:effectRef>
                                  <a:fontRef idx="minor">
                                    <a:schemeClr val="lt1"/>
                                  </a:fontRef>
                                </wps:style>
                                <wps:txbx>
                                  <w:txbxContent>
                                    <w:p w14:paraId="014E95EB" w14:textId="77777777" w:rsidR="00ED124C" w:rsidRPr="00ED124C" w:rsidRDefault="00ED124C" w:rsidP="00ED124C">
                                      <w:pPr>
                                        <w:jc w:val="center"/>
                                        <w:rPr>
                                          <w:b/>
                                          <w:bCs/>
                                          <w:color w:val="000000"/>
                                          <w:kern w:val="24"/>
                                          <w:sz w:val="16"/>
                                          <w:szCs w:val="16"/>
                                        </w:rPr>
                                      </w:pPr>
                                      <w:r w:rsidRPr="00ED124C">
                                        <w:rPr>
                                          <w:b/>
                                          <w:bCs/>
                                          <w:color w:val="000000"/>
                                          <w:kern w:val="24"/>
                                          <w:sz w:val="16"/>
                                          <w:szCs w:val="16"/>
                                        </w:rPr>
                                        <w:t>Project Executive</w:t>
                                      </w:r>
                                    </w:p>
                                    <w:p w14:paraId="3ED9F931" w14:textId="77777777" w:rsidR="00ED124C" w:rsidRPr="00ED124C" w:rsidRDefault="00ED124C" w:rsidP="00ED124C">
                                      <w:pPr>
                                        <w:jc w:val="center"/>
                                        <w:rPr>
                                          <w:b/>
                                          <w:bCs/>
                                          <w:color w:val="000000"/>
                                          <w:kern w:val="24"/>
                                          <w:sz w:val="16"/>
                                          <w:szCs w:val="16"/>
                                        </w:rPr>
                                      </w:pPr>
                                      <w:r w:rsidRPr="00ED124C">
                                        <w:rPr>
                                          <w:b/>
                                          <w:bCs/>
                                          <w:color w:val="000000"/>
                                          <w:kern w:val="24"/>
                                          <w:sz w:val="16"/>
                                          <w:szCs w:val="16"/>
                                        </w:rPr>
                                        <w:t>[UNDP Resident Representative]</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g:grpSp>
                            <wpg:grpSp>
                              <wpg:cNvPr id="1545389858" name="Group 36"/>
                              <wpg:cNvGrpSpPr/>
                              <wpg:grpSpPr>
                                <a:xfrm>
                                  <a:off x="416689" y="995423"/>
                                  <a:ext cx="6117437" cy="3348932"/>
                                  <a:chOff x="0" y="0"/>
                                  <a:chExt cx="6117437" cy="3348932"/>
                                </a:xfrm>
                              </wpg:grpSpPr>
                              <wpg:grpSp>
                                <wpg:cNvPr id="710312099" name="Group 35"/>
                                <wpg:cNvGrpSpPr/>
                                <wpg:grpSpPr>
                                  <a:xfrm>
                                    <a:off x="0" y="0"/>
                                    <a:ext cx="6117437" cy="3348932"/>
                                    <a:chOff x="0" y="0"/>
                                    <a:chExt cx="6117437" cy="3348932"/>
                                  </a:xfrm>
                                </wpg:grpSpPr>
                                <wps:wsp>
                                  <wps:cNvPr id="425377617" name="Rectangle 27">
                                    <a:extLst>
                                      <a:ext uri="{FF2B5EF4-FFF2-40B4-BE49-F238E27FC236}">
                                        <a16:creationId xmlns:a16="http://schemas.microsoft.com/office/drawing/2014/main" id="{8415E8A6-6405-4EF9-3326-734A7E10C3F9}"/>
                                      </a:ext>
                                    </a:extLst>
                                  </wps:cNvPr>
                                  <wps:cNvSpPr/>
                                  <wps:spPr>
                                    <a:xfrm>
                                      <a:off x="821802" y="574394"/>
                                      <a:ext cx="1397786" cy="323818"/>
                                    </a:xfrm>
                                    <a:prstGeom prst="rect">
                                      <a:avLst/>
                                    </a:prstGeom>
                                    <a:solidFill>
                                      <a:srgbClr val="0A97D9"/>
                                    </a:solidFill>
                                  </wps:spPr>
                                  <wps:style>
                                    <a:lnRef idx="1">
                                      <a:schemeClr val="accent1"/>
                                    </a:lnRef>
                                    <a:fillRef idx="3">
                                      <a:schemeClr val="accent1"/>
                                    </a:fillRef>
                                    <a:effectRef idx="2">
                                      <a:schemeClr val="accent1"/>
                                    </a:effectRef>
                                    <a:fontRef idx="minor">
                                      <a:schemeClr val="lt1"/>
                                    </a:fontRef>
                                  </wps:style>
                                  <wps:txbx>
                                    <w:txbxContent>
                                      <w:p w14:paraId="140458EC" w14:textId="42A3A578" w:rsidR="00ED124C" w:rsidRPr="00ED124C" w:rsidRDefault="00ED124C" w:rsidP="00ED124C">
                                        <w:pPr>
                                          <w:jc w:val="center"/>
                                          <w:rPr>
                                            <w:b/>
                                            <w:bCs/>
                                            <w:color w:val="FFFFFF"/>
                                            <w:kern w:val="24"/>
                                            <w:sz w:val="16"/>
                                            <w:szCs w:val="16"/>
                                          </w:rPr>
                                        </w:pPr>
                                        <w:r w:rsidRPr="00ED124C">
                                          <w:rPr>
                                            <w:b/>
                                            <w:bCs/>
                                            <w:color w:val="FFFFFF"/>
                                            <w:kern w:val="24"/>
                                            <w:sz w:val="16"/>
                                            <w:szCs w:val="16"/>
                                          </w:rPr>
                                          <w:t>Project Assurance- DGU</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7235031" name="Straight Connector 28">
                                    <a:extLst>
                                      <a:ext uri="{FF2B5EF4-FFF2-40B4-BE49-F238E27FC236}">
                                        <a16:creationId xmlns:a16="http://schemas.microsoft.com/office/drawing/2014/main" id="{F4F12A86-0C40-6D6E-92DA-83145DE8B6DF}"/>
                                      </a:ext>
                                    </a:extLst>
                                  </wps:cNvPr>
                                  <wps:cNvCnPr/>
                                  <wps:spPr>
                                    <a:xfrm flipV="1">
                                      <a:off x="3067291" y="0"/>
                                      <a:ext cx="0" cy="1878372"/>
                                    </a:xfrm>
                                    <a:prstGeom prst="line">
                                      <a:avLst/>
                                    </a:prstGeom>
                                  </wps:spPr>
                                  <wps:style>
                                    <a:lnRef idx="2">
                                      <a:schemeClr val="accent1"/>
                                    </a:lnRef>
                                    <a:fillRef idx="0">
                                      <a:schemeClr val="accent1"/>
                                    </a:fillRef>
                                    <a:effectRef idx="1">
                                      <a:schemeClr val="accent1"/>
                                    </a:effectRef>
                                    <a:fontRef idx="minor">
                                      <a:schemeClr val="tx1"/>
                                    </a:fontRef>
                                  </wps:style>
                                  <wps:bodyPr/>
                                </wps:wsp>
                                <wps:wsp>
                                  <wps:cNvPr id="1141879165" name="Straight Connector 1"/>
                                  <wps:cNvCnPr/>
                                  <wps:spPr>
                                    <a:xfrm>
                                      <a:off x="2216552" y="728964"/>
                                      <a:ext cx="855791" cy="0"/>
                                    </a:xfrm>
                                    <a:prstGeom prst="line">
                                      <a:avLst/>
                                    </a:prstGeom>
                                  </wps:spPr>
                                  <wps:style>
                                    <a:lnRef idx="2">
                                      <a:schemeClr val="accent1"/>
                                    </a:lnRef>
                                    <a:fillRef idx="0">
                                      <a:schemeClr val="accent1"/>
                                    </a:fillRef>
                                    <a:effectRef idx="1">
                                      <a:schemeClr val="accent1"/>
                                    </a:effectRef>
                                    <a:fontRef idx="minor">
                                      <a:schemeClr val="tx1"/>
                                    </a:fontRef>
                                  </wps:style>
                                  <wps:bodyPr/>
                                </wps:wsp>
                                <wpg:grpSp>
                                  <wpg:cNvPr id="1416480810" name="Group 31"/>
                                  <wpg:cNvGrpSpPr/>
                                  <wpg:grpSpPr>
                                    <a:xfrm>
                                      <a:off x="0" y="1875099"/>
                                      <a:ext cx="6117437" cy="1473833"/>
                                      <a:chOff x="0" y="0"/>
                                      <a:chExt cx="5469255" cy="1474176"/>
                                    </a:xfrm>
                                  </wpg:grpSpPr>
                                  <wps:wsp>
                                    <wps:cNvPr id="2072390914" name="Straight Arrow Connector 11">
                                      <a:extLst>
                                        <a:ext uri="{FF2B5EF4-FFF2-40B4-BE49-F238E27FC236}">
                                          <a16:creationId xmlns:a16="http://schemas.microsoft.com/office/drawing/2014/main" id="{B39A0D37-EA2A-D317-B5B2-207A71AD2FB6}"/>
                                        </a:ext>
                                      </a:extLst>
                                    </wps:cNvPr>
                                    <wps:cNvCnPr/>
                                    <wps:spPr>
                                      <a:xfrm>
                                        <a:off x="2734668" y="243605"/>
                                        <a:ext cx="0" cy="28448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wps:wsp>
                                    <wps:cNvPr id="267078361" name="Rectangle 13">
                                      <a:extLst>
                                        <a:ext uri="{FF2B5EF4-FFF2-40B4-BE49-F238E27FC236}">
                                          <a16:creationId xmlns:a16="http://schemas.microsoft.com/office/drawing/2014/main" id="{26BF120A-E998-43FB-A6CE-E60FC756E2DD}"/>
                                        </a:ext>
                                      </a:extLst>
                                    </wps:cNvPr>
                                    <wps:cNvSpPr/>
                                    <wps:spPr>
                                      <a:xfrm>
                                        <a:off x="2132423" y="0"/>
                                        <a:ext cx="1216660" cy="244475"/>
                                      </a:xfrm>
                                      <a:prstGeom prst="rect">
                                        <a:avLst/>
                                      </a:prstGeom>
                                      <a:solidFill>
                                        <a:srgbClr val="0468B1"/>
                                      </a:solidFill>
                                    </wps:spPr>
                                    <wps:style>
                                      <a:lnRef idx="1">
                                        <a:schemeClr val="accent1"/>
                                      </a:lnRef>
                                      <a:fillRef idx="3">
                                        <a:schemeClr val="accent1"/>
                                      </a:fillRef>
                                      <a:effectRef idx="2">
                                        <a:schemeClr val="accent1"/>
                                      </a:effectRef>
                                      <a:fontRef idx="minor">
                                        <a:schemeClr val="lt1"/>
                                      </a:fontRef>
                                    </wps:style>
                                    <wps:txbx>
                                      <w:txbxContent>
                                        <w:p w14:paraId="08633461" w14:textId="77777777" w:rsidR="00ED124C" w:rsidRPr="00ED124C" w:rsidRDefault="00ED124C" w:rsidP="00ED124C">
                                          <w:pPr>
                                            <w:jc w:val="center"/>
                                            <w:rPr>
                                              <w:b/>
                                              <w:bCs/>
                                              <w:color w:val="FFFFFF"/>
                                              <w:kern w:val="24"/>
                                              <w:sz w:val="16"/>
                                              <w:szCs w:val="16"/>
                                            </w:rPr>
                                          </w:pPr>
                                          <w:r w:rsidRPr="00ED124C">
                                            <w:rPr>
                                              <w:b/>
                                              <w:bCs/>
                                              <w:color w:val="FFFFFF"/>
                                              <w:kern w:val="24"/>
                                              <w:sz w:val="16"/>
                                              <w:szCs w:val="16"/>
                                            </w:rPr>
                                            <w:t>Programme Manager</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g:grpSp>
                                    <wpg:cNvPr id="200758339" name="Group 30"/>
                                    <wpg:cNvGrpSpPr/>
                                    <wpg:grpSpPr>
                                      <a:xfrm>
                                        <a:off x="0" y="533106"/>
                                        <a:ext cx="5469255" cy="941070"/>
                                        <a:chOff x="0" y="0"/>
                                        <a:chExt cx="5469559" cy="941217"/>
                                      </a:xfrm>
                                    </wpg:grpSpPr>
                                    <wps:wsp>
                                      <wps:cNvPr id="2142112861" name="Rectangle 17">
                                        <a:extLst>
                                          <a:ext uri="{FF2B5EF4-FFF2-40B4-BE49-F238E27FC236}">
                                            <a16:creationId xmlns:a16="http://schemas.microsoft.com/office/drawing/2014/main" id="{748FE35C-DDD9-5220-573C-D7B72950AE81}"/>
                                          </a:ext>
                                        </a:extLst>
                                      </wps:cNvPr>
                                      <wps:cNvSpPr/>
                                      <wps:spPr>
                                        <a:xfrm>
                                          <a:off x="0" y="183586"/>
                                          <a:ext cx="869315" cy="75057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1BCFFA17" w14:textId="5B5DC487" w:rsidR="00ED124C" w:rsidRPr="00A02C7B" w:rsidRDefault="00A02C7B" w:rsidP="00ED124C">
                                            <w:pPr>
                                              <w:jc w:val="center"/>
                                              <w:rPr>
                                                <w:color w:val="0468B1"/>
                                                <w:kern w:val="24"/>
                                                <w:sz w:val="16"/>
                                                <w:szCs w:val="16"/>
                                              </w:rPr>
                                            </w:pPr>
                                            <w:r w:rsidRPr="00A02C7B">
                                              <w:rPr>
                                                <w:color w:val="0468B1"/>
                                                <w:sz w:val="16"/>
                                                <w:szCs w:val="16"/>
                                              </w:rPr>
                                              <w:t>Technical Experts Judiciary</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543788052" name="Straight Arrow Connector 19">
                                        <a:extLst>
                                          <a:ext uri="{FF2B5EF4-FFF2-40B4-BE49-F238E27FC236}">
                                            <a16:creationId xmlns:a16="http://schemas.microsoft.com/office/drawing/2014/main" id="{BA0ABC17-8BB7-71C0-9FDC-A4AE9DD4AA5B}"/>
                                          </a:ext>
                                        </a:extLst>
                                      </wps:cNvPr>
                                      <wps:cNvCnPr/>
                                      <wps:spPr>
                                        <a:xfrm>
                                          <a:off x="432781" y="3531"/>
                                          <a:ext cx="0" cy="17399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wps:wsp>
                                      <wps:cNvPr id="603480274" name="Rectangle 17"/>
                                      <wps:cNvSpPr/>
                                      <wps:spPr>
                                        <a:xfrm>
                                          <a:off x="921461" y="187117"/>
                                          <a:ext cx="869315" cy="75057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2255D7DF" w14:textId="32DCF98E" w:rsidR="004D39C0" w:rsidRPr="00A02C7B" w:rsidRDefault="00A02C7B" w:rsidP="00ED124C">
                                            <w:pPr>
                                              <w:jc w:val="center"/>
                                              <w:rPr>
                                                <w:color w:val="0468B1"/>
                                                <w:kern w:val="24"/>
                                                <w:sz w:val="16"/>
                                                <w:szCs w:val="16"/>
                                              </w:rPr>
                                            </w:pPr>
                                            <w:r w:rsidRPr="00A02C7B">
                                              <w:rPr>
                                                <w:color w:val="0468B1"/>
                                                <w:sz w:val="16"/>
                                                <w:szCs w:val="16"/>
                                              </w:rPr>
                                              <w:t>Technical Experts Prosecution and Prison</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660728676" name="Rectangle 17"/>
                                      <wps:cNvSpPr/>
                                      <wps:spPr>
                                        <a:xfrm>
                                          <a:off x="1842922" y="190646"/>
                                          <a:ext cx="869315" cy="75057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5A5C8EBA" w14:textId="71F2FFED" w:rsidR="004D39C0" w:rsidRPr="00A02C7B" w:rsidRDefault="00A02C7B" w:rsidP="00ED124C">
                                            <w:pPr>
                                              <w:jc w:val="center"/>
                                              <w:rPr>
                                                <w:color w:val="0468B1"/>
                                                <w:kern w:val="24"/>
                                                <w:sz w:val="16"/>
                                                <w:szCs w:val="16"/>
                                              </w:rPr>
                                            </w:pPr>
                                            <w:r w:rsidRPr="00A02C7B">
                                              <w:rPr>
                                                <w:color w:val="0468B1"/>
                                                <w:sz w:val="16"/>
                                                <w:szCs w:val="16"/>
                                              </w:rPr>
                                              <w:t>Technical Experts Law Enforcement and Police</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2011672428" name="Rectangle 17"/>
                                      <wps:cNvSpPr/>
                                      <wps:spPr>
                                        <a:xfrm>
                                          <a:off x="2764383" y="190647"/>
                                          <a:ext cx="869315" cy="75057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480FFACB" w14:textId="582AF77C" w:rsidR="004D39C0" w:rsidRPr="00A02C7B" w:rsidRDefault="00A02C7B" w:rsidP="00ED124C">
                                            <w:pPr>
                                              <w:jc w:val="center"/>
                                              <w:rPr>
                                                <w:color w:val="0468B1"/>
                                                <w:kern w:val="24"/>
                                                <w:sz w:val="16"/>
                                                <w:szCs w:val="16"/>
                                              </w:rPr>
                                            </w:pPr>
                                            <w:r w:rsidRPr="00A02C7B">
                                              <w:rPr>
                                                <w:color w:val="0468B1"/>
                                                <w:sz w:val="16"/>
                                                <w:szCs w:val="16"/>
                                              </w:rPr>
                                              <w:t>Technical Experts Gender</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234147985" name="Rectangle 17"/>
                                      <wps:cNvSpPr/>
                                      <wps:spPr>
                                        <a:xfrm>
                                          <a:off x="3685844" y="190647"/>
                                          <a:ext cx="869315" cy="75057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1C5C7211" w14:textId="7FC147A8" w:rsidR="004D39C0" w:rsidRPr="00A02C7B" w:rsidRDefault="00A02C7B" w:rsidP="00ED124C">
                                            <w:pPr>
                                              <w:jc w:val="center"/>
                                              <w:rPr>
                                                <w:color w:val="0468B1"/>
                                                <w:kern w:val="24"/>
                                                <w:sz w:val="16"/>
                                                <w:szCs w:val="16"/>
                                              </w:rPr>
                                            </w:pPr>
                                            <w:r w:rsidRPr="00A02C7B">
                                              <w:rPr>
                                                <w:color w:val="0468B1"/>
                                                <w:sz w:val="16"/>
                                                <w:szCs w:val="16"/>
                                              </w:rPr>
                                              <w:t>Technical Experts Civil Engineers</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816175543" name="Rectangle 17"/>
                                      <wps:cNvSpPr/>
                                      <wps:spPr>
                                        <a:xfrm>
                                          <a:off x="4600244" y="183586"/>
                                          <a:ext cx="869315" cy="75057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2151348F" w14:textId="77777777" w:rsidR="004D39C0" w:rsidRPr="00A02C7B" w:rsidRDefault="004D39C0" w:rsidP="004D39C0">
                                            <w:pPr>
                                              <w:ind w:hanging="2"/>
                                              <w:jc w:val="center"/>
                                              <w:rPr>
                                                <w:color w:val="0468B1"/>
                                                <w:sz w:val="16"/>
                                                <w:szCs w:val="16"/>
                                              </w:rPr>
                                            </w:pPr>
                                            <w:r w:rsidRPr="00A02C7B">
                                              <w:rPr>
                                                <w:color w:val="0468B1"/>
                                                <w:sz w:val="16"/>
                                                <w:szCs w:val="16"/>
                                              </w:rPr>
                                              <w:t>Technical Experts M&amp;E, Knowledge Management &amp; Communications</w:t>
                                            </w:r>
                                          </w:p>
                                          <w:p w14:paraId="435A0AAC" w14:textId="77777777" w:rsidR="004D39C0" w:rsidRPr="00ED124C" w:rsidRDefault="004D39C0" w:rsidP="00ED124C">
                                            <w:pPr>
                                              <w:jc w:val="center"/>
                                              <w:rPr>
                                                <w:color w:val="0468B1"/>
                                                <w:kern w:val="24"/>
                                                <w:sz w:val="16"/>
                                                <w:szCs w:val="16"/>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816769824" name="Straight Arrow Connector 19"/>
                                      <wps:cNvCnPr/>
                                      <wps:spPr>
                                        <a:xfrm>
                                          <a:off x="1354242" y="7061"/>
                                          <a:ext cx="0" cy="17399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wps:wsp>
                                      <wps:cNvPr id="832809986" name="Straight Arrow Connector 19"/>
                                      <wps:cNvCnPr/>
                                      <wps:spPr>
                                        <a:xfrm>
                                          <a:off x="2275703" y="7061"/>
                                          <a:ext cx="0" cy="17399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wps:wsp>
                                      <wps:cNvPr id="1690955324" name="Straight Arrow Connector 19"/>
                                      <wps:cNvCnPr/>
                                      <wps:spPr>
                                        <a:xfrm>
                                          <a:off x="3193633" y="7061"/>
                                          <a:ext cx="0" cy="17399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wps:wsp>
                                      <wps:cNvPr id="1210095304" name="Straight Arrow Connector 19"/>
                                      <wps:cNvCnPr/>
                                      <wps:spPr>
                                        <a:xfrm>
                                          <a:off x="4118625" y="10592"/>
                                          <a:ext cx="0" cy="17399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wps:wsp>
                                      <wps:cNvPr id="944821577" name="Straight Arrow Connector 19"/>
                                      <wps:cNvCnPr/>
                                      <wps:spPr>
                                        <a:xfrm>
                                          <a:off x="5029494" y="0"/>
                                          <a:ext cx="0" cy="17399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wps:wsp>
                                      <wps:cNvPr id="636370968" name="Straight Connector 29"/>
                                      <wps:cNvCnPr/>
                                      <wps:spPr>
                                        <a:xfrm>
                                          <a:off x="427191" y="3531"/>
                                          <a:ext cx="4608999" cy="0"/>
                                        </a:xfrm>
                                        <a:prstGeom prst="line">
                                          <a:avLst/>
                                        </a:prstGeom>
                                      </wps:spPr>
                                      <wps:style>
                                        <a:lnRef idx="2">
                                          <a:schemeClr val="accent1"/>
                                        </a:lnRef>
                                        <a:fillRef idx="0">
                                          <a:schemeClr val="accent1"/>
                                        </a:fillRef>
                                        <a:effectRef idx="1">
                                          <a:schemeClr val="accent1"/>
                                        </a:effectRef>
                                        <a:fontRef idx="minor">
                                          <a:schemeClr val="tx1"/>
                                        </a:fontRef>
                                      </wps:style>
                                      <wps:bodyPr/>
                                    </wps:wsp>
                                  </wpg:grpSp>
                                </wpg:grpSp>
                              </wpg:grpSp>
                              <wpg:grpSp>
                                <wpg:cNvPr id="236090195" name="Group 33"/>
                                <wpg:cNvGrpSpPr/>
                                <wpg:grpSpPr>
                                  <a:xfrm>
                                    <a:off x="3750197" y="1799863"/>
                                    <a:ext cx="1878330" cy="401320"/>
                                    <a:chOff x="0" y="0"/>
                                    <a:chExt cx="1878770" cy="401878"/>
                                  </a:xfrm>
                                </wpg:grpSpPr>
                                <wps:wsp>
                                  <wps:cNvPr id="1764163575" name="Text Box 1764163575"/>
                                  <wps:cNvSpPr txBox="1"/>
                                  <wps:spPr>
                                    <a:xfrm>
                                      <a:off x="582533" y="0"/>
                                      <a:ext cx="1296237" cy="401878"/>
                                    </a:xfrm>
                                    <a:prstGeom prst="rect">
                                      <a:avLst/>
                                    </a:prstGeom>
                                    <a:noFill/>
                                    <a:ln w="9525">
                                      <a:solidFill>
                                        <a:schemeClr val="accent1"/>
                                      </a:solidFill>
                                    </a:ln>
                                  </wps:spPr>
                                  <wps:txbx>
                                    <w:txbxContent>
                                      <w:p w14:paraId="51CD2BF2" w14:textId="77777777" w:rsidR="00552346" w:rsidRPr="008E5314" w:rsidRDefault="00552346" w:rsidP="00552346">
                                        <w:pPr>
                                          <w:jc w:val="center"/>
                                          <w:rPr>
                                            <w:color w:val="4472C4" w:themeColor="accent1"/>
                                            <w:sz w:val="16"/>
                                            <w:szCs w:val="16"/>
                                          </w:rPr>
                                        </w:pPr>
                                        <w:r w:rsidRPr="008E5314">
                                          <w:rPr>
                                            <w:color w:val="4472C4" w:themeColor="accent1"/>
                                            <w:sz w:val="16"/>
                                            <w:szCs w:val="16"/>
                                          </w:rPr>
                                          <w:t>Operations and Finance support team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6331605" name="Straight Connector 32"/>
                                  <wps:cNvCnPr/>
                                  <wps:spPr>
                                    <a:xfrm flipH="1">
                                      <a:off x="0" y="194177"/>
                                      <a:ext cx="583896" cy="0"/>
                                    </a:xfrm>
                                    <a:prstGeom prst="line">
                                      <a:avLst/>
                                    </a:prstGeom>
                                  </wps:spPr>
                                  <wps:style>
                                    <a:lnRef idx="2">
                                      <a:schemeClr val="accent1"/>
                                    </a:lnRef>
                                    <a:fillRef idx="0">
                                      <a:schemeClr val="accent1"/>
                                    </a:fillRef>
                                    <a:effectRef idx="1">
                                      <a:schemeClr val="accent1"/>
                                    </a:effectRef>
                                    <a:fontRef idx="minor">
                                      <a:schemeClr val="tx1"/>
                                    </a:fontRef>
                                  </wps:style>
                                  <wps:bodyPr/>
                                </wps:wsp>
                              </wpg:grpSp>
                            </wpg:grpSp>
                          </wpg:grpSp>
                        </wpg:grpSp>
                      </wpg:grpSp>
                      <wps:wsp>
                        <wps:cNvPr id="2136612142" name="Straight Connector 1"/>
                        <wps:cNvCnPr/>
                        <wps:spPr>
                          <a:xfrm>
                            <a:off x="5334000" y="3194050"/>
                            <a:ext cx="0" cy="210784"/>
                          </a:xfrm>
                          <a:prstGeom prst="line">
                            <a:avLst/>
                          </a:prstGeom>
                        </wps:spPr>
                        <wps:style>
                          <a:lnRef idx="2">
                            <a:schemeClr val="accent1"/>
                          </a:lnRef>
                          <a:fillRef idx="0">
                            <a:schemeClr val="accent1"/>
                          </a:fillRef>
                          <a:effectRef idx="1">
                            <a:schemeClr val="accent1"/>
                          </a:effectRef>
                          <a:fontRef idx="minor">
                            <a:schemeClr val="tx1"/>
                          </a:fontRef>
                        </wps:style>
                        <wps:bodyPr/>
                      </wps:wsp>
                    </wpg:wgp>
                  </a:graphicData>
                </a:graphic>
              </wp:anchor>
            </w:drawing>
          </mc:Choice>
          <mc:Fallback>
            <w:pict>
              <v:group w14:anchorId="4F75023E" id="Group 2" o:spid="_x0000_s1105" style="position:absolute;left:0;text-align:left;margin-left:-29.6pt;margin-top:2.55pt;width:545.35pt;height:365.8pt;z-index:251762176;mso-position-horizontal-relative:text;mso-position-vertical-relative:text" coordsize="69259,464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">
                <v:group id="Group 40" o:spid="_x0000_s1106" style="position:absolute;width:69259;height:46456" coordorigin="752" coordsize="69259,464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">
                  <v:line id="Straight Connector 16" o:spid="_x0000_s1107" style="position:absolute;flip:y;visibility:visible;mso-wrap-style:square" from="752,23294" to="69042,234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" strokecolor="black [3200]">
                    <v:stroke dashstyle="dash"/>
                    <o:lock v:ext="edit" shapetype="f"/>
                  </v:line>
                  <v:group id="Group 38" o:spid="_x0000_s1108" style="position:absolute;left:1562;width:68449;height:46456" coordorigin="1562" coordsize="68448,464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">
                    <v:rect id="Rectangle 3" o:spid="_x0000_s1109" style="position:absolute;left:1562;width:63545;height:262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" fillcolor="#0468b1" strokecolor="#4472c4 [3204]" strokeweight=".5pt">
                      <v:textbox>
                        <w:txbxContent>
                          <w:p w14:paraId="56F56235" w14:textId="17D00CA7" w:rsidR="00ED124C" w:rsidRDefault="00ED124C" w:rsidP="00ED124C">
                            <w:pPr>
                              <w:jc w:val="center"/>
                              <w:rPr>
                                <w:b/>
                                <w:bCs/>
                                <w:color w:val="FFFFFF"/>
                                <w:kern w:val="24"/>
                                <w:szCs w:val="22"/>
                              </w:rPr>
                            </w:pPr>
                            <w:r>
                              <w:rPr>
                                <w:b/>
                                <w:bCs/>
                                <w:color w:val="FFFFFF"/>
                                <w:kern w:val="24"/>
                                <w:szCs w:val="22"/>
                              </w:rPr>
                              <w:t xml:space="preserve">Project </w:t>
                            </w:r>
                            <w:r w:rsidR="0034040C">
                              <w:rPr>
                                <w:b/>
                                <w:bCs/>
                                <w:color w:val="FFFFFF"/>
                                <w:kern w:val="24"/>
                                <w:szCs w:val="22"/>
                              </w:rPr>
                              <w:t xml:space="preserve">Review </w:t>
                            </w:r>
                            <w:r>
                              <w:rPr>
                                <w:b/>
                                <w:bCs/>
                                <w:color w:val="FFFFFF"/>
                                <w:kern w:val="24"/>
                                <w:szCs w:val="22"/>
                              </w:rPr>
                              <w:t>Board</w:t>
                            </w:r>
                          </w:p>
                        </w:txbxContent>
                      </v:textbox>
                    </v:rect>
                    <v:group id="Group 37" o:spid="_x0000_s1110" style="position:absolute;left:2488;width:67523;height:46456" coordorigin="2488" coordsize="67522,464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">
                      <v:group id="_x0000_s1111" style="position:absolute;left:66901;width:3110;height:46456" coordorigin="84422" coordsize="4764,473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">
                        <v:shape id="_x0000_s1112" type="#_x0000_t202" style="position:absolute;left:76835;top:7587;width:19938;height:476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">
                          <v:textbox>
                            <w:txbxContent>
                              <w:p w14:paraId="71A9E90D" w14:textId="77777777" w:rsidR="00ED124C" w:rsidRDefault="00ED124C" w:rsidP="00ED124C">
                                <w:pPr>
                                  <w:jc w:val="center"/>
                                  <w:rPr>
                                    <w:b/>
                                    <w:bCs/>
                                    <w:color w:val="000000"/>
                                    <w:kern w:val="24"/>
                                    <w:szCs w:val="22"/>
                                  </w:rPr>
                                </w:pPr>
                                <w:r>
                                  <w:rPr>
                                    <w:b/>
                                    <w:bCs/>
                                    <w:color w:val="000000"/>
                                    <w:kern w:val="24"/>
                                    <w:szCs w:val="22"/>
                                  </w:rPr>
                                  <w:t>Oversight</w:t>
                                </w:r>
                              </w:p>
                            </w:txbxContent>
                          </v:textbox>
                        </v:shape>
                        <v:shape id="_x0000_s1113" type="#_x0000_t202" style="position:absolute;left:76834;top:35037;width:19939;height:476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">
                          <v:textbox>
                            <w:txbxContent>
                              <w:p w14:paraId="2A429B86" w14:textId="77777777" w:rsidR="00ED124C" w:rsidRDefault="00ED124C" w:rsidP="00ED124C">
                                <w:pPr>
                                  <w:jc w:val="center"/>
                                  <w:rPr>
                                    <w:b/>
                                    <w:bCs/>
                                    <w:color w:val="000000"/>
                                    <w:kern w:val="24"/>
                                    <w:szCs w:val="22"/>
                                  </w:rPr>
                                </w:pPr>
                                <w:r>
                                  <w:rPr>
                                    <w:b/>
                                    <w:bCs/>
                                    <w:color w:val="000000"/>
                                    <w:kern w:val="24"/>
                                    <w:szCs w:val="22"/>
                                  </w:rPr>
                                  <w:t>Implementation</w:t>
                                </w:r>
                              </w:p>
                            </w:txbxContent>
                          </v:textbox>
                        </v:shape>
                      </v:group>
                      <v:group id="Group 4" o:spid="_x0000_s1114" style="position:absolute;left:2488;top:4398;width:61977;height:5543" coordorigin="956,5528" coordsize="99072,56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">
                        <v:rect id="Rectangle 322461202" o:spid="_x0000_s1115" style="position:absolute;left:956;top:5529;width:33083;height:565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" fillcolor="#d8d8d8 [2732]" strokecolor="#4472c4 [3204]" strokeweight=".5pt">
                          <v:textbox>
                            <w:txbxContent>
                              <w:p w14:paraId="15653FA9" w14:textId="77777777" w:rsidR="00ED124C" w:rsidRPr="00ED124C" w:rsidRDefault="00ED124C" w:rsidP="00ED124C">
                                <w:pPr>
                                  <w:jc w:val="center"/>
                                  <w:rPr>
                                    <w:b/>
                                    <w:bCs/>
                                    <w:color w:val="000000"/>
                                    <w:kern w:val="24"/>
                                    <w:sz w:val="16"/>
                                    <w:szCs w:val="16"/>
                                  </w:rPr>
                                </w:pPr>
                                <w:r w:rsidRPr="00ED124C">
                                  <w:rPr>
                                    <w:b/>
                                    <w:bCs/>
                                    <w:color w:val="000000"/>
                                    <w:kern w:val="24"/>
                                    <w:sz w:val="16"/>
                                    <w:szCs w:val="16"/>
                                  </w:rPr>
                                  <w:t>Development Partner (Supplier)</w:t>
                                </w:r>
                              </w:p>
                              <w:p w14:paraId="6847FE53" w14:textId="77777777" w:rsidR="00ED124C" w:rsidRPr="00ED124C" w:rsidRDefault="00ED124C" w:rsidP="00ED124C">
                                <w:pPr>
                                  <w:jc w:val="center"/>
                                  <w:rPr>
                                    <w:b/>
                                    <w:bCs/>
                                    <w:color w:val="000000"/>
                                    <w:kern w:val="24"/>
                                    <w:sz w:val="16"/>
                                    <w:szCs w:val="16"/>
                                  </w:rPr>
                                </w:pPr>
                                <w:r w:rsidRPr="00ED124C">
                                  <w:rPr>
                                    <w:b/>
                                    <w:bCs/>
                                    <w:color w:val="000000"/>
                                    <w:kern w:val="24"/>
                                    <w:sz w:val="16"/>
                                    <w:szCs w:val="16"/>
                                  </w:rPr>
                                  <w:t>[European Union, Embassy of Japan, US-INL]</w:t>
                                </w:r>
                              </w:p>
                            </w:txbxContent>
                          </v:textbox>
                        </v:rect>
                        <v:rect id="Rectangle 1244338526" o:spid="_x0000_s1116" style="position:absolute;left:66993;top:5528;width:33036;height:56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" fillcolor="#d8d8d8 [2732]" strokecolor="#4472c4 [3204]" strokeweight=".5pt">
                          <v:textbox>
                            <w:txbxContent>
                              <w:p w14:paraId="3F6CBC1D" w14:textId="77777777" w:rsidR="00ED124C" w:rsidRPr="00ED124C" w:rsidRDefault="00ED124C" w:rsidP="00ED124C">
                                <w:pPr>
                                  <w:jc w:val="center"/>
                                  <w:rPr>
                                    <w:b/>
                                    <w:bCs/>
                                    <w:color w:val="000000"/>
                                    <w:kern w:val="24"/>
                                    <w:sz w:val="16"/>
                                    <w:szCs w:val="16"/>
                                  </w:rPr>
                                </w:pPr>
                                <w:r w:rsidRPr="00ED124C">
                                  <w:rPr>
                                    <w:b/>
                                    <w:bCs/>
                                    <w:color w:val="000000"/>
                                    <w:kern w:val="24"/>
                                    <w:sz w:val="16"/>
                                    <w:szCs w:val="16"/>
                                  </w:rPr>
                                  <w:t>Beneficiary Representative</w:t>
                                </w:r>
                              </w:p>
                              <w:p w14:paraId="49798C50" w14:textId="77777777" w:rsidR="00ED124C" w:rsidRPr="00ED124C" w:rsidRDefault="00ED124C" w:rsidP="00ED124C">
                                <w:pPr>
                                  <w:jc w:val="center"/>
                                  <w:rPr>
                                    <w:b/>
                                    <w:bCs/>
                                    <w:color w:val="000000"/>
                                    <w:kern w:val="24"/>
                                    <w:sz w:val="16"/>
                                    <w:szCs w:val="16"/>
                                  </w:rPr>
                                </w:pPr>
                                <w:r w:rsidRPr="00ED124C">
                                  <w:rPr>
                                    <w:b/>
                                    <w:bCs/>
                                    <w:color w:val="000000"/>
                                    <w:kern w:val="24"/>
                                    <w:sz w:val="16"/>
                                    <w:szCs w:val="16"/>
                                  </w:rPr>
                                  <w:t>[Police, Judiciary, Prosecution, Prison, Anti-Narcotics Force]</w:t>
                                </w:r>
                              </w:p>
                            </w:txbxContent>
                          </v:textbox>
                        </v:rect>
                        <v:rect id="Rectangle 35106479" o:spid="_x0000_s1117" style="position:absolute;left:34073;top:5529;width:32806;height:56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" fillcolor="#d8d8d8 [2732]" strokecolor="#4472c4 [3204]" strokeweight=".5pt">
                          <v:textbox>
                            <w:txbxContent>
                              <w:p w14:paraId="014E95EB" w14:textId="77777777" w:rsidR="00ED124C" w:rsidRPr="00ED124C" w:rsidRDefault="00ED124C" w:rsidP="00ED124C">
                                <w:pPr>
                                  <w:jc w:val="center"/>
                                  <w:rPr>
                                    <w:b/>
                                    <w:bCs/>
                                    <w:color w:val="000000"/>
                                    <w:kern w:val="24"/>
                                    <w:sz w:val="16"/>
                                    <w:szCs w:val="16"/>
                                  </w:rPr>
                                </w:pPr>
                                <w:r w:rsidRPr="00ED124C">
                                  <w:rPr>
                                    <w:b/>
                                    <w:bCs/>
                                    <w:color w:val="000000"/>
                                    <w:kern w:val="24"/>
                                    <w:sz w:val="16"/>
                                    <w:szCs w:val="16"/>
                                  </w:rPr>
                                  <w:t>Project Executive</w:t>
                                </w:r>
                              </w:p>
                              <w:p w14:paraId="3ED9F931" w14:textId="77777777" w:rsidR="00ED124C" w:rsidRPr="00ED124C" w:rsidRDefault="00ED124C" w:rsidP="00ED124C">
                                <w:pPr>
                                  <w:jc w:val="center"/>
                                  <w:rPr>
                                    <w:b/>
                                    <w:bCs/>
                                    <w:color w:val="000000"/>
                                    <w:kern w:val="24"/>
                                    <w:sz w:val="16"/>
                                    <w:szCs w:val="16"/>
                                  </w:rPr>
                                </w:pPr>
                                <w:r w:rsidRPr="00ED124C">
                                  <w:rPr>
                                    <w:b/>
                                    <w:bCs/>
                                    <w:color w:val="000000"/>
                                    <w:kern w:val="24"/>
                                    <w:sz w:val="16"/>
                                    <w:szCs w:val="16"/>
                                  </w:rPr>
                                  <w:t>[UNDP Resident Representative]</w:t>
                                </w:r>
                              </w:p>
                            </w:txbxContent>
                          </v:textbox>
                        </v:rect>
                      </v:group>
                      <v:group id="Group 36" o:spid="_x0000_s1118" style="position:absolute;left:4166;top:9954;width:61175;height:33489" coordsize="61174,334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">
                        <v:group id="Group 35" o:spid="_x0000_s1119" style="position:absolute;width:61174;height:33489" coordsize="61174,334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">
                          <v:rect id="Rectangle 27" o:spid="_x0000_s1120" style="position:absolute;left:8218;top:5743;width:13977;height:3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" fillcolor="#0a97d9" strokecolor="#4472c4 [3204]" strokeweight=".5pt">
                            <v:textbox>
                              <w:txbxContent>
                                <w:p w14:paraId="140458EC" w14:textId="42A3A578" w:rsidR="00ED124C" w:rsidRPr="00ED124C" w:rsidRDefault="00ED124C" w:rsidP="00ED124C">
                                  <w:pPr>
                                    <w:jc w:val="center"/>
                                    <w:rPr>
                                      <w:b/>
                                      <w:bCs/>
                                      <w:color w:val="FFFFFF"/>
                                      <w:kern w:val="24"/>
                                      <w:sz w:val="16"/>
                                      <w:szCs w:val="16"/>
                                    </w:rPr>
                                  </w:pPr>
                                  <w:r w:rsidRPr="00ED124C">
                                    <w:rPr>
                                      <w:b/>
                                      <w:bCs/>
                                      <w:color w:val="FFFFFF"/>
                                      <w:kern w:val="24"/>
                                      <w:sz w:val="16"/>
                                      <w:szCs w:val="16"/>
                                    </w:rPr>
                                    <w:t>Project Assurance- DGU</w:t>
                                  </w:r>
                                </w:p>
                              </w:txbxContent>
                            </v:textbox>
                          </v:rect>
                          <v:line id="Straight Connector 28" o:spid="_x0000_s1121" style="position:absolute;flip:y;visibility:visible;mso-wrap-style:square" from="30672,0" to="30672,187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" strokecolor="#4472c4 [3204]" strokeweight="1pt">
                            <v:stroke joinstyle="miter"/>
                          </v:line>
                          <v:line id="Straight Connector 1" o:spid="_x0000_s1122" style="position:absolute;visibility:visible;mso-wrap-style:square" from="22165,7289" to="30723,72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" strokecolor="#4472c4 [3204]" strokeweight="1pt">
                            <v:stroke joinstyle="miter"/>
                          </v:line>
                          <v:group id="Group 31" o:spid="_x0000_s1123" style="position:absolute;top:18750;width:61174;height:14739" coordsize="54692,147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">
                            <v:shape id="Straight Arrow Connector 11" o:spid="_x0000_s1124" type="#_x0000_t32" style="position:absolute;left:27346;top:2436;width:0;height:284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" strokecolor="#4472c4 [3204]" strokeweight="1pt">
                              <v:stroke endarrow="block" joinstyle="miter"/>
                            </v:shape>
                            <v:rect id="Rectangle 13" o:spid="_x0000_s1125" style="position:absolute;left:21324;width:12166;height:24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" fillcolor="#0468b1" strokecolor="#4472c4 [3204]" strokeweight=".5pt">
                              <v:textbox>
                                <w:txbxContent>
                                  <w:p w14:paraId="08633461" w14:textId="77777777" w:rsidR="00ED124C" w:rsidRPr="00ED124C" w:rsidRDefault="00ED124C" w:rsidP="00ED124C">
                                    <w:pPr>
                                      <w:jc w:val="center"/>
                                      <w:rPr>
                                        <w:b/>
                                        <w:bCs/>
                                        <w:color w:val="FFFFFF"/>
                                        <w:kern w:val="24"/>
                                        <w:sz w:val="16"/>
                                        <w:szCs w:val="16"/>
                                      </w:rPr>
                                    </w:pPr>
                                    <w:r w:rsidRPr="00ED124C">
                                      <w:rPr>
                                        <w:b/>
                                        <w:bCs/>
                                        <w:color w:val="FFFFFF"/>
                                        <w:kern w:val="24"/>
                                        <w:sz w:val="16"/>
                                        <w:szCs w:val="16"/>
                                      </w:rPr>
                                      <w:t>Programme Manager</w:t>
                                    </w:r>
                                  </w:p>
                                </w:txbxContent>
                              </v:textbox>
                            </v:rect>
                            <v:group id="Group 30" o:spid="_x0000_s1126" style="position:absolute;top:5331;width:54692;height:9410" coordsize="54695,9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">
                              <v:rect id="Rectangle 17" o:spid="_x0000_s1127" style="position:absolute;top:1835;width:8693;height:750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" fillcolor="white [3212]" strokecolor="#1f3763 [1604]" strokeweight="1pt">
                                <v:textbox>
                                  <w:txbxContent>
                                    <w:p w14:paraId="1BCFFA17" w14:textId="5B5DC487" w:rsidR="00ED124C" w:rsidRPr="00A02C7B" w:rsidRDefault="00A02C7B" w:rsidP="00ED124C">
                                      <w:pPr>
                                        <w:jc w:val="center"/>
                                        <w:rPr>
                                          <w:color w:val="0468B1"/>
                                          <w:kern w:val="24"/>
                                          <w:sz w:val="16"/>
                                          <w:szCs w:val="16"/>
                                        </w:rPr>
                                      </w:pPr>
                                      <w:r w:rsidRPr="00A02C7B">
                                        <w:rPr>
                                          <w:color w:val="0468B1"/>
                                          <w:sz w:val="16"/>
                                          <w:szCs w:val="16"/>
                                        </w:rPr>
                                        <w:t>Technical Experts Judiciary</w:t>
                                      </w:r>
                                    </w:p>
                                  </w:txbxContent>
                                </v:textbox>
                              </v:rect>
                              <v:shape id="Straight Arrow Connector 19" o:spid="_x0000_s1128" type="#_x0000_t32" style="position:absolute;left:4327;top:35;width:0;height:174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" strokecolor="#4472c4 [3204]" strokeweight="1pt">
                                <v:stroke endarrow="block" joinstyle="miter"/>
                              </v:shape>
                              <v:rect id="Rectangle 17" o:spid="_x0000_s1129" style="position:absolute;left:9214;top:1871;width:8693;height:75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" fillcolor="white [3212]" strokecolor="#1f3763 [1604]" strokeweight="1pt">
                                <v:textbox>
                                  <w:txbxContent>
                                    <w:p w14:paraId="2255D7DF" w14:textId="32DCF98E" w:rsidR="004D39C0" w:rsidRPr="00A02C7B" w:rsidRDefault="00A02C7B" w:rsidP="00ED124C">
                                      <w:pPr>
                                        <w:jc w:val="center"/>
                                        <w:rPr>
                                          <w:color w:val="0468B1"/>
                                          <w:kern w:val="24"/>
                                          <w:sz w:val="16"/>
                                          <w:szCs w:val="16"/>
                                        </w:rPr>
                                      </w:pPr>
                                      <w:r w:rsidRPr="00A02C7B">
                                        <w:rPr>
                                          <w:color w:val="0468B1"/>
                                          <w:sz w:val="16"/>
                                          <w:szCs w:val="16"/>
                                        </w:rPr>
                                        <w:t>Technical Experts Prosecution and Prison</w:t>
                                      </w:r>
                                    </w:p>
                                  </w:txbxContent>
                                </v:textbox>
                              </v:rect>
                              <v:rect id="Rectangle 17" o:spid="_x0000_s1130" style="position:absolute;left:18429;top:1906;width:8693;height:750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" fillcolor="white [3212]" strokecolor="#1f3763 [1604]" strokeweight="1pt">
                                <v:textbox>
                                  <w:txbxContent>
                                    <w:p w14:paraId="5A5C8EBA" w14:textId="71F2FFED" w:rsidR="004D39C0" w:rsidRPr="00A02C7B" w:rsidRDefault="00A02C7B" w:rsidP="00ED124C">
                                      <w:pPr>
                                        <w:jc w:val="center"/>
                                        <w:rPr>
                                          <w:color w:val="0468B1"/>
                                          <w:kern w:val="24"/>
                                          <w:sz w:val="16"/>
                                          <w:szCs w:val="16"/>
                                        </w:rPr>
                                      </w:pPr>
                                      <w:r w:rsidRPr="00A02C7B">
                                        <w:rPr>
                                          <w:color w:val="0468B1"/>
                                          <w:sz w:val="16"/>
                                          <w:szCs w:val="16"/>
                                        </w:rPr>
                                        <w:t>Technical Experts Law Enforcement and Police</w:t>
                                      </w:r>
                                    </w:p>
                                  </w:txbxContent>
                                </v:textbox>
                              </v:rect>
                              <v:rect id="Rectangle 17" o:spid="_x0000_s1131" style="position:absolute;left:27643;top:1906;width:8693;height:750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" fillcolor="white [3212]" strokecolor="#1f3763 [1604]" strokeweight="1pt">
                                <v:textbox>
                                  <w:txbxContent>
                                    <w:p w14:paraId="480FFACB" w14:textId="582AF77C" w:rsidR="004D39C0" w:rsidRPr="00A02C7B" w:rsidRDefault="00A02C7B" w:rsidP="00ED124C">
                                      <w:pPr>
                                        <w:jc w:val="center"/>
                                        <w:rPr>
                                          <w:color w:val="0468B1"/>
                                          <w:kern w:val="24"/>
                                          <w:sz w:val="16"/>
                                          <w:szCs w:val="16"/>
                                        </w:rPr>
                                      </w:pPr>
                                      <w:r w:rsidRPr="00A02C7B">
                                        <w:rPr>
                                          <w:color w:val="0468B1"/>
                                          <w:sz w:val="16"/>
                                          <w:szCs w:val="16"/>
                                        </w:rPr>
                                        <w:t>Technical Experts Gender</w:t>
                                      </w:r>
                                    </w:p>
                                  </w:txbxContent>
                                </v:textbox>
                              </v:rect>
                              <v:rect id="Rectangle 17" o:spid="_x0000_s1132" style="position:absolute;left:36858;top:1906;width:8693;height:750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" fillcolor="white [3212]" strokecolor="#1f3763 [1604]" strokeweight="1pt">
                                <v:textbox>
                                  <w:txbxContent>
                                    <w:p w14:paraId="1C5C7211" w14:textId="7FC147A8" w:rsidR="004D39C0" w:rsidRPr="00A02C7B" w:rsidRDefault="00A02C7B" w:rsidP="00ED124C">
                                      <w:pPr>
                                        <w:jc w:val="center"/>
                                        <w:rPr>
                                          <w:color w:val="0468B1"/>
                                          <w:kern w:val="24"/>
                                          <w:sz w:val="16"/>
                                          <w:szCs w:val="16"/>
                                        </w:rPr>
                                      </w:pPr>
                                      <w:r w:rsidRPr="00A02C7B">
                                        <w:rPr>
                                          <w:color w:val="0468B1"/>
                                          <w:sz w:val="16"/>
                                          <w:szCs w:val="16"/>
                                        </w:rPr>
                                        <w:t>Technical Experts Civil Engineers</w:t>
                                      </w:r>
                                    </w:p>
                                  </w:txbxContent>
                                </v:textbox>
                              </v:rect>
                              <v:rect id="Rectangle 17" o:spid="_x0000_s1133" style="position:absolute;left:46002;top:1835;width:8693;height:750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" fillcolor="white [3212]" strokecolor="#1f3763 [1604]" strokeweight="1pt">
                                <v:textbox>
                                  <w:txbxContent>
                                    <w:p w14:paraId="2151348F" w14:textId="77777777" w:rsidR="004D39C0" w:rsidRPr="00A02C7B" w:rsidRDefault="004D39C0" w:rsidP="004D39C0">
                                      <w:pPr>
                                        <w:ind w:hanging="2"/>
                                        <w:jc w:val="center"/>
                                        <w:rPr>
                                          <w:color w:val="0468B1"/>
                                          <w:sz w:val="16"/>
                                          <w:szCs w:val="16"/>
                                        </w:rPr>
                                      </w:pPr>
                                      <w:r w:rsidRPr="00A02C7B">
                                        <w:rPr>
                                          <w:color w:val="0468B1"/>
                                          <w:sz w:val="16"/>
                                          <w:szCs w:val="16"/>
                                        </w:rPr>
                                        <w:t>Technical Experts M&amp;E, Knowledge Management &amp; Communications</w:t>
                                      </w:r>
                                    </w:p>
                                    <w:p w14:paraId="435A0AAC" w14:textId="77777777" w:rsidR="004D39C0" w:rsidRPr="00ED124C" w:rsidRDefault="004D39C0" w:rsidP="00ED124C">
                                      <w:pPr>
                                        <w:jc w:val="center"/>
                                        <w:rPr>
                                          <w:color w:val="0468B1"/>
                                          <w:kern w:val="24"/>
                                          <w:sz w:val="16"/>
                                          <w:szCs w:val="16"/>
                                        </w:rPr>
                                      </w:pPr>
                                    </w:p>
                                  </w:txbxContent>
                                </v:textbox>
                              </v:rect>
                              <v:shape id="Straight Arrow Connector 19" o:spid="_x0000_s1134" type="#_x0000_t32" style="position:absolute;left:13542;top:70;width:0;height:174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" strokecolor="#4472c4 [3204]" strokeweight="1pt">
                                <v:stroke endarrow="block" joinstyle="miter"/>
                              </v:shape>
                              <v:shape id="Straight Arrow Connector 19" o:spid="_x0000_s1135" type="#_x0000_t32" style="position:absolute;left:22757;top:70;width:0;height:174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" strokecolor="#4472c4 [3204]" strokeweight="1pt">
                                <v:stroke endarrow="block" joinstyle="miter"/>
                              </v:shape>
                              <v:shape id="Straight Arrow Connector 19" o:spid="_x0000_s1136" type="#_x0000_t32" style="position:absolute;left:31936;top:70;width:0;height:174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" strokecolor="#4472c4 [3204]" strokeweight="1pt">
                                <v:stroke endarrow="block" joinstyle="miter"/>
                              </v:shape>
                              <v:shape id="Straight Arrow Connector 19" o:spid="_x0000_s1137" type="#_x0000_t32" style="position:absolute;left:41186;top:105;width:0;height:174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" strokecolor="#4472c4 [3204]" strokeweight="1pt">
                                <v:stroke endarrow="block" joinstyle="miter"/>
                              </v:shape>
                              <v:shape id="Straight Arrow Connector 19" o:spid="_x0000_s1138" type="#_x0000_t32" style="position:absolute;left:50294;width:0;height:173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" strokecolor="#4472c4 [3204]" strokeweight="1pt">
                                <v:stroke endarrow="block" joinstyle="miter"/>
                              </v:shape>
                              <v:line id="Straight Connector 29" o:spid="_x0000_s1139" style="position:absolute;visibility:visible;mso-wrap-style:square" from="4271,35" to="50361,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" strokecolor="#4472c4 [3204]" strokeweight="1pt">
                                <v:stroke joinstyle="miter"/>
                              </v:line>
                            </v:group>
                          </v:group>
                        </v:group>
                        <v:group id="Group 33" o:spid="_x0000_s1140" style="position:absolute;left:37501;top:17998;width:18784;height:4013" coordsize="18787,40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">
                          <v:shape id="Text Box 1764163575" o:spid="_x0000_s1141" type="#_x0000_t202" style="position:absolute;left:5825;width:12962;height:40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" filled="f" strokecolor="#4472c4 [3204]">
                            <v:textbox>
                              <w:txbxContent>
                                <w:p w14:paraId="51CD2BF2" w14:textId="77777777" w:rsidR="00552346" w:rsidRPr="008E5314" w:rsidRDefault="00552346" w:rsidP="00552346">
                                  <w:pPr>
                                    <w:jc w:val="center"/>
                                    <w:rPr>
                                      <w:color w:val="4472C4" w:themeColor="accent1"/>
                                      <w:sz w:val="16"/>
                                      <w:szCs w:val="16"/>
                                    </w:rPr>
                                  </w:pPr>
                                  <w:r w:rsidRPr="008E5314">
                                    <w:rPr>
                                      <w:color w:val="4472C4" w:themeColor="accent1"/>
                                      <w:sz w:val="16"/>
                                      <w:szCs w:val="16"/>
                                    </w:rPr>
                                    <w:t>Operations and Finance support team</w:t>
                                  </w:r>
                                </w:p>
                              </w:txbxContent>
                            </v:textbox>
                          </v:shape>
                          <v:line id="Straight Connector 32" o:spid="_x0000_s1142" style="position:absolute;flip:x;visibility:visible;mso-wrap-style:square" from="0,1941" to="5838,19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" strokecolor="#4472c4 [3204]" strokeweight="1pt">
                            <v:stroke joinstyle="miter"/>
                          </v:line>
                        </v:group>
                      </v:group>
                    </v:group>
                  </v:group>
                </v:group>
                <v:line id="Straight Connector 1" o:spid="_x0000_s1143" style="position:absolute;visibility:visible;mso-wrap-style:square" from="53340,31940" to="53340,340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" strokecolor="#4472c4 [3204]" strokeweight="1pt">
                  <v:stroke joinstyle="miter"/>
                </v:line>
              </v:group>
            </w:pict>
          </mc:Fallback>
        </mc:AlternateContent>
      </w:r>
    </w:p>
    <w:p w14:paraId="61E7A160" w14:textId="1CDF64DB" w:rsidR="00ED124C" w:rsidRPr="000E3A79" w:rsidRDefault="00ED124C" w:rsidP="00881D81">
      <w:pPr>
        <w:tabs>
          <w:tab w:val="left" w:pos="2769"/>
        </w:tabs>
        <w:spacing w:line="360" w:lineRule="auto"/>
        <w:contextualSpacing/>
        <w:rPr>
          <w:rFonts w:asciiTheme="minorBidi" w:hAnsiTheme="minorBidi" w:cstheme="minorBidi"/>
          <w:sz w:val="18"/>
          <w:szCs w:val="18"/>
          <w:vertAlign w:val="subscript"/>
          <w:lang w:val="en-US"/>
        </w:rPr>
      </w:pPr>
    </w:p>
    <w:p w14:paraId="3EACF1B9" w14:textId="52BD6E03" w:rsidR="00881D81" w:rsidRPr="000E3A79" w:rsidRDefault="00881D81" w:rsidP="00881D81">
      <w:pPr>
        <w:tabs>
          <w:tab w:val="left" w:pos="2769"/>
        </w:tabs>
        <w:rPr>
          <w:rFonts w:asciiTheme="minorBidi" w:hAnsiTheme="minorBidi" w:cstheme="minorBidi"/>
          <w:sz w:val="20"/>
          <w:lang w:val="en-US"/>
        </w:rPr>
      </w:pPr>
      <w:r w:rsidRPr="000E3A79">
        <w:rPr>
          <w:rFonts w:asciiTheme="minorBidi" w:hAnsiTheme="minorBidi" w:cstheme="minorBidi"/>
          <w:sz w:val="20"/>
          <w:lang w:val="en-US"/>
        </w:rPr>
        <w:tab/>
      </w:r>
    </w:p>
    <w:p w14:paraId="5B4B40BD" w14:textId="77777777" w:rsidR="00A66ACC" w:rsidRPr="000E3A79" w:rsidRDefault="00A66ACC" w:rsidP="00881D81">
      <w:pPr>
        <w:tabs>
          <w:tab w:val="left" w:pos="2769"/>
        </w:tabs>
        <w:rPr>
          <w:rFonts w:asciiTheme="minorBidi" w:hAnsiTheme="minorBidi" w:cstheme="minorBidi"/>
          <w:sz w:val="20"/>
          <w:lang w:val="en-US"/>
        </w:rPr>
      </w:pPr>
    </w:p>
    <w:p w14:paraId="15229772" w14:textId="77777777" w:rsidR="00A66ACC" w:rsidRPr="000E3A79" w:rsidRDefault="00A66ACC" w:rsidP="00881D81">
      <w:pPr>
        <w:tabs>
          <w:tab w:val="left" w:pos="2769"/>
        </w:tabs>
        <w:rPr>
          <w:rFonts w:asciiTheme="minorBidi" w:hAnsiTheme="minorBidi" w:cstheme="minorBidi"/>
          <w:sz w:val="20"/>
          <w:lang w:val="en-US"/>
        </w:rPr>
      </w:pPr>
    </w:p>
    <w:p w14:paraId="2E1D136E" w14:textId="717A2E68" w:rsidR="00A66ACC" w:rsidRPr="000E3A79" w:rsidRDefault="00A66ACC" w:rsidP="00881D81">
      <w:pPr>
        <w:tabs>
          <w:tab w:val="left" w:pos="2769"/>
        </w:tabs>
        <w:rPr>
          <w:rFonts w:asciiTheme="minorBidi" w:hAnsiTheme="minorBidi" w:cstheme="minorBidi"/>
          <w:sz w:val="20"/>
          <w:lang w:val="en-US"/>
        </w:rPr>
      </w:pPr>
    </w:p>
    <w:p w14:paraId="3CE669CD" w14:textId="77777777" w:rsidR="00A66ACC" w:rsidRPr="000E3A79" w:rsidRDefault="00A66ACC" w:rsidP="00881D81">
      <w:pPr>
        <w:tabs>
          <w:tab w:val="left" w:pos="2769"/>
        </w:tabs>
        <w:rPr>
          <w:rFonts w:asciiTheme="minorBidi" w:hAnsiTheme="minorBidi" w:cstheme="minorBidi"/>
          <w:sz w:val="20"/>
          <w:lang w:val="en-US"/>
        </w:rPr>
      </w:pPr>
    </w:p>
    <w:p w14:paraId="3237AA11" w14:textId="77777777" w:rsidR="008A44C1" w:rsidRPr="000E3A79" w:rsidRDefault="008A44C1" w:rsidP="008A44C1">
      <w:pPr>
        <w:rPr>
          <w:rFonts w:asciiTheme="minorBidi" w:hAnsiTheme="minorBidi" w:cstheme="minorBidi"/>
          <w:sz w:val="20"/>
          <w:lang w:val="en-US"/>
        </w:rPr>
      </w:pPr>
    </w:p>
    <w:p w14:paraId="1419FD79" w14:textId="77777777" w:rsidR="008A44C1" w:rsidRPr="000E3A79" w:rsidRDefault="008A44C1" w:rsidP="008A44C1">
      <w:pPr>
        <w:rPr>
          <w:rFonts w:asciiTheme="minorBidi" w:hAnsiTheme="minorBidi" w:cstheme="minorBidi"/>
          <w:sz w:val="20"/>
          <w:lang w:val="en-US"/>
        </w:rPr>
      </w:pPr>
    </w:p>
    <w:p w14:paraId="47781375" w14:textId="77777777" w:rsidR="008A44C1" w:rsidRPr="000E3A79" w:rsidRDefault="008A44C1" w:rsidP="008A44C1">
      <w:pPr>
        <w:rPr>
          <w:rFonts w:asciiTheme="minorBidi" w:hAnsiTheme="minorBidi" w:cstheme="minorBidi"/>
          <w:sz w:val="20"/>
          <w:lang w:val="en-US"/>
        </w:rPr>
      </w:pPr>
    </w:p>
    <w:p w14:paraId="67DB0831" w14:textId="77777777" w:rsidR="008A44C1" w:rsidRPr="000E3A79" w:rsidRDefault="008A44C1" w:rsidP="008A44C1">
      <w:pPr>
        <w:rPr>
          <w:rFonts w:asciiTheme="minorBidi" w:hAnsiTheme="minorBidi" w:cstheme="minorBidi"/>
          <w:sz w:val="20"/>
          <w:lang w:val="en-US"/>
        </w:rPr>
      </w:pPr>
    </w:p>
    <w:p w14:paraId="2A3AA7E3" w14:textId="77777777" w:rsidR="008A44C1" w:rsidRPr="000E3A79" w:rsidRDefault="008A44C1" w:rsidP="008A44C1">
      <w:pPr>
        <w:rPr>
          <w:rFonts w:asciiTheme="minorBidi" w:hAnsiTheme="minorBidi" w:cstheme="minorBidi"/>
          <w:sz w:val="20"/>
          <w:lang w:val="en-US"/>
        </w:rPr>
      </w:pPr>
    </w:p>
    <w:p w14:paraId="7CE45898" w14:textId="77777777" w:rsidR="008A44C1" w:rsidRPr="000E3A79" w:rsidRDefault="008A44C1" w:rsidP="008A44C1">
      <w:pPr>
        <w:rPr>
          <w:rFonts w:asciiTheme="minorBidi" w:hAnsiTheme="minorBidi" w:cstheme="minorBidi"/>
          <w:sz w:val="20"/>
          <w:lang w:val="en-US"/>
        </w:rPr>
      </w:pPr>
    </w:p>
    <w:p w14:paraId="10973EA0" w14:textId="77777777" w:rsidR="008A44C1" w:rsidRPr="000E3A79" w:rsidRDefault="008A44C1" w:rsidP="008A44C1">
      <w:pPr>
        <w:rPr>
          <w:rFonts w:asciiTheme="minorBidi" w:hAnsiTheme="minorBidi" w:cstheme="minorBidi"/>
          <w:sz w:val="20"/>
          <w:lang w:val="en-US"/>
        </w:rPr>
      </w:pPr>
    </w:p>
    <w:p w14:paraId="5C6238D4" w14:textId="77777777" w:rsidR="008A44C1" w:rsidRPr="000E3A79" w:rsidRDefault="008A44C1" w:rsidP="008A44C1">
      <w:pPr>
        <w:rPr>
          <w:rFonts w:asciiTheme="minorBidi" w:hAnsiTheme="minorBidi" w:cstheme="minorBidi"/>
          <w:sz w:val="20"/>
          <w:lang w:val="en-US"/>
        </w:rPr>
      </w:pPr>
    </w:p>
    <w:p w14:paraId="717A7CA1" w14:textId="37BF34BE" w:rsidR="008A44C1" w:rsidRPr="000E3A79" w:rsidRDefault="008A44C1" w:rsidP="008A44C1">
      <w:pPr>
        <w:rPr>
          <w:rFonts w:asciiTheme="minorBidi" w:hAnsiTheme="minorBidi" w:cstheme="minorBidi"/>
          <w:sz w:val="20"/>
          <w:lang w:val="en-US"/>
        </w:rPr>
      </w:pPr>
    </w:p>
    <w:p w14:paraId="52515F45" w14:textId="2ACA7C44" w:rsidR="008A44C1" w:rsidRPr="000E3A79" w:rsidRDefault="008A44C1" w:rsidP="008A44C1">
      <w:pPr>
        <w:rPr>
          <w:rFonts w:asciiTheme="minorBidi" w:hAnsiTheme="minorBidi" w:cstheme="minorBidi"/>
          <w:sz w:val="20"/>
          <w:lang w:val="en-US"/>
        </w:rPr>
      </w:pPr>
    </w:p>
    <w:p w14:paraId="7D043772" w14:textId="77777777" w:rsidR="008A44C1" w:rsidRPr="000E3A79" w:rsidRDefault="008A44C1" w:rsidP="008A44C1">
      <w:pPr>
        <w:rPr>
          <w:rFonts w:asciiTheme="minorBidi" w:hAnsiTheme="minorBidi" w:cstheme="minorBidi"/>
          <w:sz w:val="20"/>
          <w:lang w:val="en-US"/>
        </w:rPr>
      </w:pPr>
    </w:p>
    <w:p w14:paraId="3928DA02" w14:textId="77777777" w:rsidR="008A44C1" w:rsidRPr="000E3A79" w:rsidRDefault="008A44C1" w:rsidP="008A44C1">
      <w:pPr>
        <w:rPr>
          <w:rFonts w:asciiTheme="minorBidi" w:hAnsiTheme="minorBidi" w:cstheme="minorBidi"/>
          <w:sz w:val="20"/>
          <w:lang w:val="en-US"/>
        </w:rPr>
      </w:pPr>
    </w:p>
    <w:p w14:paraId="13AF178C" w14:textId="77777777" w:rsidR="008A44C1" w:rsidRPr="000E3A79" w:rsidRDefault="008A44C1" w:rsidP="008A44C1">
      <w:pPr>
        <w:rPr>
          <w:rFonts w:asciiTheme="minorBidi" w:hAnsiTheme="minorBidi" w:cstheme="minorBidi"/>
          <w:sz w:val="20"/>
          <w:lang w:val="en-US"/>
        </w:rPr>
      </w:pPr>
    </w:p>
    <w:p w14:paraId="59A92260" w14:textId="77777777" w:rsidR="008A44C1" w:rsidRPr="000E3A79" w:rsidRDefault="008A44C1" w:rsidP="008A44C1">
      <w:pPr>
        <w:rPr>
          <w:rFonts w:asciiTheme="minorBidi" w:hAnsiTheme="minorBidi" w:cstheme="minorBidi"/>
          <w:sz w:val="20"/>
          <w:lang w:val="en-US"/>
        </w:rPr>
      </w:pPr>
    </w:p>
    <w:p w14:paraId="235E9F2F" w14:textId="77777777" w:rsidR="008A44C1" w:rsidRPr="000E3A79" w:rsidRDefault="008A44C1" w:rsidP="008A44C1">
      <w:pPr>
        <w:rPr>
          <w:rFonts w:asciiTheme="minorBidi" w:hAnsiTheme="minorBidi" w:cstheme="minorBidi"/>
          <w:sz w:val="20"/>
          <w:lang w:val="en-US"/>
        </w:rPr>
      </w:pPr>
    </w:p>
    <w:p w14:paraId="26825299" w14:textId="77777777" w:rsidR="008A44C1" w:rsidRPr="000E3A79" w:rsidRDefault="008A44C1" w:rsidP="008A44C1">
      <w:pPr>
        <w:rPr>
          <w:rFonts w:asciiTheme="minorBidi" w:hAnsiTheme="minorBidi" w:cstheme="minorBidi"/>
          <w:sz w:val="20"/>
          <w:lang w:val="en-US"/>
        </w:rPr>
      </w:pPr>
    </w:p>
    <w:p w14:paraId="233D9A4C" w14:textId="77777777" w:rsidR="008A44C1" w:rsidRPr="000E3A79" w:rsidRDefault="008A44C1" w:rsidP="008A44C1">
      <w:pPr>
        <w:rPr>
          <w:rFonts w:asciiTheme="minorBidi" w:hAnsiTheme="minorBidi" w:cstheme="minorBidi"/>
          <w:sz w:val="20"/>
          <w:lang w:val="en-US"/>
        </w:rPr>
      </w:pPr>
    </w:p>
    <w:p w14:paraId="12E59BAF" w14:textId="77777777" w:rsidR="008A44C1" w:rsidRPr="000E3A79" w:rsidRDefault="008A44C1" w:rsidP="008A44C1">
      <w:pPr>
        <w:rPr>
          <w:rFonts w:asciiTheme="minorBidi" w:hAnsiTheme="minorBidi" w:cstheme="minorBidi"/>
          <w:sz w:val="20"/>
          <w:lang w:val="en-US"/>
        </w:rPr>
      </w:pPr>
    </w:p>
    <w:p w14:paraId="5D160195" w14:textId="2B803534" w:rsidR="008A44C1" w:rsidRPr="000E3A79" w:rsidRDefault="008A44C1" w:rsidP="008A44C1">
      <w:pPr>
        <w:pStyle w:val="Caption"/>
        <w:jc w:val="center"/>
        <w:rPr>
          <w:rFonts w:asciiTheme="minorBidi" w:hAnsiTheme="minorBidi" w:cstheme="minorBidi"/>
          <w:sz w:val="20"/>
          <w:lang w:val="en-US"/>
        </w:rPr>
      </w:pPr>
      <w:r w:rsidRPr="000E3A79">
        <w:rPr>
          <w:rFonts w:asciiTheme="minorBidi" w:hAnsiTheme="minorBidi" w:cstheme="minorBidi"/>
          <w:lang w:val="en-US"/>
        </w:rPr>
        <w:t xml:space="preserve">Figure 5: </w:t>
      </w:r>
      <w:bookmarkStart w:id="12" w:name="_Hlk137626016"/>
      <w:r w:rsidR="00CF0E8C">
        <w:rPr>
          <w:rFonts w:asciiTheme="minorBidi" w:hAnsiTheme="minorBidi" w:cstheme="minorBidi"/>
          <w:lang w:val="en-US"/>
        </w:rPr>
        <w:t xml:space="preserve">Rule of Law </w:t>
      </w:r>
      <w:proofErr w:type="spellStart"/>
      <w:r w:rsidR="00CF0E8C">
        <w:rPr>
          <w:rFonts w:asciiTheme="minorBidi" w:hAnsiTheme="minorBidi" w:cstheme="minorBidi"/>
          <w:lang w:val="en-US"/>
        </w:rPr>
        <w:t>Programme</w:t>
      </w:r>
      <w:proofErr w:type="spellEnd"/>
      <w:r w:rsidRPr="000E3A79">
        <w:rPr>
          <w:rFonts w:asciiTheme="minorBidi" w:hAnsiTheme="minorBidi" w:cstheme="minorBidi"/>
          <w:lang w:val="en-US"/>
        </w:rPr>
        <w:t xml:space="preserve"> Organization Structure</w:t>
      </w:r>
      <w:bookmarkEnd w:id="12"/>
    </w:p>
    <w:p w14:paraId="3F2A83FB" w14:textId="77777777" w:rsidR="008A44C1" w:rsidRPr="000E3A79" w:rsidRDefault="008A44C1" w:rsidP="008A44C1">
      <w:pPr>
        <w:rPr>
          <w:rFonts w:asciiTheme="minorBidi" w:hAnsiTheme="minorBidi" w:cstheme="minorBidi"/>
          <w:sz w:val="20"/>
          <w:lang w:val="en-US"/>
        </w:rPr>
      </w:pPr>
    </w:p>
    <w:p w14:paraId="02BCCF44" w14:textId="77777777" w:rsidR="008A44C1" w:rsidRPr="000E3A79" w:rsidRDefault="008A44C1" w:rsidP="008A44C1">
      <w:pPr>
        <w:rPr>
          <w:rFonts w:asciiTheme="minorBidi" w:hAnsiTheme="minorBidi" w:cstheme="minorBidi"/>
          <w:sz w:val="20"/>
          <w:lang w:val="en-US"/>
        </w:rPr>
      </w:pPr>
    </w:p>
    <w:p w14:paraId="58868B1F" w14:textId="77777777" w:rsidR="008A44C1" w:rsidRPr="000E3A79" w:rsidRDefault="008A44C1" w:rsidP="008A44C1">
      <w:pPr>
        <w:rPr>
          <w:rFonts w:asciiTheme="minorBidi" w:hAnsiTheme="minorBidi" w:cstheme="minorBidi"/>
          <w:sz w:val="20"/>
          <w:lang w:val="en-US"/>
        </w:rPr>
        <w:sectPr w:rsidR="008A44C1" w:rsidRPr="000E3A79" w:rsidSect="00955924">
          <w:pgSz w:w="11906" w:h="16838" w:code="9"/>
          <w:pgMar w:top="864" w:right="1152" w:bottom="864" w:left="1152" w:header="720" w:footer="432" w:gutter="0"/>
          <w:cols w:space="708"/>
          <w:titlePg/>
          <w:docGrid w:linePitch="360"/>
        </w:sectPr>
      </w:pPr>
    </w:p>
    <w:p w14:paraId="3C9401B3" w14:textId="33A339F3" w:rsidR="002F14AB" w:rsidRPr="000E3A79" w:rsidRDefault="00C9217A" w:rsidP="00C9217A">
      <w:pPr>
        <w:pStyle w:val="Heading1"/>
        <w:numPr>
          <w:ilvl w:val="0"/>
          <w:numId w:val="0"/>
        </w:numPr>
      </w:pPr>
      <w:r w:rsidRPr="000E3A79">
        <w:lastRenderedPageBreak/>
        <w:t xml:space="preserve">IX. </w:t>
      </w:r>
      <w:r w:rsidR="002F14AB" w:rsidRPr="000E3A79">
        <w:t xml:space="preserve">Legal Context </w:t>
      </w:r>
    </w:p>
    <w:p w14:paraId="605EB4D9" w14:textId="77777777" w:rsidR="00A52767" w:rsidRPr="00F0044F" w:rsidRDefault="00A52767" w:rsidP="00A52767">
      <w:pPr>
        <w:spacing w:line="360" w:lineRule="auto"/>
        <w:contextualSpacing/>
        <w:rPr>
          <w:rFonts w:asciiTheme="minorBidi" w:hAnsiTheme="minorBidi" w:cstheme="minorBidi"/>
          <w:sz w:val="20"/>
          <w:szCs w:val="20"/>
          <w:lang w:val="en-US"/>
        </w:rPr>
      </w:pPr>
      <w:r w:rsidRPr="00F0044F">
        <w:rPr>
          <w:rFonts w:asciiTheme="minorBidi" w:hAnsiTheme="minorBidi" w:cstheme="minorBidi"/>
          <w:b/>
          <w:sz w:val="20"/>
          <w:szCs w:val="20"/>
          <w:lang w:val="en-US"/>
        </w:rPr>
        <w:t xml:space="preserve">Option b. Where the country has NOT signed the </w:t>
      </w:r>
      <w:hyperlink r:id="rId25" w:tooltip="outbind://44/reference_centre/chapter5/sbaa.pdf" w:history="1">
        <w:r w:rsidRPr="00F0044F">
          <w:rPr>
            <w:rStyle w:val="Hyperlink"/>
            <w:rFonts w:asciiTheme="minorBidi" w:hAnsiTheme="minorBidi" w:cstheme="minorBidi"/>
            <w:b/>
            <w:spacing w:val="-3"/>
            <w:sz w:val="20"/>
            <w:szCs w:val="20"/>
            <w:lang w:val="en-US"/>
          </w:rPr>
          <w:t>Standard Basic Assistance Agreement (SBAA)</w:t>
        </w:r>
      </w:hyperlink>
    </w:p>
    <w:p w14:paraId="2C4CD2A2" w14:textId="77777777" w:rsidR="00A52767" w:rsidRPr="00F0044F" w:rsidRDefault="00A52767" w:rsidP="00A52767">
      <w:pPr>
        <w:contextualSpacing/>
        <w:rPr>
          <w:rFonts w:asciiTheme="minorBidi" w:hAnsiTheme="minorBidi" w:cstheme="minorBidi"/>
          <w:sz w:val="20"/>
          <w:szCs w:val="20"/>
          <w:lang w:val="en-US"/>
        </w:rPr>
      </w:pPr>
      <w:r w:rsidRPr="00F0044F">
        <w:rPr>
          <w:rFonts w:asciiTheme="minorBidi" w:hAnsiTheme="minorBidi" w:cstheme="minorBidi"/>
          <w:sz w:val="20"/>
          <w:szCs w:val="20"/>
          <w:lang w:val="en-US"/>
        </w:rPr>
        <w:t xml:space="preserve">The project document shall be the instrument envisaged and defined in the </w:t>
      </w:r>
      <w:hyperlink r:id="rId26" w:history="1">
        <w:r w:rsidRPr="00F0044F">
          <w:rPr>
            <w:rStyle w:val="Hyperlink"/>
            <w:rFonts w:asciiTheme="minorBidi" w:hAnsiTheme="minorBidi" w:cstheme="minorBidi"/>
            <w:sz w:val="20"/>
            <w:szCs w:val="20"/>
            <w:lang w:val="en-US"/>
          </w:rPr>
          <w:t>Supplemental Provisions</w:t>
        </w:r>
      </w:hyperlink>
      <w:r w:rsidRPr="00F0044F">
        <w:rPr>
          <w:rFonts w:asciiTheme="minorBidi" w:hAnsiTheme="minorBidi" w:cstheme="minorBidi"/>
          <w:sz w:val="20"/>
          <w:szCs w:val="20"/>
          <w:lang w:val="en-US"/>
        </w:rPr>
        <w:t xml:space="preserve"> to the Project Document, attached hereto and forming an integral part hereof, as “the Project Document”.</w:t>
      </w:r>
    </w:p>
    <w:p w14:paraId="1A39569D" w14:textId="77777777" w:rsidR="00A52767" w:rsidRPr="00F0044F" w:rsidRDefault="00A52767" w:rsidP="00A52767">
      <w:pPr>
        <w:spacing w:after="0" w:line="240" w:lineRule="auto"/>
        <w:contextualSpacing/>
        <w:rPr>
          <w:rFonts w:asciiTheme="minorBidi" w:hAnsiTheme="minorBidi" w:cstheme="minorBidi"/>
          <w:sz w:val="20"/>
          <w:szCs w:val="20"/>
          <w:lang w:val="en-US"/>
        </w:rPr>
      </w:pPr>
    </w:p>
    <w:p w14:paraId="24BC7CA2" w14:textId="50FDB5AC" w:rsidR="00A52767" w:rsidRPr="00F0044F" w:rsidRDefault="00A52767" w:rsidP="5C27E378">
      <w:pPr>
        <w:contextualSpacing/>
        <w:rPr>
          <w:rFonts w:asciiTheme="minorBidi" w:hAnsiTheme="minorBidi" w:cstheme="minorBidi"/>
          <w:sz w:val="20"/>
          <w:szCs w:val="20"/>
          <w:lang w:val="en-US"/>
        </w:rPr>
      </w:pPr>
      <w:r w:rsidRPr="5C27E378">
        <w:rPr>
          <w:rFonts w:asciiTheme="minorBidi" w:hAnsiTheme="minorBidi" w:cstheme="minorBidi"/>
          <w:sz w:val="20"/>
          <w:szCs w:val="20"/>
          <w:lang w:val="en-US"/>
        </w:rPr>
        <w:t xml:space="preserve">This project will be implemented by </w:t>
      </w:r>
      <w:r w:rsidR="00D154FE">
        <w:rPr>
          <w:rFonts w:asciiTheme="minorBidi" w:hAnsiTheme="minorBidi" w:cstheme="minorBidi"/>
          <w:sz w:val="20"/>
          <w:szCs w:val="20"/>
          <w:lang w:val="en-US"/>
        </w:rPr>
        <w:t xml:space="preserve">UNDP through </w:t>
      </w:r>
      <w:r w:rsidR="00487BE0">
        <w:rPr>
          <w:rFonts w:asciiTheme="minorBidi" w:hAnsiTheme="minorBidi" w:cstheme="minorBidi"/>
          <w:sz w:val="20"/>
          <w:szCs w:val="20"/>
          <w:lang w:val="en-US"/>
        </w:rPr>
        <w:t xml:space="preserve">the </w:t>
      </w:r>
      <w:r w:rsidR="00D154FE">
        <w:rPr>
          <w:rFonts w:asciiTheme="minorBidi" w:hAnsiTheme="minorBidi" w:cstheme="minorBidi"/>
          <w:sz w:val="20"/>
          <w:szCs w:val="20"/>
          <w:lang w:val="en-US"/>
        </w:rPr>
        <w:t>direct implementation modality (DIM)</w:t>
      </w:r>
      <w:r w:rsidRPr="5C27E378">
        <w:rPr>
          <w:rFonts w:asciiTheme="minorBidi" w:hAnsiTheme="minorBidi" w:cstheme="minorBidi"/>
          <w:sz w:val="20"/>
          <w:szCs w:val="20"/>
          <w:lang w:val="en-US"/>
        </w:rPr>
        <w:t xml:space="preserve"> in accordance with its financial regulations, rules, practices, and procedures</w:t>
      </w:r>
      <w:r w:rsidR="00557396">
        <w:rPr>
          <w:rFonts w:asciiTheme="minorBidi" w:hAnsiTheme="minorBidi" w:cstheme="minorBidi"/>
          <w:sz w:val="20"/>
          <w:szCs w:val="20"/>
          <w:lang w:val="en-US"/>
        </w:rPr>
        <w:t xml:space="preserve">, as defined in the UNDP </w:t>
      </w:r>
      <w:proofErr w:type="spellStart"/>
      <w:r w:rsidR="00487BE0">
        <w:rPr>
          <w:rFonts w:asciiTheme="minorBidi" w:hAnsiTheme="minorBidi" w:cstheme="minorBidi"/>
          <w:sz w:val="20"/>
          <w:szCs w:val="20"/>
          <w:lang w:val="en-US"/>
        </w:rPr>
        <w:t>p</w:t>
      </w:r>
      <w:r w:rsidR="00557396">
        <w:rPr>
          <w:rFonts w:asciiTheme="minorBidi" w:hAnsiTheme="minorBidi" w:cstheme="minorBidi"/>
          <w:sz w:val="20"/>
          <w:szCs w:val="20"/>
          <w:lang w:val="en-US"/>
        </w:rPr>
        <w:t>rogramme</w:t>
      </w:r>
      <w:proofErr w:type="spellEnd"/>
      <w:r w:rsidR="00557396">
        <w:rPr>
          <w:rFonts w:asciiTheme="minorBidi" w:hAnsiTheme="minorBidi" w:cstheme="minorBidi"/>
          <w:sz w:val="20"/>
          <w:szCs w:val="20"/>
          <w:lang w:val="en-US"/>
        </w:rPr>
        <w:t xml:space="preserve"> and </w:t>
      </w:r>
      <w:proofErr w:type="spellStart"/>
      <w:r w:rsidR="00557396">
        <w:rPr>
          <w:rFonts w:asciiTheme="minorBidi" w:hAnsiTheme="minorBidi" w:cstheme="minorBidi"/>
          <w:sz w:val="20"/>
          <w:szCs w:val="20"/>
          <w:lang w:val="en-US"/>
        </w:rPr>
        <w:t>perations</w:t>
      </w:r>
      <w:proofErr w:type="spellEnd"/>
      <w:r w:rsidR="00557396">
        <w:rPr>
          <w:rFonts w:asciiTheme="minorBidi" w:hAnsiTheme="minorBidi" w:cstheme="minorBidi"/>
          <w:sz w:val="20"/>
          <w:szCs w:val="20"/>
          <w:lang w:val="en-US"/>
        </w:rPr>
        <w:t xml:space="preserve"> </w:t>
      </w:r>
      <w:r w:rsidR="00487BE0">
        <w:rPr>
          <w:rFonts w:asciiTheme="minorBidi" w:hAnsiTheme="minorBidi" w:cstheme="minorBidi"/>
          <w:sz w:val="20"/>
          <w:szCs w:val="20"/>
          <w:lang w:val="en-US"/>
        </w:rPr>
        <w:t>p</w:t>
      </w:r>
      <w:r w:rsidR="00557396">
        <w:rPr>
          <w:rFonts w:asciiTheme="minorBidi" w:hAnsiTheme="minorBidi" w:cstheme="minorBidi"/>
          <w:sz w:val="20"/>
          <w:szCs w:val="20"/>
          <w:lang w:val="en-US"/>
        </w:rPr>
        <w:t xml:space="preserve">olicies and </w:t>
      </w:r>
      <w:r w:rsidR="00487BE0">
        <w:rPr>
          <w:rFonts w:asciiTheme="minorBidi" w:hAnsiTheme="minorBidi" w:cstheme="minorBidi"/>
          <w:sz w:val="20"/>
          <w:szCs w:val="20"/>
          <w:lang w:val="en-US"/>
        </w:rPr>
        <w:t>p</w:t>
      </w:r>
      <w:r w:rsidR="00557396">
        <w:rPr>
          <w:rFonts w:asciiTheme="minorBidi" w:hAnsiTheme="minorBidi" w:cstheme="minorBidi"/>
          <w:sz w:val="20"/>
          <w:szCs w:val="20"/>
          <w:lang w:val="en-US"/>
        </w:rPr>
        <w:t>rocedures.</w:t>
      </w:r>
    </w:p>
    <w:p w14:paraId="36D916C9" w14:textId="77777777" w:rsidR="00C57E07" w:rsidRPr="000E3A79" w:rsidRDefault="00C57E07">
      <w:pPr>
        <w:spacing w:after="0" w:line="240" w:lineRule="auto"/>
        <w:jc w:val="left"/>
        <w:rPr>
          <w:rFonts w:asciiTheme="minorBidi" w:hAnsiTheme="minorBidi" w:cstheme="minorBidi"/>
          <w:b/>
          <w:smallCaps/>
          <w:spacing w:val="-2"/>
          <w:sz w:val="28"/>
          <w:szCs w:val="28"/>
          <w:lang w:val="en-US"/>
        </w:rPr>
      </w:pPr>
      <w:r w:rsidRPr="000E3A79">
        <w:rPr>
          <w:rFonts w:asciiTheme="minorBidi" w:hAnsiTheme="minorBidi" w:cstheme="minorBidi"/>
          <w:szCs w:val="28"/>
          <w:lang w:val="en-US"/>
        </w:rPr>
        <w:br w:type="page"/>
      </w:r>
    </w:p>
    <w:p w14:paraId="3D8DC709" w14:textId="26D5D4D3" w:rsidR="002F14AB" w:rsidRPr="000E3A79" w:rsidRDefault="00C9217A" w:rsidP="00C9217A">
      <w:pPr>
        <w:pStyle w:val="Heading1"/>
        <w:numPr>
          <w:ilvl w:val="0"/>
          <w:numId w:val="0"/>
        </w:numPr>
      </w:pPr>
      <w:r w:rsidRPr="000E3A79">
        <w:lastRenderedPageBreak/>
        <w:t xml:space="preserve">X. </w:t>
      </w:r>
      <w:r w:rsidR="002F14AB" w:rsidRPr="000E3A79">
        <w:t xml:space="preserve">Risk Management </w:t>
      </w:r>
    </w:p>
    <w:p w14:paraId="434EE2B9" w14:textId="77777777" w:rsidR="002F14AB" w:rsidRPr="000E3A79" w:rsidRDefault="002F14AB" w:rsidP="00FA4294">
      <w:pPr>
        <w:contextualSpacing/>
        <w:rPr>
          <w:rFonts w:asciiTheme="minorBidi" w:hAnsiTheme="minorBidi" w:cstheme="minorBidi"/>
          <w:b/>
          <w:sz w:val="20"/>
          <w:szCs w:val="20"/>
          <w:lang w:val="en-US"/>
        </w:rPr>
      </w:pPr>
      <w:r w:rsidRPr="000E3A79">
        <w:rPr>
          <w:rFonts w:asciiTheme="minorBidi" w:hAnsiTheme="minorBidi" w:cstheme="minorBidi"/>
          <w:b/>
          <w:sz w:val="20"/>
          <w:szCs w:val="20"/>
          <w:lang w:val="en-US"/>
        </w:rPr>
        <w:t>Option b. UNDP (DIM)</w:t>
      </w:r>
    </w:p>
    <w:p w14:paraId="445CB823" w14:textId="77777777" w:rsidR="002F14AB" w:rsidRPr="000E3A79" w:rsidRDefault="002F14AB">
      <w:pPr>
        <w:pStyle w:val="PlainText"/>
        <w:numPr>
          <w:ilvl w:val="0"/>
          <w:numId w:val="2"/>
        </w:numPr>
        <w:ind w:left="0" w:firstLine="0"/>
        <w:contextualSpacing/>
        <w:jc w:val="both"/>
        <w:rPr>
          <w:rFonts w:asciiTheme="minorBidi" w:hAnsiTheme="minorBidi" w:cstheme="minorBidi"/>
        </w:rPr>
      </w:pPr>
      <w:r w:rsidRPr="000E3A79">
        <w:rPr>
          <w:rFonts w:asciiTheme="minorBidi" w:hAnsiTheme="minorBidi" w:cstheme="minorBidi"/>
        </w:rPr>
        <w:t xml:space="preserve">UNDP as the Implementing Partner will comply with the policies, </w:t>
      </w:r>
      <w:proofErr w:type="gramStart"/>
      <w:r w:rsidRPr="000E3A79">
        <w:rPr>
          <w:rFonts w:asciiTheme="minorBidi" w:hAnsiTheme="minorBidi" w:cstheme="minorBidi"/>
        </w:rPr>
        <w:t>procedures</w:t>
      </w:r>
      <w:proofErr w:type="gramEnd"/>
      <w:r w:rsidRPr="000E3A79">
        <w:rPr>
          <w:rFonts w:asciiTheme="minorBidi" w:hAnsiTheme="minorBidi" w:cstheme="minorBidi"/>
        </w:rPr>
        <w:t xml:space="preserve"> and practices of the United Nations Security Management System (UNSMS.)</w:t>
      </w:r>
    </w:p>
    <w:p w14:paraId="3410E3E4" w14:textId="77777777" w:rsidR="002F14AB" w:rsidRPr="000E3A79" w:rsidRDefault="002F14AB" w:rsidP="00FA4294">
      <w:pPr>
        <w:pStyle w:val="PlainText"/>
        <w:ind w:left="360"/>
        <w:contextualSpacing/>
        <w:jc w:val="both"/>
        <w:rPr>
          <w:rFonts w:asciiTheme="minorBidi" w:hAnsiTheme="minorBidi" w:cstheme="minorBidi"/>
        </w:rPr>
      </w:pPr>
    </w:p>
    <w:p w14:paraId="07037F1E" w14:textId="1F1F6D1F" w:rsidR="002F14AB" w:rsidRPr="000E3A79" w:rsidRDefault="002F14AB">
      <w:pPr>
        <w:pStyle w:val="PlainText"/>
        <w:numPr>
          <w:ilvl w:val="0"/>
          <w:numId w:val="2"/>
        </w:numPr>
        <w:spacing w:after="240"/>
        <w:ind w:left="0" w:firstLine="0"/>
        <w:contextualSpacing/>
        <w:jc w:val="both"/>
        <w:rPr>
          <w:rFonts w:asciiTheme="minorBidi" w:hAnsiTheme="minorBidi" w:cstheme="minorBidi"/>
        </w:rPr>
      </w:pPr>
      <w:bookmarkStart w:id="13" w:name="_Hlk75272275"/>
      <w:r w:rsidRPr="000E3A79">
        <w:rPr>
          <w:rFonts w:asciiTheme="minorBidi" w:hAnsiTheme="minorBidi" w:cstheme="minorBidi"/>
        </w:rPr>
        <w:t>UNDP as the Implementing Partner will undertake all reasonable efforts to ensure that none of the [project funds]</w:t>
      </w:r>
      <w:r w:rsidRPr="000E3A79">
        <w:rPr>
          <w:rStyle w:val="FootnoteReference"/>
          <w:rFonts w:asciiTheme="minorBidi" w:hAnsiTheme="minorBidi" w:cstheme="minorBidi"/>
          <w:sz w:val="20"/>
        </w:rPr>
        <w:footnoteReference w:id="27"/>
      </w:r>
      <w:r w:rsidRPr="000E3A79">
        <w:rPr>
          <w:rFonts w:asciiTheme="minorBidi" w:hAnsiTheme="minorBidi" w:cstheme="minorBidi"/>
        </w:rPr>
        <w:t xml:space="preserve"> [UNDP funds received pursuant to the Project Document]</w:t>
      </w:r>
      <w:r w:rsidRPr="000E3A79">
        <w:rPr>
          <w:rStyle w:val="FootnoteReference"/>
          <w:rFonts w:asciiTheme="minorBidi" w:hAnsiTheme="minorBidi" w:cstheme="minorBidi"/>
          <w:sz w:val="20"/>
        </w:rPr>
        <w:footnoteReference w:id="28"/>
      </w:r>
      <w:r w:rsidRPr="000E3A79">
        <w:rPr>
          <w:rFonts w:asciiTheme="minorBidi" w:hAnsiTheme="minorBidi" w:cstheme="minorBidi"/>
        </w:rPr>
        <w:t xml:space="preserve"> are used to provide support to individuals or entities associated with terrorism</w:t>
      </w:r>
      <w:r w:rsidR="00B44AF7" w:rsidRPr="000E3A79">
        <w:rPr>
          <w:rFonts w:asciiTheme="minorBidi" w:hAnsiTheme="minorBidi" w:cstheme="minorBidi"/>
        </w:rPr>
        <w:t xml:space="preserve">, </w:t>
      </w:r>
      <w:r w:rsidRPr="000E3A79">
        <w:rPr>
          <w:rFonts w:asciiTheme="minorBidi" w:hAnsiTheme="minorBidi" w:cstheme="minorBidi"/>
        </w:rPr>
        <w:t xml:space="preserve">that the recipients of any amounts provided by UNDP hereunder do not appear on the </w:t>
      </w:r>
      <w:r w:rsidR="00B44AF7" w:rsidRPr="000E3A79">
        <w:rPr>
          <w:rFonts w:asciiTheme="minorBidi" w:hAnsiTheme="minorBidi" w:cstheme="minorBidi"/>
        </w:rPr>
        <w:t xml:space="preserve">United Nations </w:t>
      </w:r>
      <w:r w:rsidRPr="000E3A79">
        <w:rPr>
          <w:rFonts w:asciiTheme="minorBidi" w:hAnsiTheme="minorBidi" w:cstheme="minorBidi"/>
        </w:rPr>
        <w:t xml:space="preserve">Security Council </w:t>
      </w:r>
      <w:r w:rsidR="00B44AF7" w:rsidRPr="000E3A79">
        <w:rPr>
          <w:rFonts w:asciiTheme="minorBidi" w:hAnsiTheme="minorBidi" w:cstheme="minorBidi"/>
        </w:rPr>
        <w:t>Consolidated Sanctions List</w:t>
      </w:r>
      <w:r w:rsidR="00AC60BE" w:rsidRPr="000E3A79">
        <w:rPr>
          <w:rFonts w:asciiTheme="minorBidi" w:hAnsiTheme="minorBidi" w:cstheme="minorBidi"/>
        </w:rPr>
        <w:t>,</w:t>
      </w:r>
      <w:r w:rsidR="00B44AF7" w:rsidRPr="000E3A79">
        <w:rPr>
          <w:rFonts w:asciiTheme="minorBidi" w:hAnsiTheme="minorBidi" w:cstheme="minorBidi"/>
        </w:rPr>
        <w:t xml:space="preserve"> </w:t>
      </w:r>
      <w:r w:rsidR="00EA1EF7" w:rsidRPr="000E3A79">
        <w:rPr>
          <w:rFonts w:asciiTheme="minorBidi" w:hAnsiTheme="minorBidi" w:cstheme="minorBidi"/>
        </w:rPr>
        <w:t>and that no UNDP funds received pursuant to the Project Document are used for money laundering activities</w:t>
      </w:r>
      <w:r w:rsidR="00B44AF7" w:rsidRPr="000E3A79">
        <w:rPr>
          <w:rFonts w:asciiTheme="minorBidi" w:hAnsiTheme="minorBidi" w:cstheme="minorBidi"/>
        </w:rPr>
        <w:t xml:space="preserve">. </w:t>
      </w:r>
      <w:r w:rsidRPr="000E3A79">
        <w:rPr>
          <w:rFonts w:asciiTheme="minorBidi" w:hAnsiTheme="minorBidi" w:cstheme="minorBidi"/>
        </w:rPr>
        <w:t xml:space="preserve">The </w:t>
      </w:r>
      <w:r w:rsidR="00B44AF7" w:rsidRPr="000E3A79">
        <w:rPr>
          <w:rFonts w:asciiTheme="minorBidi" w:hAnsiTheme="minorBidi" w:cstheme="minorBidi"/>
        </w:rPr>
        <w:t>United Nations Security Council Consolidated Sanctions List</w:t>
      </w:r>
      <w:r w:rsidR="00B44AF7" w:rsidRPr="000E3A79" w:rsidDel="00B44AF7">
        <w:rPr>
          <w:rFonts w:asciiTheme="minorBidi" w:hAnsiTheme="minorBidi" w:cstheme="minorBidi"/>
        </w:rPr>
        <w:t xml:space="preserve"> </w:t>
      </w:r>
      <w:r w:rsidRPr="000E3A79">
        <w:rPr>
          <w:rFonts w:asciiTheme="minorBidi" w:hAnsiTheme="minorBidi" w:cstheme="minorBidi"/>
        </w:rPr>
        <w:t>can be accessed via</w:t>
      </w:r>
      <w:r w:rsidR="001A7A32" w:rsidRPr="000E3A79">
        <w:rPr>
          <w:rFonts w:asciiTheme="minorBidi" w:hAnsiTheme="minorBidi" w:cstheme="minorBidi"/>
        </w:rPr>
        <w:t xml:space="preserve"> </w:t>
      </w:r>
      <w:r w:rsidR="00B44AF7" w:rsidRPr="000E3A79">
        <w:rPr>
          <w:rFonts w:asciiTheme="minorBidi" w:hAnsiTheme="minorBidi" w:cstheme="minorBidi"/>
        </w:rPr>
        <w:t>https://www.un.org/securitycouncil/content/un-sc-consolidated-list</w:t>
      </w:r>
      <w:r w:rsidR="00B44AF7" w:rsidRPr="000E3A79" w:rsidDel="00B44AF7">
        <w:rPr>
          <w:rFonts w:asciiTheme="minorBidi" w:hAnsiTheme="minorBidi" w:cstheme="minorBidi"/>
        </w:rPr>
        <w:t>.</w:t>
      </w:r>
      <w:bookmarkEnd w:id="13"/>
      <w:r w:rsidRPr="000E3A79">
        <w:rPr>
          <w:rFonts w:asciiTheme="minorBidi" w:hAnsiTheme="minorBidi" w:cstheme="minorBidi"/>
          <w:color w:val="000080"/>
        </w:rPr>
        <w:t xml:space="preserve"> </w:t>
      </w:r>
      <w:r w:rsidRPr="000E3A79">
        <w:rPr>
          <w:rFonts w:asciiTheme="minorBidi" w:hAnsiTheme="minorBidi" w:cstheme="minorBidi"/>
        </w:rPr>
        <w:t xml:space="preserve">This provision must be included in all sub-contracts or sub-agreements </w:t>
      </w:r>
      <w:proofErr w:type="gramStart"/>
      <w:r w:rsidRPr="000E3A79">
        <w:rPr>
          <w:rFonts w:asciiTheme="minorBidi" w:hAnsiTheme="minorBidi" w:cstheme="minorBidi"/>
        </w:rPr>
        <w:t>entered into</w:t>
      </w:r>
      <w:proofErr w:type="gramEnd"/>
      <w:r w:rsidRPr="000E3A79">
        <w:rPr>
          <w:rFonts w:asciiTheme="minorBidi" w:hAnsiTheme="minorBidi" w:cstheme="minorBidi"/>
        </w:rPr>
        <w:t xml:space="preserve"> under this Project Document.</w:t>
      </w:r>
    </w:p>
    <w:p w14:paraId="2C305AD8" w14:textId="7E269DBA" w:rsidR="002F14AB" w:rsidRPr="000E3A79" w:rsidRDefault="002F14AB">
      <w:pPr>
        <w:pStyle w:val="ListParagraph"/>
        <w:numPr>
          <w:ilvl w:val="0"/>
          <w:numId w:val="2"/>
        </w:numPr>
        <w:spacing w:before="100" w:beforeAutospacing="1" w:after="240"/>
        <w:ind w:left="0" w:firstLine="0"/>
        <w:contextualSpacing/>
        <w:rPr>
          <w:rFonts w:asciiTheme="minorBidi" w:hAnsiTheme="minorBidi" w:cstheme="minorBidi"/>
          <w:sz w:val="20"/>
          <w:szCs w:val="20"/>
          <w:u w:val="single"/>
          <w:lang w:val="en-US"/>
        </w:rPr>
      </w:pPr>
      <w:r w:rsidRPr="000E3A79">
        <w:rPr>
          <w:rFonts w:asciiTheme="minorBidi" w:hAnsiTheme="minorBidi" w:cstheme="minorBidi"/>
          <w:sz w:val="20"/>
          <w:szCs w:val="20"/>
          <w:lang w:val="en-US"/>
        </w:rPr>
        <w:t>Social and environmental sustainability will be enhanced through application of the UNDP Social and Environmental Standards (http://www.undp.org/ses) and related Accountability Mechanism (http://www.undp.org/secu-srm).</w:t>
      </w:r>
      <w:r w:rsidR="00B17286" w:rsidRPr="000E3A79">
        <w:rPr>
          <w:rFonts w:asciiTheme="minorBidi" w:hAnsiTheme="minorBidi" w:cstheme="minorBidi"/>
          <w:sz w:val="20"/>
          <w:szCs w:val="20"/>
          <w:lang w:val="en-US"/>
        </w:rPr>
        <w:t xml:space="preserve"> </w:t>
      </w:r>
    </w:p>
    <w:p w14:paraId="5619EC1B" w14:textId="77777777" w:rsidR="002F14AB" w:rsidRPr="000E3A79" w:rsidRDefault="002F14AB">
      <w:pPr>
        <w:pStyle w:val="Default"/>
        <w:numPr>
          <w:ilvl w:val="0"/>
          <w:numId w:val="2"/>
        </w:numPr>
        <w:spacing w:line="276" w:lineRule="auto"/>
        <w:ind w:left="0" w:firstLine="0"/>
        <w:contextualSpacing/>
        <w:jc w:val="both"/>
        <w:rPr>
          <w:rFonts w:asciiTheme="minorBidi" w:hAnsiTheme="minorBidi" w:cstheme="minorBidi"/>
          <w:sz w:val="20"/>
          <w:szCs w:val="20"/>
        </w:rPr>
      </w:pPr>
      <w:r w:rsidRPr="000E3A79">
        <w:rPr>
          <w:rFonts w:asciiTheme="minorBidi" w:hAnsiTheme="minorBidi" w:cstheme="minorBidi"/>
          <w:color w:val="101010"/>
          <w:spacing w:val="-6"/>
          <w:kern w:val="1"/>
          <w:sz w:val="20"/>
          <w:szCs w:val="20"/>
        </w:rPr>
        <w:t xml:space="preserve">UNDP as the Implementing Partner will: (a) conduct project and </w:t>
      </w:r>
      <w:proofErr w:type="spellStart"/>
      <w:r w:rsidRPr="000E3A79">
        <w:rPr>
          <w:rFonts w:asciiTheme="minorBidi" w:hAnsiTheme="minorBidi" w:cstheme="minorBidi"/>
          <w:color w:val="101010"/>
          <w:spacing w:val="-6"/>
          <w:kern w:val="1"/>
          <w:sz w:val="20"/>
          <w:szCs w:val="20"/>
        </w:rPr>
        <w:t>programme</w:t>
      </w:r>
      <w:proofErr w:type="spellEnd"/>
      <w:r w:rsidRPr="000E3A79">
        <w:rPr>
          <w:rFonts w:asciiTheme="minorBidi" w:hAnsiTheme="minorBidi" w:cstheme="minorBidi"/>
          <w:color w:val="101010"/>
          <w:spacing w:val="-6"/>
          <w:kern w:val="1"/>
          <w:sz w:val="20"/>
          <w:szCs w:val="20"/>
        </w:rPr>
        <w:t xml:space="preserve">-related activities in a manner consistent with the UNDP Social and Environmental Standards, (b) implement any management or mitigation plan prepared for the project or </w:t>
      </w:r>
      <w:proofErr w:type="spellStart"/>
      <w:r w:rsidRPr="000E3A79">
        <w:rPr>
          <w:rFonts w:asciiTheme="minorBidi" w:hAnsiTheme="minorBidi" w:cstheme="minorBidi"/>
          <w:color w:val="101010"/>
          <w:spacing w:val="-6"/>
          <w:kern w:val="1"/>
          <w:sz w:val="20"/>
          <w:szCs w:val="20"/>
        </w:rPr>
        <w:t>programme</w:t>
      </w:r>
      <w:proofErr w:type="spellEnd"/>
      <w:r w:rsidRPr="000E3A79">
        <w:rPr>
          <w:rFonts w:asciiTheme="minorBidi" w:hAnsiTheme="minorBidi" w:cstheme="minorBidi"/>
          <w:color w:val="101010"/>
          <w:spacing w:val="-6"/>
          <w:kern w:val="1"/>
          <w:sz w:val="20"/>
          <w:szCs w:val="20"/>
        </w:rPr>
        <w:t xml:space="preserve"> to comply with such standards, and (c) engage in a constructive and timely manner to address any concerns and complaints raised through the Accountability Mechanism. </w:t>
      </w:r>
      <w:r w:rsidRPr="000E3A79">
        <w:rPr>
          <w:rFonts w:asciiTheme="minorBidi" w:hAnsiTheme="minorBidi" w:cstheme="minorBidi"/>
          <w:color w:val="141414"/>
          <w:spacing w:val="-4"/>
          <w:sz w:val="20"/>
          <w:szCs w:val="20"/>
        </w:rPr>
        <w:t>UNDP</w:t>
      </w:r>
      <w:r w:rsidRPr="000E3A79">
        <w:rPr>
          <w:rFonts w:asciiTheme="minorBidi" w:hAnsiTheme="minorBidi" w:cstheme="minorBidi"/>
          <w:sz w:val="20"/>
          <w:szCs w:val="20"/>
        </w:rPr>
        <w:t xml:space="preserve"> will seek to ensure that communities and other project stakeholders are informed of and have access to the Accountability Mechanism. </w:t>
      </w:r>
    </w:p>
    <w:p w14:paraId="3B83A745" w14:textId="77777777" w:rsidR="002F14AB" w:rsidRPr="000E3A79" w:rsidRDefault="002F14AB" w:rsidP="00FA4294">
      <w:pPr>
        <w:pStyle w:val="Default"/>
        <w:spacing w:line="276" w:lineRule="auto"/>
        <w:ind w:left="360"/>
        <w:contextualSpacing/>
        <w:jc w:val="both"/>
        <w:rPr>
          <w:rFonts w:asciiTheme="minorBidi" w:hAnsiTheme="minorBidi" w:cstheme="minorBidi"/>
          <w:sz w:val="20"/>
          <w:szCs w:val="20"/>
        </w:rPr>
      </w:pPr>
    </w:p>
    <w:p w14:paraId="44B4C547" w14:textId="77777777" w:rsidR="002F14AB" w:rsidRPr="000E3A79" w:rsidRDefault="002F14AB">
      <w:pPr>
        <w:pStyle w:val="Default"/>
        <w:numPr>
          <w:ilvl w:val="0"/>
          <w:numId w:val="2"/>
        </w:numPr>
        <w:spacing w:line="276" w:lineRule="auto"/>
        <w:ind w:left="0" w:firstLine="0"/>
        <w:contextualSpacing/>
        <w:jc w:val="both"/>
        <w:rPr>
          <w:rFonts w:asciiTheme="minorBidi" w:hAnsiTheme="minorBidi" w:cstheme="minorBidi"/>
          <w:sz w:val="20"/>
          <w:szCs w:val="20"/>
        </w:rPr>
      </w:pPr>
      <w:r w:rsidRPr="000E3A79">
        <w:rPr>
          <w:rFonts w:asciiTheme="minorBidi" w:hAnsiTheme="minorBidi" w:cstheme="minorBidi"/>
          <w:sz w:val="20"/>
          <w:szCs w:val="20"/>
        </w:rPr>
        <w:t xml:space="preserve">In the implementation of the activities under this Project Document, UNDP as the Implementing Partner will handle any sexual exploitation and abuse (“SEA”) and sexual harassment (“SH”) allegations in accordance with its regulations, rules, </w:t>
      </w:r>
      <w:proofErr w:type="gramStart"/>
      <w:r w:rsidRPr="000E3A79">
        <w:rPr>
          <w:rFonts w:asciiTheme="minorBidi" w:hAnsiTheme="minorBidi" w:cstheme="minorBidi"/>
          <w:sz w:val="20"/>
          <w:szCs w:val="20"/>
        </w:rPr>
        <w:t>policies</w:t>
      </w:r>
      <w:proofErr w:type="gramEnd"/>
      <w:r w:rsidRPr="000E3A79">
        <w:rPr>
          <w:rFonts w:asciiTheme="minorBidi" w:hAnsiTheme="minorBidi" w:cstheme="minorBidi"/>
          <w:sz w:val="20"/>
          <w:szCs w:val="20"/>
        </w:rPr>
        <w:t xml:space="preserve"> and procedures.</w:t>
      </w:r>
    </w:p>
    <w:p w14:paraId="66010C02" w14:textId="77777777" w:rsidR="002F14AB" w:rsidRPr="000E3A79" w:rsidRDefault="002F14AB">
      <w:pPr>
        <w:pStyle w:val="ListParagraph"/>
        <w:numPr>
          <w:ilvl w:val="0"/>
          <w:numId w:val="2"/>
        </w:numPr>
        <w:spacing w:before="240" w:after="240"/>
        <w:ind w:left="0" w:firstLine="0"/>
        <w:contextualSpacing/>
        <w:rPr>
          <w:rFonts w:asciiTheme="minorBidi" w:hAnsiTheme="minorBidi" w:cstheme="minorBidi"/>
          <w:spacing w:val="-4"/>
          <w:sz w:val="20"/>
          <w:szCs w:val="20"/>
          <w:lang w:val="en-US"/>
        </w:rPr>
      </w:pPr>
      <w:r w:rsidRPr="000E3A79">
        <w:rPr>
          <w:rFonts w:asciiTheme="minorBidi" w:hAnsiTheme="minorBidi" w:cstheme="minorBidi"/>
          <w:spacing w:val="-4"/>
          <w:sz w:val="20"/>
          <w:szCs w:val="20"/>
          <w:lang w:val="en-US"/>
        </w:rPr>
        <w:t xml:space="preserve">All signatories to the Project Document shall cooperate in good faith with any exercise to evaluate any </w:t>
      </w:r>
      <w:proofErr w:type="spellStart"/>
      <w:r w:rsidRPr="000E3A79">
        <w:rPr>
          <w:rFonts w:asciiTheme="minorBidi" w:hAnsiTheme="minorBidi" w:cstheme="minorBidi"/>
          <w:spacing w:val="-4"/>
          <w:sz w:val="20"/>
          <w:szCs w:val="20"/>
          <w:lang w:val="en-US"/>
        </w:rPr>
        <w:t>programme</w:t>
      </w:r>
      <w:proofErr w:type="spellEnd"/>
      <w:r w:rsidRPr="000E3A79">
        <w:rPr>
          <w:rFonts w:asciiTheme="minorBidi" w:hAnsiTheme="minorBidi" w:cstheme="minorBidi"/>
          <w:spacing w:val="-4"/>
          <w:sz w:val="20"/>
          <w:szCs w:val="20"/>
          <w:lang w:val="en-US"/>
        </w:rPr>
        <w:t xml:space="preserve"> or project-related commitments or compliance with the UNDP Social and Environmental Standards. This includes providing access to project sites, relevant personnel, information, and documentation.</w:t>
      </w:r>
    </w:p>
    <w:p w14:paraId="5136930D" w14:textId="77777777" w:rsidR="002F14AB" w:rsidRPr="000E3A79" w:rsidRDefault="002F14AB">
      <w:pPr>
        <w:numPr>
          <w:ilvl w:val="0"/>
          <w:numId w:val="2"/>
        </w:numPr>
        <w:autoSpaceDE w:val="0"/>
        <w:autoSpaceDN w:val="0"/>
        <w:adjustRightInd w:val="0"/>
        <w:spacing w:after="0"/>
        <w:ind w:left="0" w:firstLine="0"/>
        <w:contextualSpacing/>
        <w:rPr>
          <w:rFonts w:asciiTheme="minorBidi" w:eastAsia="Calibri" w:hAnsiTheme="minorBidi" w:cstheme="minorBidi"/>
          <w:color w:val="000000"/>
          <w:sz w:val="20"/>
          <w:szCs w:val="20"/>
          <w:lang w:val="en-US"/>
        </w:rPr>
      </w:pPr>
      <w:r w:rsidRPr="000E3A79">
        <w:rPr>
          <w:rFonts w:asciiTheme="minorBidi" w:eastAsia="Calibri" w:hAnsiTheme="minorBidi" w:cstheme="minorBidi"/>
          <w:color w:val="000000"/>
          <w:sz w:val="20"/>
          <w:szCs w:val="20"/>
          <w:lang w:val="en-US"/>
        </w:rPr>
        <w:t xml:space="preserve">UNDP as the Implementing Partner will ensure that </w:t>
      </w:r>
      <w:r w:rsidRPr="000E3A79">
        <w:rPr>
          <w:rFonts w:asciiTheme="minorBidi" w:hAnsiTheme="minorBidi" w:cstheme="minorBidi"/>
          <w:sz w:val="20"/>
          <w:szCs w:val="20"/>
          <w:lang w:val="en-US"/>
        </w:rPr>
        <w:t xml:space="preserve">the following obligations are binding on each responsible party, </w:t>
      </w:r>
      <w:r w:rsidR="00D3316F" w:rsidRPr="000E3A79">
        <w:rPr>
          <w:rFonts w:asciiTheme="minorBidi" w:hAnsiTheme="minorBidi" w:cstheme="minorBidi"/>
          <w:sz w:val="20"/>
          <w:szCs w:val="20"/>
          <w:lang w:val="en-US"/>
        </w:rPr>
        <w:t>subcontractor,</w:t>
      </w:r>
      <w:r w:rsidRPr="000E3A79">
        <w:rPr>
          <w:rFonts w:asciiTheme="minorBidi" w:hAnsiTheme="minorBidi" w:cstheme="minorBidi"/>
          <w:sz w:val="20"/>
          <w:szCs w:val="20"/>
          <w:lang w:val="en-US"/>
        </w:rPr>
        <w:t xml:space="preserve"> and sub-recipient:</w:t>
      </w:r>
    </w:p>
    <w:p w14:paraId="35B429E6" w14:textId="4429C7DD" w:rsidR="002F14AB" w:rsidRPr="000E3A79" w:rsidRDefault="002F14AB">
      <w:pPr>
        <w:numPr>
          <w:ilvl w:val="1"/>
          <w:numId w:val="2"/>
        </w:numPr>
        <w:autoSpaceDE w:val="0"/>
        <w:autoSpaceDN w:val="0"/>
        <w:adjustRightInd w:val="0"/>
        <w:spacing w:after="0"/>
        <w:ind w:left="720"/>
        <w:contextualSpacing/>
        <w:rPr>
          <w:rFonts w:asciiTheme="minorBidi" w:hAnsiTheme="minorBidi" w:cstheme="minorBidi"/>
          <w:sz w:val="20"/>
          <w:szCs w:val="20"/>
          <w:lang w:val="en-US"/>
        </w:rPr>
      </w:pPr>
      <w:r w:rsidRPr="000E3A79">
        <w:rPr>
          <w:rFonts w:asciiTheme="minorBidi" w:hAnsiTheme="minorBidi" w:cstheme="minorBidi"/>
          <w:sz w:val="20"/>
          <w:szCs w:val="20"/>
          <w:lang w:val="en-US"/>
        </w:rPr>
        <w:t xml:space="preserve">Consistent with the Article III of the SBAA </w:t>
      </w:r>
      <w:r w:rsidRPr="000E3A79">
        <w:rPr>
          <w:rFonts w:asciiTheme="minorBidi" w:hAnsiTheme="minorBidi" w:cstheme="minorBidi"/>
          <w:i/>
          <w:sz w:val="20"/>
          <w:szCs w:val="20"/>
          <w:lang w:val="en-US"/>
        </w:rPr>
        <w:t>[or the Supplemental Provisions to the Project Document]</w:t>
      </w:r>
      <w:r w:rsidRPr="000E3A79">
        <w:rPr>
          <w:rFonts w:asciiTheme="minorBidi" w:hAnsiTheme="minorBidi" w:cstheme="minorBidi"/>
          <w:sz w:val="20"/>
          <w:szCs w:val="20"/>
          <w:lang w:val="en-US"/>
        </w:rPr>
        <w:t>, the responsibility for the safety and security of each responsible party, subcontractor and sub-recipient</w:t>
      </w:r>
      <w:r w:rsidRPr="000E3A79">
        <w:rPr>
          <w:rFonts w:asciiTheme="minorBidi" w:eastAsia="Calibri" w:hAnsiTheme="minorBidi" w:cstheme="minorBidi"/>
          <w:color w:val="000000"/>
          <w:sz w:val="20"/>
          <w:szCs w:val="20"/>
          <w:lang w:val="en-US"/>
        </w:rPr>
        <w:t xml:space="preserve"> </w:t>
      </w:r>
      <w:r w:rsidRPr="000E3A79">
        <w:rPr>
          <w:rFonts w:asciiTheme="minorBidi" w:hAnsiTheme="minorBidi" w:cstheme="minorBidi"/>
          <w:sz w:val="20"/>
          <w:szCs w:val="20"/>
          <w:lang w:val="en-US"/>
        </w:rPr>
        <w:t xml:space="preserve">and its personnel and property, and of UNDP’s property in such responsible </w:t>
      </w:r>
      <w:proofErr w:type="spellStart"/>
      <w:r w:rsidRPr="000E3A79">
        <w:rPr>
          <w:rFonts w:asciiTheme="minorBidi" w:hAnsiTheme="minorBidi" w:cstheme="minorBidi"/>
          <w:sz w:val="20"/>
          <w:szCs w:val="20"/>
          <w:lang w:val="en-US"/>
        </w:rPr>
        <w:t>party’s</w:t>
      </w:r>
      <w:proofErr w:type="spellEnd"/>
      <w:r w:rsidRPr="000E3A79">
        <w:rPr>
          <w:rFonts w:asciiTheme="minorBidi" w:hAnsiTheme="minorBidi" w:cstheme="minorBidi"/>
          <w:sz w:val="20"/>
          <w:szCs w:val="20"/>
          <w:lang w:val="en-US"/>
        </w:rPr>
        <w:t xml:space="preserve">, subcontractor’s and sub-recipient’s custody, rests with such responsible party, </w:t>
      </w:r>
      <w:proofErr w:type="gramStart"/>
      <w:r w:rsidRPr="000E3A79">
        <w:rPr>
          <w:rFonts w:asciiTheme="minorBidi" w:hAnsiTheme="minorBidi" w:cstheme="minorBidi"/>
          <w:sz w:val="20"/>
          <w:szCs w:val="20"/>
          <w:lang w:val="en-US"/>
        </w:rPr>
        <w:t>subcontractor</w:t>
      </w:r>
      <w:proofErr w:type="gramEnd"/>
      <w:r w:rsidRPr="000E3A79">
        <w:rPr>
          <w:rFonts w:asciiTheme="minorBidi" w:hAnsiTheme="minorBidi" w:cstheme="minorBidi"/>
          <w:sz w:val="20"/>
          <w:szCs w:val="20"/>
          <w:lang w:val="en-US"/>
        </w:rPr>
        <w:t xml:space="preserve"> and sub-recipient.</w:t>
      </w:r>
      <w:r w:rsidR="005E7AA1" w:rsidRPr="000E3A79">
        <w:rPr>
          <w:rFonts w:asciiTheme="minorBidi" w:hAnsiTheme="minorBidi" w:cstheme="minorBidi"/>
          <w:sz w:val="20"/>
          <w:szCs w:val="20"/>
          <w:lang w:val="en-US"/>
        </w:rPr>
        <w:t xml:space="preserve"> </w:t>
      </w:r>
      <w:r w:rsidRPr="000E3A79">
        <w:rPr>
          <w:rFonts w:asciiTheme="minorBidi" w:hAnsiTheme="minorBidi" w:cstheme="minorBidi"/>
          <w:sz w:val="20"/>
          <w:szCs w:val="20"/>
          <w:lang w:val="en-US"/>
        </w:rPr>
        <w:t xml:space="preserve">To this end, each responsible party, </w:t>
      </w:r>
      <w:r w:rsidR="00A52767" w:rsidRPr="000E3A79">
        <w:rPr>
          <w:rFonts w:asciiTheme="minorBidi" w:hAnsiTheme="minorBidi" w:cstheme="minorBidi"/>
          <w:sz w:val="20"/>
          <w:szCs w:val="20"/>
          <w:lang w:val="en-US"/>
        </w:rPr>
        <w:t>subcontractor,</w:t>
      </w:r>
      <w:r w:rsidRPr="000E3A79">
        <w:rPr>
          <w:rFonts w:asciiTheme="minorBidi" w:hAnsiTheme="minorBidi" w:cstheme="minorBidi"/>
          <w:sz w:val="20"/>
          <w:szCs w:val="20"/>
          <w:lang w:val="en-US"/>
        </w:rPr>
        <w:t xml:space="preserve"> and sub-recipient</w:t>
      </w:r>
      <w:r w:rsidRPr="000E3A79">
        <w:rPr>
          <w:rFonts w:asciiTheme="minorBidi" w:eastAsia="Calibri" w:hAnsiTheme="minorBidi" w:cstheme="minorBidi"/>
          <w:color w:val="000000"/>
          <w:sz w:val="20"/>
          <w:szCs w:val="20"/>
          <w:lang w:val="en-US"/>
        </w:rPr>
        <w:t xml:space="preserve"> </w:t>
      </w:r>
      <w:r w:rsidRPr="000E3A79">
        <w:rPr>
          <w:rFonts w:asciiTheme="minorBidi" w:hAnsiTheme="minorBidi" w:cstheme="minorBidi"/>
          <w:sz w:val="20"/>
          <w:szCs w:val="20"/>
          <w:lang w:val="en-US"/>
        </w:rPr>
        <w:t>shall:</w:t>
      </w:r>
    </w:p>
    <w:p w14:paraId="5BB81DAA" w14:textId="77777777" w:rsidR="002F14AB" w:rsidRPr="000E3A79" w:rsidRDefault="002F14AB">
      <w:pPr>
        <w:numPr>
          <w:ilvl w:val="2"/>
          <w:numId w:val="2"/>
        </w:numPr>
        <w:tabs>
          <w:tab w:val="left" w:pos="1080"/>
          <w:tab w:val="left" w:pos="1350"/>
          <w:tab w:val="left" w:pos="1980"/>
        </w:tabs>
        <w:ind w:left="900" w:firstLine="0"/>
        <w:contextualSpacing/>
        <w:rPr>
          <w:rFonts w:asciiTheme="minorBidi" w:hAnsiTheme="minorBidi" w:cstheme="minorBidi"/>
          <w:sz w:val="20"/>
          <w:szCs w:val="20"/>
          <w:lang w:val="en-US"/>
        </w:rPr>
      </w:pPr>
      <w:r w:rsidRPr="000E3A79">
        <w:rPr>
          <w:rFonts w:asciiTheme="minorBidi" w:hAnsiTheme="minorBidi" w:cstheme="minorBidi"/>
          <w:sz w:val="20"/>
          <w:szCs w:val="20"/>
          <w:lang w:val="en-US"/>
        </w:rPr>
        <w:t xml:space="preserve">put in place an appropriate security plan and maintain the security plan, taking into account the security situation in the country where the project is being </w:t>
      </w:r>
      <w:proofErr w:type="gramStart"/>
      <w:r w:rsidRPr="000E3A79">
        <w:rPr>
          <w:rFonts w:asciiTheme="minorBidi" w:hAnsiTheme="minorBidi" w:cstheme="minorBidi"/>
          <w:sz w:val="20"/>
          <w:szCs w:val="20"/>
          <w:lang w:val="en-US"/>
        </w:rPr>
        <w:t>carried;</w:t>
      </w:r>
      <w:proofErr w:type="gramEnd"/>
    </w:p>
    <w:p w14:paraId="4156FD0B" w14:textId="77777777" w:rsidR="002F14AB" w:rsidRPr="000E3A79" w:rsidRDefault="002F14AB">
      <w:pPr>
        <w:numPr>
          <w:ilvl w:val="2"/>
          <w:numId w:val="2"/>
        </w:numPr>
        <w:tabs>
          <w:tab w:val="left" w:pos="1080"/>
          <w:tab w:val="left" w:pos="1350"/>
        </w:tabs>
        <w:autoSpaceDE w:val="0"/>
        <w:autoSpaceDN w:val="0"/>
        <w:adjustRightInd w:val="0"/>
        <w:spacing w:after="0"/>
        <w:ind w:left="900" w:firstLine="0"/>
        <w:contextualSpacing/>
        <w:rPr>
          <w:rFonts w:asciiTheme="minorBidi" w:hAnsiTheme="minorBidi" w:cstheme="minorBidi"/>
          <w:sz w:val="20"/>
          <w:szCs w:val="20"/>
          <w:lang w:val="en-US"/>
        </w:rPr>
      </w:pPr>
      <w:r w:rsidRPr="000E3A79">
        <w:rPr>
          <w:rFonts w:asciiTheme="minorBidi" w:hAnsiTheme="minorBidi" w:cstheme="minorBidi"/>
          <w:sz w:val="20"/>
          <w:szCs w:val="20"/>
          <w:lang w:val="en-US"/>
        </w:rPr>
        <w:t xml:space="preserve">assume all risks and liabilities related to such responsible </w:t>
      </w:r>
      <w:proofErr w:type="spellStart"/>
      <w:r w:rsidRPr="000E3A79">
        <w:rPr>
          <w:rFonts w:asciiTheme="minorBidi" w:hAnsiTheme="minorBidi" w:cstheme="minorBidi"/>
          <w:sz w:val="20"/>
          <w:szCs w:val="20"/>
          <w:lang w:val="en-US"/>
        </w:rPr>
        <w:t>party’s</w:t>
      </w:r>
      <w:proofErr w:type="spellEnd"/>
      <w:r w:rsidRPr="000E3A79">
        <w:rPr>
          <w:rFonts w:asciiTheme="minorBidi" w:hAnsiTheme="minorBidi" w:cstheme="minorBidi"/>
          <w:sz w:val="20"/>
          <w:szCs w:val="20"/>
          <w:lang w:val="en-US"/>
        </w:rPr>
        <w:t>, subcontractor’s and sub-recipient’s security, and the full implementation of the security plan.</w:t>
      </w:r>
    </w:p>
    <w:p w14:paraId="41365342" w14:textId="77777777" w:rsidR="002F14AB" w:rsidRPr="000E3A79" w:rsidRDefault="002F14AB">
      <w:pPr>
        <w:numPr>
          <w:ilvl w:val="1"/>
          <w:numId w:val="2"/>
        </w:numPr>
        <w:autoSpaceDE w:val="0"/>
        <w:autoSpaceDN w:val="0"/>
        <w:adjustRightInd w:val="0"/>
        <w:spacing w:after="0"/>
        <w:ind w:left="720"/>
        <w:contextualSpacing/>
        <w:rPr>
          <w:rFonts w:asciiTheme="minorBidi" w:hAnsiTheme="minorBidi" w:cstheme="minorBidi"/>
          <w:sz w:val="20"/>
          <w:szCs w:val="20"/>
          <w:lang w:val="en-US"/>
        </w:rPr>
      </w:pPr>
      <w:r w:rsidRPr="000E3A79">
        <w:rPr>
          <w:rFonts w:asciiTheme="minorBidi" w:hAnsiTheme="minorBidi" w:cstheme="minorBidi"/>
          <w:sz w:val="20"/>
          <w:szCs w:val="20"/>
          <w:lang w:val="en-US"/>
        </w:rPr>
        <w:t xml:space="preserve">UNDP reserves the right to verify whether such a plan is in place, and to suggest modifications to the plan when necessary. Failure to maintain and implement an appropriate security plan as required hereunder shall be deemed a breach of the responsible </w:t>
      </w:r>
      <w:proofErr w:type="spellStart"/>
      <w:r w:rsidRPr="000E3A79">
        <w:rPr>
          <w:rFonts w:asciiTheme="minorBidi" w:hAnsiTheme="minorBidi" w:cstheme="minorBidi"/>
          <w:sz w:val="20"/>
          <w:szCs w:val="20"/>
          <w:lang w:val="en-US"/>
        </w:rPr>
        <w:t>party’s</w:t>
      </w:r>
      <w:proofErr w:type="spellEnd"/>
      <w:r w:rsidRPr="000E3A79">
        <w:rPr>
          <w:rFonts w:asciiTheme="minorBidi" w:hAnsiTheme="minorBidi" w:cstheme="minorBidi"/>
          <w:sz w:val="20"/>
          <w:szCs w:val="20"/>
          <w:lang w:val="en-US"/>
        </w:rPr>
        <w:t xml:space="preserve">, </w:t>
      </w:r>
      <w:proofErr w:type="gramStart"/>
      <w:r w:rsidRPr="000E3A79">
        <w:rPr>
          <w:rFonts w:asciiTheme="minorBidi" w:hAnsiTheme="minorBidi" w:cstheme="minorBidi"/>
          <w:sz w:val="20"/>
          <w:szCs w:val="20"/>
          <w:lang w:val="en-US"/>
        </w:rPr>
        <w:t>subcontractor’s</w:t>
      </w:r>
      <w:proofErr w:type="gramEnd"/>
      <w:r w:rsidRPr="000E3A79">
        <w:rPr>
          <w:rFonts w:asciiTheme="minorBidi" w:hAnsiTheme="minorBidi" w:cstheme="minorBidi"/>
          <w:sz w:val="20"/>
          <w:szCs w:val="20"/>
          <w:lang w:val="en-US"/>
        </w:rPr>
        <w:t xml:space="preserve"> and sub-recipient’s obligations under this Project Document.</w:t>
      </w:r>
    </w:p>
    <w:p w14:paraId="5C24D0A9" w14:textId="77777777" w:rsidR="000359B5" w:rsidRPr="000E3A79" w:rsidRDefault="000359B5" w:rsidP="00FA4294">
      <w:pPr>
        <w:autoSpaceDE w:val="0"/>
        <w:autoSpaceDN w:val="0"/>
        <w:adjustRightInd w:val="0"/>
        <w:spacing w:after="0"/>
        <w:ind w:left="720"/>
        <w:contextualSpacing/>
        <w:rPr>
          <w:rFonts w:asciiTheme="minorBidi" w:hAnsiTheme="minorBidi" w:cstheme="minorBidi"/>
          <w:sz w:val="20"/>
          <w:szCs w:val="20"/>
          <w:lang w:val="en-US"/>
        </w:rPr>
      </w:pPr>
    </w:p>
    <w:p w14:paraId="0B65BA64" w14:textId="77777777" w:rsidR="0063349F" w:rsidRPr="000E3A79" w:rsidRDefault="002E3A4F">
      <w:pPr>
        <w:numPr>
          <w:ilvl w:val="1"/>
          <w:numId w:val="2"/>
        </w:numPr>
        <w:autoSpaceDE w:val="0"/>
        <w:autoSpaceDN w:val="0"/>
        <w:adjustRightInd w:val="0"/>
        <w:spacing w:after="0"/>
        <w:ind w:left="720"/>
        <w:contextualSpacing/>
        <w:rPr>
          <w:rFonts w:asciiTheme="minorBidi" w:hAnsiTheme="minorBidi" w:cstheme="minorBidi"/>
          <w:sz w:val="20"/>
          <w:szCs w:val="20"/>
          <w:lang w:val="en-US"/>
        </w:rPr>
      </w:pPr>
      <w:r w:rsidRPr="000E3A79">
        <w:rPr>
          <w:rFonts w:asciiTheme="minorBidi" w:hAnsiTheme="minorBidi" w:cstheme="minorBidi"/>
          <w:sz w:val="20"/>
          <w:szCs w:val="20"/>
          <w:lang w:val="en-US"/>
        </w:rPr>
        <w:t xml:space="preserve">Each responsible party, </w:t>
      </w:r>
      <w:proofErr w:type="gramStart"/>
      <w:r w:rsidRPr="000E3A79">
        <w:rPr>
          <w:rFonts w:asciiTheme="minorBidi" w:hAnsiTheme="minorBidi" w:cstheme="minorBidi"/>
          <w:sz w:val="20"/>
          <w:szCs w:val="20"/>
          <w:lang w:val="en-US"/>
        </w:rPr>
        <w:t>subcontractor</w:t>
      </w:r>
      <w:proofErr w:type="gramEnd"/>
      <w:r w:rsidRPr="000E3A79">
        <w:rPr>
          <w:rFonts w:asciiTheme="minorBidi" w:hAnsiTheme="minorBidi" w:cstheme="minorBidi"/>
          <w:sz w:val="20"/>
          <w:szCs w:val="20"/>
          <w:lang w:val="en-US"/>
        </w:rPr>
        <w:t xml:space="preserve"> and sub-recipient </w:t>
      </w:r>
      <w:r w:rsidR="00103345" w:rsidRPr="000E3A79">
        <w:rPr>
          <w:rFonts w:asciiTheme="minorBidi" w:hAnsiTheme="minorBidi" w:cstheme="minorBidi"/>
          <w:sz w:val="20"/>
          <w:szCs w:val="20"/>
          <w:lang w:val="en-US"/>
        </w:rPr>
        <w:t>(</w:t>
      </w:r>
      <w:r w:rsidR="00B14E75" w:rsidRPr="000E3A79">
        <w:rPr>
          <w:rFonts w:asciiTheme="minorBidi" w:hAnsiTheme="minorBidi" w:cstheme="minorBidi"/>
          <w:sz w:val="20"/>
          <w:szCs w:val="20"/>
          <w:lang w:val="en-US"/>
        </w:rPr>
        <w:t>each a “sub-party” and together</w:t>
      </w:r>
      <w:r w:rsidR="00103345" w:rsidRPr="000E3A79">
        <w:rPr>
          <w:rFonts w:asciiTheme="minorBidi" w:hAnsiTheme="minorBidi" w:cstheme="minorBidi"/>
          <w:sz w:val="20"/>
          <w:szCs w:val="20"/>
          <w:lang w:val="en-US"/>
        </w:rPr>
        <w:t xml:space="preserve"> “sub-parties”) </w:t>
      </w:r>
      <w:r w:rsidR="0063349F" w:rsidRPr="000E3A79">
        <w:rPr>
          <w:rFonts w:asciiTheme="minorBidi" w:hAnsiTheme="minorBidi" w:cstheme="minorBidi"/>
          <w:sz w:val="20"/>
          <w:szCs w:val="20"/>
          <w:lang w:val="en-US"/>
        </w:rPr>
        <w:t xml:space="preserve">acknowledges and agrees that UNDP will not tolerate sexual harassment and sexual exploitation and abuse of anyone by the </w:t>
      </w:r>
      <w:r w:rsidR="00103345" w:rsidRPr="000E3A79">
        <w:rPr>
          <w:rFonts w:asciiTheme="minorBidi" w:hAnsiTheme="minorBidi" w:cstheme="minorBidi"/>
          <w:sz w:val="20"/>
          <w:szCs w:val="20"/>
          <w:lang w:val="en-US"/>
        </w:rPr>
        <w:t>sub-parties</w:t>
      </w:r>
      <w:r w:rsidR="00B14E75" w:rsidRPr="000E3A79">
        <w:rPr>
          <w:rFonts w:asciiTheme="minorBidi" w:hAnsiTheme="minorBidi" w:cstheme="minorBidi"/>
          <w:sz w:val="20"/>
          <w:szCs w:val="20"/>
          <w:lang w:val="en-US"/>
        </w:rPr>
        <w:t xml:space="preserve">, </w:t>
      </w:r>
      <w:r w:rsidR="0063349F" w:rsidRPr="000E3A79">
        <w:rPr>
          <w:rFonts w:asciiTheme="minorBidi" w:hAnsiTheme="minorBidi" w:cstheme="minorBidi"/>
          <w:sz w:val="20"/>
          <w:szCs w:val="20"/>
          <w:lang w:val="en-US"/>
        </w:rPr>
        <w:t xml:space="preserve">and other entities involved in Project implementation, either as contractors or subcontractors and their personnel, and any individuals performing services for them under the Project Document. </w:t>
      </w:r>
    </w:p>
    <w:p w14:paraId="58AC3D62" w14:textId="77777777" w:rsidR="0063349F" w:rsidRPr="000E3A79" w:rsidRDefault="0063349F" w:rsidP="00FA4294">
      <w:pPr>
        <w:autoSpaceDE w:val="0"/>
        <w:autoSpaceDN w:val="0"/>
        <w:adjustRightInd w:val="0"/>
        <w:spacing w:after="0"/>
        <w:ind w:left="720"/>
        <w:contextualSpacing/>
        <w:rPr>
          <w:rFonts w:asciiTheme="minorBidi" w:hAnsiTheme="minorBidi" w:cstheme="minorBidi"/>
          <w:sz w:val="20"/>
          <w:szCs w:val="20"/>
          <w:lang w:val="en-US"/>
        </w:rPr>
      </w:pPr>
      <w:r w:rsidRPr="000E3A79">
        <w:rPr>
          <w:rFonts w:asciiTheme="minorBidi" w:hAnsiTheme="minorBidi" w:cstheme="minorBidi"/>
          <w:sz w:val="20"/>
          <w:szCs w:val="20"/>
          <w:lang w:val="en-US"/>
        </w:rPr>
        <w:t xml:space="preserve">(a) In the implementation of the activities under this Project Document, </w:t>
      </w:r>
      <w:r w:rsidR="00B14E75" w:rsidRPr="000E3A79">
        <w:rPr>
          <w:rFonts w:asciiTheme="minorBidi" w:hAnsiTheme="minorBidi" w:cstheme="minorBidi"/>
          <w:sz w:val="20"/>
          <w:szCs w:val="20"/>
          <w:lang w:val="en-US"/>
        </w:rPr>
        <w:t>each sub-party</w:t>
      </w:r>
      <w:r w:rsidRPr="000E3A79">
        <w:rPr>
          <w:rFonts w:asciiTheme="minorBidi" w:hAnsiTheme="minorBidi" w:cstheme="minorBidi"/>
          <w:sz w:val="20"/>
          <w:szCs w:val="20"/>
          <w:lang w:val="en-US"/>
        </w:rPr>
        <w:t xml:space="preserve"> shall comply with the standards of conduct set forth in the Secretary General’s Bulletin ST/SGB/2003/13 of 9 October 2003, concerning “Special measures for protection from sexual exploitation and sexual abuse” (“SEA”). </w:t>
      </w:r>
    </w:p>
    <w:p w14:paraId="62BBB523" w14:textId="77777777" w:rsidR="0063349F" w:rsidRPr="000E3A79" w:rsidRDefault="0063349F" w:rsidP="00FA4294">
      <w:pPr>
        <w:autoSpaceDE w:val="0"/>
        <w:autoSpaceDN w:val="0"/>
        <w:adjustRightInd w:val="0"/>
        <w:spacing w:after="0"/>
        <w:ind w:left="720"/>
        <w:contextualSpacing/>
        <w:rPr>
          <w:rFonts w:asciiTheme="minorBidi" w:hAnsiTheme="minorBidi" w:cstheme="minorBidi"/>
          <w:sz w:val="20"/>
          <w:szCs w:val="20"/>
          <w:lang w:val="en-US"/>
        </w:rPr>
      </w:pPr>
      <w:r w:rsidRPr="000E3A79">
        <w:rPr>
          <w:rFonts w:asciiTheme="minorBidi" w:hAnsiTheme="minorBidi" w:cstheme="minorBidi"/>
          <w:sz w:val="20"/>
          <w:szCs w:val="20"/>
          <w:lang w:val="en-US"/>
        </w:rPr>
        <w:t xml:space="preserve">(b) Moreover, and without limitation to the application of other regulations, rules, </w:t>
      </w:r>
      <w:proofErr w:type="gramStart"/>
      <w:r w:rsidRPr="000E3A79">
        <w:rPr>
          <w:rFonts w:asciiTheme="minorBidi" w:hAnsiTheme="minorBidi" w:cstheme="minorBidi"/>
          <w:sz w:val="20"/>
          <w:szCs w:val="20"/>
          <w:lang w:val="en-US"/>
        </w:rPr>
        <w:t>policies</w:t>
      </w:r>
      <w:proofErr w:type="gramEnd"/>
      <w:r w:rsidRPr="000E3A79">
        <w:rPr>
          <w:rFonts w:asciiTheme="minorBidi" w:hAnsiTheme="minorBidi" w:cstheme="minorBidi"/>
          <w:sz w:val="20"/>
          <w:szCs w:val="20"/>
          <w:lang w:val="en-US"/>
        </w:rPr>
        <w:t xml:space="preserve"> and procedures bearing upon the performance of the activities under this Project Document, in the implementation of activities, </w:t>
      </w:r>
      <w:r w:rsidR="00B14E75" w:rsidRPr="000E3A79">
        <w:rPr>
          <w:rFonts w:asciiTheme="minorBidi" w:hAnsiTheme="minorBidi" w:cstheme="minorBidi"/>
          <w:sz w:val="20"/>
          <w:szCs w:val="20"/>
          <w:lang w:val="en-US"/>
        </w:rPr>
        <w:t>each</w:t>
      </w:r>
      <w:r w:rsidRPr="000E3A79">
        <w:rPr>
          <w:rFonts w:asciiTheme="minorBidi" w:hAnsiTheme="minorBidi" w:cstheme="minorBidi"/>
          <w:sz w:val="20"/>
          <w:szCs w:val="20"/>
          <w:lang w:val="en-US"/>
        </w:rPr>
        <w:t xml:space="preserve"> sub-part</w:t>
      </w:r>
      <w:r w:rsidR="00B14E75" w:rsidRPr="000E3A79">
        <w:rPr>
          <w:rFonts w:asciiTheme="minorBidi" w:hAnsiTheme="minorBidi" w:cstheme="minorBidi"/>
          <w:sz w:val="20"/>
          <w:szCs w:val="20"/>
          <w:lang w:val="en-US"/>
        </w:rPr>
        <w:t>y</w:t>
      </w:r>
      <w:r w:rsidRPr="000E3A79">
        <w:rPr>
          <w:rFonts w:asciiTheme="minorBidi" w:hAnsiTheme="minorBidi" w:cstheme="minorBidi"/>
          <w:sz w:val="20"/>
          <w:szCs w:val="20"/>
          <w:lang w:val="en-US"/>
        </w:rPr>
        <w:t xml:space="preserve">, shall not engage in any form of sexual harassment (“SH”). SH is defined as any unwelcome conduct of a sexual nature that might reasonably be expected or be perceived to cause offense or humiliation, when such conduct interferes with work, is made a condition of </w:t>
      </w:r>
      <w:proofErr w:type="gramStart"/>
      <w:r w:rsidRPr="000E3A79">
        <w:rPr>
          <w:rFonts w:asciiTheme="minorBidi" w:hAnsiTheme="minorBidi" w:cstheme="minorBidi"/>
          <w:sz w:val="20"/>
          <w:szCs w:val="20"/>
          <w:lang w:val="en-US"/>
        </w:rPr>
        <w:t>employment</w:t>
      </w:r>
      <w:proofErr w:type="gramEnd"/>
      <w:r w:rsidRPr="000E3A79">
        <w:rPr>
          <w:rFonts w:asciiTheme="minorBidi" w:hAnsiTheme="minorBidi" w:cstheme="minorBidi"/>
          <w:sz w:val="20"/>
          <w:szCs w:val="20"/>
          <w:lang w:val="en-US"/>
        </w:rPr>
        <w:t xml:space="preserve"> or creates an intimidating, hostile or offensive work environment. SH may occur in the workplace or in connection with work. While typically involving a pattern of conduct, SH may take the form of a single incident. In assessing the reasonableness of expectations or perceptions, the perspective of the person who is the target of the conduct shall be considered. </w:t>
      </w:r>
    </w:p>
    <w:p w14:paraId="5620E611" w14:textId="77777777" w:rsidR="0063349F" w:rsidRPr="000E3A79" w:rsidRDefault="0063349F">
      <w:pPr>
        <w:numPr>
          <w:ilvl w:val="1"/>
          <w:numId w:val="2"/>
        </w:numPr>
        <w:autoSpaceDE w:val="0"/>
        <w:autoSpaceDN w:val="0"/>
        <w:adjustRightInd w:val="0"/>
        <w:spacing w:after="0"/>
        <w:ind w:left="720"/>
        <w:contextualSpacing/>
        <w:rPr>
          <w:rFonts w:asciiTheme="minorBidi" w:hAnsiTheme="minorBidi" w:cstheme="minorBidi"/>
          <w:sz w:val="20"/>
          <w:szCs w:val="20"/>
          <w:lang w:val="en-US"/>
        </w:rPr>
      </w:pPr>
      <w:r w:rsidRPr="000E3A79">
        <w:rPr>
          <w:rFonts w:asciiTheme="minorBidi" w:hAnsiTheme="minorBidi" w:cstheme="minorBidi"/>
          <w:sz w:val="20"/>
          <w:szCs w:val="20"/>
          <w:lang w:val="en-US"/>
        </w:rPr>
        <w:t xml:space="preserve">In the performance of the activities under this Project Document, </w:t>
      </w:r>
      <w:r w:rsidR="003563C4" w:rsidRPr="000E3A79">
        <w:rPr>
          <w:rFonts w:asciiTheme="minorBidi" w:hAnsiTheme="minorBidi" w:cstheme="minorBidi"/>
          <w:sz w:val="20"/>
          <w:szCs w:val="20"/>
          <w:lang w:val="en-US"/>
        </w:rPr>
        <w:t>each sub-party</w:t>
      </w:r>
      <w:r w:rsidRPr="000E3A79">
        <w:rPr>
          <w:rFonts w:asciiTheme="minorBidi" w:hAnsiTheme="minorBidi" w:cstheme="minorBidi"/>
          <w:sz w:val="20"/>
          <w:szCs w:val="20"/>
          <w:lang w:val="en-US"/>
        </w:rPr>
        <w:t xml:space="preserve"> shall (with respect to its own activities</w:t>
      </w:r>
      <w:proofErr w:type="gramStart"/>
      <w:r w:rsidRPr="000E3A79">
        <w:rPr>
          <w:rFonts w:asciiTheme="minorBidi" w:hAnsiTheme="minorBidi" w:cstheme="minorBidi"/>
          <w:sz w:val="20"/>
          <w:szCs w:val="20"/>
          <w:lang w:val="en-US"/>
        </w:rPr>
        <w:t>), and</w:t>
      </w:r>
      <w:proofErr w:type="gramEnd"/>
      <w:r w:rsidRPr="000E3A79">
        <w:rPr>
          <w:rFonts w:asciiTheme="minorBidi" w:hAnsiTheme="minorBidi" w:cstheme="minorBidi"/>
          <w:sz w:val="20"/>
          <w:szCs w:val="20"/>
          <w:lang w:val="en-US"/>
        </w:rPr>
        <w:t xml:space="preserve"> shall require from its sub-parties (with respect to their activities) that they, have minimum standards and procedures in place, or a plan to develop and/or improve such standards and procedures in order to be able to take effective preventive and investigative action. These should </w:t>
      </w:r>
      <w:proofErr w:type="gramStart"/>
      <w:r w:rsidRPr="000E3A79">
        <w:rPr>
          <w:rFonts w:asciiTheme="minorBidi" w:hAnsiTheme="minorBidi" w:cstheme="minorBidi"/>
          <w:sz w:val="20"/>
          <w:szCs w:val="20"/>
          <w:lang w:val="en-US"/>
        </w:rPr>
        <w:t>include:</w:t>
      </w:r>
      <w:proofErr w:type="gramEnd"/>
      <w:r w:rsidRPr="000E3A79">
        <w:rPr>
          <w:rFonts w:asciiTheme="minorBidi" w:hAnsiTheme="minorBidi" w:cstheme="minorBidi"/>
          <w:sz w:val="20"/>
          <w:szCs w:val="20"/>
          <w:lang w:val="en-US"/>
        </w:rPr>
        <w:t xml:space="preserve"> policies on sexual harassment and sexual exploitation and abuse; policies on whistleblowing/protection against retaliation; and complaints, disciplinary and investigative mechanisms. In line with this, </w:t>
      </w:r>
      <w:r w:rsidR="003563C4" w:rsidRPr="000E3A79">
        <w:rPr>
          <w:rFonts w:asciiTheme="minorBidi" w:hAnsiTheme="minorBidi" w:cstheme="minorBidi"/>
          <w:sz w:val="20"/>
          <w:szCs w:val="20"/>
          <w:lang w:val="en-US"/>
        </w:rPr>
        <w:t>sub-parties</w:t>
      </w:r>
      <w:r w:rsidRPr="000E3A79">
        <w:rPr>
          <w:rFonts w:asciiTheme="minorBidi" w:hAnsiTheme="minorBidi" w:cstheme="minorBidi"/>
          <w:sz w:val="20"/>
          <w:szCs w:val="20"/>
          <w:lang w:val="en-US"/>
        </w:rPr>
        <w:t xml:space="preserve"> will and will require that </w:t>
      </w:r>
      <w:r w:rsidR="003563C4" w:rsidRPr="000E3A79">
        <w:rPr>
          <w:rFonts w:asciiTheme="minorBidi" w:hAnsiTheme="minorBidi" w:cstheme="minorBidi"/>
          <w:sz w:val="20"/>
          <w:szCs w:val="20"/>
          <w:lang w:val="en-US"/>
        </w:rPr>
        <w:t>their respective</w:t>
      </w:r>
      <w:r w:rsidRPr="000E3A79">
        <w:rPr>
          <w:rFonts w:asciiTheme="minorBidi" w:hAnsiTheme="minorBidi" w:cstheme="minorBidi"/>
          <w:sz w:val="20"/>
          <w:szCs w:val="20"/>
          <w:lang w:val="en-US"/>
        </w:rPr>
        <w:t xml:space="preserve"> sub-parties will take all appropriate measures to:</w:t>
      </w:r>
    </w:p>
    <w:p w14:paraId="4726F8A9" w14:textId="77777777" w:rsidR="0063349F" w:rsidRPr="000E3A79" w:rsidRDefault="003563C4" w:rsidP="00FA4294">
      <w:pPr>
        <w:autoSpaceDE w:val="0"/>
        <w:autoSpaceDN w:val="0"/>
        <w:adjustRightInd w:val="0"/>
        <w:spacing w:after="0"/>
        <w:ind w:left="1440"/>
        <w:contextualSpacing/>
        <w:rPr>
          <w:rFonts w:asciiTheme="minorBidi" w:hAnsiTheme="minorBidi" w:cstheme="minorBidi"/>
          <w:sz w:val="20"/>
          <w:szCs w:val="20"/>
          <w:lang w:val="en-US"/>
        </w:rPr>
      </w:pPr>
      <w:r w:rsidRPr="000E3A79">
        <w:rPr>
          <w:rFonts w:asciiTheme="minorBidi" w:hAnsiTheme="minorBidi" w:cstheme="minorBidi"/>
          <w:sz w:val="20"/>
          <w:szCs w:val="20"/>
          <w:lang w:val="en-US"/>
        </w:rPr>
        <w:t>(</w:t>
      </w:r>
      <w:proofErr w:type="spellStart"/>
      <w:r w:rsidRPr="000E3A79">
        <w:rPr>
          <w:rFonts w:asciiTheme="minorBidi" w:hAnsiTheme="minorBidi" w:cstheme="minorBidi"/>
          <w:sz w:val="20"/>
          <w:szCs w:val="20"/>
          <w:lang w:val="en-US"/>
        </w:rPr>
        <w:t>i</w:t>
      </w:r>
      <w:proofErr w:type="spellEnd"/>
      <w:r w:rsidRPr="000E3A79">
        <w:rPr>
          <w:rFonts w:asciiTheme="minorBidi" w:hAnsiTheme="minorBidi" w:cstheme="minorBidi"/>
          <w:sz w:val="20"/>
          <w:szCs w:val="20"/>
          <w:lang w:val="en-US"/>
        </w:rPr>
        <w:t xml:space="preserve">) </w:t>
      </w:r>
      <w:r w:rsidR="0063349F" w:rsidRPr="000E3A79">
        <w:rPr>
          <w:rFonts w:asciiTheme="minorBidi" w:hAnsiTheme="minorBidi" w:cstheme="minorBidi"/>
          <w:sz w:val="20"/>
          <w:szCs w:val="20"/>
          <w:lang w:val="en-US"/>
        </w:rPr>
        <w:t xml:space="preserve">Prevent its employees, agents or any other persons engaged to perform any services under this Project Document, from engaging in SH or </w:t>
      </w:r>
      <w:proofErr w:type="gramStart"/>
      <w:r w:rsidR="0063349F" w:rsidRPr="000E3A79">
        <w:rPr>
          <w:rFonts w:asciiTheme="minorBidi" w:hAnsiTheme="minorBidi" w:cstheme="minorBidi"/>
          <w:sz w:val="20"/>
          <w:szCs w:val="20"/>
          <w:lang w:val="en-US"/>
        </w:rPr>
        <w:t>SEA;</w:t>
      </w:r>
      <w:proofErr w:type="gramEnd"/>
    </w:p>
    <w:p w14:paraId="3D1E471B" w14:textId="77777777" w:rsidR="0063349F" w:rsidRPr="000E3A79" w:rsidRDefault="002B72B7" w:rsidP="00FA4294">
      <w:pPr>
        <w:autoSpaceDE w:val="0"/>
        <w:autoSpaceDN w:val="0"/>
        <w:adjustRightInd w:val="0"/>
        <w:spacing w:after="0"/>
        <w:ind w:left="1440"/>
        <w:contextualSpacing/>
        <w:rPr>
          <w:rFonts w:asciiTheme="minorBidi" w:hAnsiTheme="minorBidi" w:cstheme="minorBidi"/>
          <w:sz w:val="20"/>
          <w:szCs w:val="20"/>
          <w:lang w:val="en-US"/>
        </w:rPr>
      </w:pPr>
      <w:r w:rsidRPr="000E3A79">
        <w:rPr>
          <w:rFonts w:asciiTheme="minorBidi" w:hAnsiTheme="minorBidi" w:cstheme="minorBidi"/>
          <w:sz w:val="20"/>
          <w:szCs w:val="20"/>
          <w:lang w:val="en-US"/>
        </w:rPr>
        <w:t xml:space="preserve">(ii) </w:t>
      </w:r>
      <w:r w:rsidR="0063349F" w:rsidRPr="000E3A79">
        <w:rPr>
          <w:rFonts w:asciiTheme="minorBidi" w:hAnsiTheme="minorBidi" w:cstheme="minorBidi"/>
          <w:sz w:val="20"/>
          <w:szCs w:val="20"/>
          <w:lang w:val="en-US"/>
        </w:rPr>
        <w:t xml:space="preserve">Offer employees and associated personnel training on prevention and response to SH and SEA, where </w:t>
      </w:r>
      <w:r w:rsidR="003563C4" w:rsidRPr="000E3A79">
        <w:rPr>
          <w:rFonts w:asciiTheme="minorBidi" w:hAnsiTheme="minorBidi" w:cstheme="minorBidi"/>
          <w:sz w:val="20"/>
          <w:szCs w:val="20"/>
          <w:lang w:val="en-US"/>
        </w:rPr>
        <w:t>sub-parties</w:t>
      </w:r>
      <w:r w:rsidR="0063349F" w:rsidRPr="000E3A79">
        <w:rPr>
          <w:rFonts w:asciiTheme="minorBidi" w:hAnsiTheme="minorBidi" w:cstheme="minorBidi"/>
          <w:sz w:val="20"/>
          <w:szCs w:val="20"/>
          <w:lang w:val="en-US"/>
        </w:rPr>
        <w:t xml:space="preserve"> have not put in place its own training regarding the prevention of SH and SEA, sub-parties may use the training material available at </w:t>
      </w:r>
      <w:proofErr w:type="gramStart"/>
      <w:r w:rsidR="0063349F" w:rsidRPr="000E3A79">
        <w:rPr>
          <w:rFonts w:asciiTheme="minorBidi" w:hAnsiTheme="minorBidi" w:cstheme="minorBidi"/>
          <w:sz w:val="20"/>
          <w:szCs w:val="20"/>
          <w:lang w:val="en-US"/>
        </w:rPr>
        <w:t>UNDP;</w:t>
      </w:r>
      <w:proofErr w:type="gramEnd"/>
    </w:p>
    <w:p w14:paraId="4D9ABD3C" w14:textId="77777777" w:rsidR="0063349F" w:rsidRPr="000E3A79" w:rsidRDefault="002B72B7" w:rsidP="00FA4294">
      <w:pPr>
        <w:autoSpaceDE w:val="0"/>
        <w:autoSpaceDN w:val="0"/>
        <w:adjustRightInd w:val="0"/>
        <w:spacing w:after="0"/>
        <w:ind w:left="1440"/>
        <w:contextualSpacing/>
        <w:rPr>
          <w:rFonts w:asciiTheme="minorBidi" w:hAnsiTheme="minorBidi" w:cstheme="minorBidi"/>
          <w:sz w:val="20"/>
          <w:szCs w:val="20"/>
          <w:lang w:val="en-US"/>
        </w:rPr>
      </w:pPr>
      <w:r w:rsidRPr="000E3A79">
        <w:rPr>
          <w:rFonts w:asciiTheme="minorBidi" w:hAnsiTheme="minorBidi" w:cstheme="minorBidi"/>
          <w:sz w:val="20"/>
          <w:szCs w:val="20"/>
          <w:lang w:val="en-US"/>
        </w:rPr>
        <w:t xml:space="preserve">(iii) </w:t>
      </w:r>
      <w:r w:rsidR="0063349F" w:rsidRPr="000E3A79">
        <w:rPr>
          <w:rFonts w:asciiTheme="minorBidi" w:hAnsiTheme="minorBidi" w:cstheme="minorBidi"/>
          <w:sz w:val="20"/>
          <w:szCs w:val="20"/>
          <w:lang w:val="en-US"/>
        </w:rPr>
        <w:t xml:space="preserve">Report and monitor allegations of SH and SEA of which </w:t>
      </w:r>
      <w:r w:rsidR="00AB1ACA" w:rsidRPr="000E3A79">
        <w:rPr>
          <w:rFonts w:asciiTheme="minorBidi" w:hAnsiTheme="minorBidi" w:cstheme="minorBidi"/>
          <w:sz w:val="20"/>
          <w:szCs w:val="20"/>
          <w:lang w:val="en-US"/>
        </w:rPr>
        <w:t xml:space="preserve">any of the sub-parties </w:t>
      </w:r>
      <w:r w:rsidR="0063349F" w:rsidRPr="000E3A79">
        <w:rPr>
          <w:rFonts w:asciiTheme="minorBidi" w:hAnsiTheme="minorBidi" w:cstheme="minorBidi"/>
          <w:sz w:val="20"/>
          <w:szCs w:val="20"/>
          <w:lang w:val="en-US"/>
        </w:rPr>
        <w:t xml:space="preserve">have been informed or have otherwise become aware, and status </w:t>
      </w:r>
      <w:proofErr w:type="gramStart"/>
      <w:r w:rsidR="0063349F" w:rsidRPr="000E3A79">
        <w:rPr>
          <w:rFonts w:asciiTheme="minorBidi" w:hAnsiTheme="minorBidi" w:cstheme="minorBidi"/>
          <w:sz w:val="20"/>
          <w:szCs w:val="20"/>
          <w:lang w:val="en-US"/>
        </w:rPr>
        <w:t>thereof;</w:t>
      </w:r>
      <w:proofErr w:type="gramEnd"/>
      <w:r w:rsidR="0063349F" w:rsidRPr="000E3A79">
        <w:rPr>
          <w:rFonts w:asciiTheme="minorBidi" w:hAnsiTheme="minorBidi" w:cstheme="minorBidi"/>
          <w:sz w:val="20"/>
          <w:szCs w:val="20"/>
          <w:lang w:val="en-US"/>
        </w:rPr>
        <w:t xml:space="preserve"> </w:t>
      </w:r>
    </w:p>
    <w:p w14:paraId="445A8C40" w14:textId="77777777" w:rsidR="0063349F" w:rsidRPr="000E3A79" w:rsidRDefault="002B72B7" w:rsidP="00FA4294">
      <w:pPr>
        <w:autoSpaceDE w:val="0"/>
        <w:autoSpaceDN w:val="0"/>
        <w:adjustRightInd w:val="0"/>
        <w:spacing w:after="0"/>
        <w:ind w:left="1440"/>
        <w:contextualSpacing/>
        <w:rPr>
          <w:rFonts w:asciiTheme="minorBidi" w:hAnsiTheme="minorBidi" w:cstheme="minorBidi"/>
          <w:sz w:val="20"/>
          <w:szCs w:val="20"/>
          <w:lang w:val="en-US"/>
        </w:rPr>
      </w:pPr>
      <w:r w:rsidRPr="000E3A79">
        <w:rPr>
          <w:rFonts w:asciiTheme="minorBidi" w:hAnsiTheme="minorBidi" w:cstheme="minorBidi"/>
          <w:sz w:val="20"/>
          <w:szCs w:val="20"/>
          <w:lang w:val="en-US"/>
        </w:rPr>
        <w:t xml:space="preserve">(iv) </w:t>
      </w:r>
      <w:r w:rsidR="0063349F" w:rsidRPr="000E3A79">
        <w:rPr>
          <w:rFonts w:asciiTheme="minorBidi" w:hAnsiTheme="minorBidi" w:cstheme="minorBidi"/>
          <w:sz w:val="20"/>
          <w:szCs w:val="20"/>
          <w:lang w:val="en-US"/>
        </w:rPr>
        <w:t>Refer victims/survivors of SH and SEA to safe and confidential victim assistance; and</w:t>
      </w:r>
    </w:p>
    <w:p w14:paraId="60C34AD7" w14:textId="77777777" w:rsidR="0063349F" w:rsidRPr="000E3A79" w:rsidRDefault="002B72B7" w:rsidP="00FA4294">
      <w:pPr>
        <w:autoSpaceDE w:val="0"/>
        <w:autoSpaceDN w:val="0"/>
        <w:adjustRightInd w:val="0"/>
        <w:spacing w:after="0"/>
        <w:ind w:left="1440"/>
        <w:contextualSpacing/>
        <w:rPr>
          <w:rFonts w:asciiTheme="minorBidi" w:hAnsiTheme="minorBidi" w:cstheme="minorBidi"/>
          <w:sz w:val="20"/>
          <w:szCs w:val="20"/>
          <w:lang w:val="en-US"/>
        </w:rPr>
      </w:pPr>
      <w:r w:rsidRPr="000E3A79">
        <w:rPr>
          <w:rFonts w:asciiTheme="minorBidi" w:hAnsiTheme="minorBidi" w:cstheme="minorBidi"/>
          <w:sz w:val="20"/>
          <w:szCs w:val="20"/>
          <w:lang w:val="en-US"/>
        </w:rPr>
        <w:t xml:space="preserve">(v) </w:t>
      </w:r>
      <w:r w:rsidR="0063349F" w:rsidRPr="000E3A79">
        <w:rPr>
          <w:rFonts w:asciiTheme="minorBidi" w:hAnsiTheme="minorBidi" w:cstheme="minorBidi"/>
          <w:sz w:val="20"/>
          <w:szCs w:val="20"/>
          <w:lang w:val="en-US"/>
        </w:rPr>
        <w:t xml:space="preserve">Promptly and confidentially record and investigate any allegations credible enough to warrant an investigation of SH or SEA. </w:t>
      </w:r>
      <w:r w:rsidR="00E01F02" w:rsidRPr="000E3A79">
        <w:rPr>
          <w:rFonts w:asciiTheme="minorBidi" w:hAnsiTheme="minorBidi" w:cstheme="minorBidi"/>
          <w:sz w:val="20"/>
          <w:szCs w:val="20"/>
          <w:lang w:val="en-US"/>
        </w:rPr>
        <w:t>Each sub-party</w:t>
      </w:r>
      <w:r w:rsidR="0063349F" w:rsidRPr="000E3A79">
        <w:rPr>
          <w:rFonts w:asciiTheme="minorBidi" w:hAnsiTheme="minorBidi" w:cstheme="minorBidi"/>
          <w:sz w:val="20"/>
          <w:szCs w:val="20"/>
          <w:lang w:val="en-US"/>
        </w:rPr>
        <w:t xml:space="preserve"> shall advise UNDP of any such allegations received and investigations being conducted by itself or any of its sub-parties with respect to their activities under the Project Document, and shall keep UNDP informed during the investigation by it or any of such sub-parties, to the extent that such notification (</w:t>
      </w:r>
      <w:proofErr w:type="spellStart"/>
      <w:r w:rsidR="0063349F" w:rsidRPr="000E3A79">
        <w:rPr>
          <w:rFonts w:asciiTheme="minorBidi" w:hAnsiTheme="minorBidi" w:cstheme="minorBidi"/>
          <w:sz w:val="20"/>
          <w:szCs w:val="20"/>
          <w:lang w:val="en-US"/>
        </w:rPr>
        <w:t>i</w:t>
      </w:r>
      <w:proofErr w:type="spellEnd"/>
      <w:r w:rsidR="0063349F" w:rsidRPr="000E3A79">
        <w:rPr>
          <w:rFonts w:asciiTheme="minorBidi" w:hAnsiTheme="minorBidi" w:cstheme="minorBidi"/>
          <w:sz w:val="20"/>
          <w:szCs w:val="20"/>
          <w:lang w:val="en-US"/>
        </w:rPr>
        <w:t xml:space="preserve">) does not jeopardize the conduct of the investigation, including but not limited to the safety or security of persons, and/or (ii) is not in contravention of any laws applicable to it. Following the investigation, </w:t>
      </w:r>
      <w:r w:rsidR="00E01F02" w:rsidRPr="000E3A79">
        <w:rPr>
          <w:rFonts w:asciiTheme="minorBidi" w:hAnsiTheme="minorBidi" w:cstheme="minorBidi"/>
          <w:sz w:val="20"/>
          <w:szCs w:val="20"/>
          <w:lang w:val="en-US"/>
        </w:rPr>
        <w:t>the relevant sub-party</w:t>
      </w:r>
      <w:r w:rsidR="0063349F" w:rsidRPr="000E3A79">
        <w:rPr>
          <w:rFonts w:asciiTheme="minorBidi" w:hAnsiTheme="minorBidi" w:cstheme="minorBidi"/>
          <w:sz w:val="20"/>
          <w:szCs w:val="20"/>
          <w:lang w:val="en-US"/>
        </w:rPr>
        <w:t xml:space="preserve"> shall advise UNDP of any actions taken by it or any of the other entities further to the investigation. </w:t>
      </w:r>
    </w:p>
    <w:p w14:paraId="3F1B00E8" w14:textId="77777777" w:rsidR="0063349F" w:rsidRPr="000E3A79" w:rsidRDefault="00D65160">
      <w:pPr>
        <w:numPr>
          <w:ilvl w:val="1"/>
          <w:numId w:val="2"/>
        </w:numPr>
        <w:autoSpaceDE w:val="0"/>
        <w:autoSpaceDN w:val="0"/>
        <w:adjustRightInd w:val="0"/>
        <w:spacing w:after="0"/>
        <w:ind w:left="720"/>
        <w:contextualSpacing/>
        <w:rPr>
          <w:rFonts w:asciiTheme="minorBidi" w:hAnsiTheme="minorBidi" w:cstheme="minorBidi"/>
          <w:sz w:val="20"/>
          <w:szCs w:val="20"/>
          <w:lang w:val="en-US"/>
        </w:rPr>
      </w:pPr>
      <w:r w:rsidRPr="000E3A79">
        <w:rPr>
          <w:rFonts w:asciiTheme="minorBidi" w:hAnsiTheme="minorBidi" w:cstheme="minorBidi"/>
          <w:sz w:val="20"/>
          <w:szCs w:val="20"/>
          <w:lang w:val="en-US"/>
        </w:rPr>
        <w:t>Each sub-party</w:t>
      </w:r>
      <w:r w:rsidR="0063349F" w:rsidRPr="000E3A79">
        <w:rPr>
          <w:rFonts w:asciiTheme="minorBidi" w:hAnsiTheme="minorBidi" w:cstheme="minorBidi"/>
          <w:sz w:val="20"/>
          <w:szCs w:val="20"/>
          <w:lang w:val="en-US"/>
        </w:rPr>
        <w:t xml:space="preserve"> shall establish that it has complied with the foregoing, to the satisfaction of UNDP, when requested by UNDP or any party acting on its behalf to provide such confirmation. Failure of the </w:t>
      </w:r>
      <w:r w:rsidR="00BC3479" w:rsidRPr="000E3A79">
        <w:rPr>
          <w:rFonts w:asciiTheme="minorBidi" w:hAnsiTheme="minorBidi" w:cstheme="minorBidi"/>
          <w:sz w:val="20"/>
          <w:szCs w:val="20"/>
          <w:lang w:val="en-US"/>
        </w:rPr>
        <w:t xml:space="preserve">relevant sub-party </w:t>
      </w:r>
      <w:r w:rsidR="0063349F" w:rsidRPr="000E3A79">
        <w:rPr>
          <w:rFonts w:asciiTheme="minorBidi" w:hAnsiTheme="minorBidi" w:cstheme="minorBidi"/>
          <w:sz w:val="20"/>
          <w:szCs w:val="20"/>
          <w:lang w:val="en-US"/>
        </w:rPr>
        <w:t>to comply of the foregoing, as determined by UNDP, shall be considered grounds for suspension or termination of the Project.</w:t>
      </w:r>
    </w:p>
    <w:p w14:paraId="09FEA637" w14:textId="77777777" w:rsidR="006C5C8C" w:rsidRPr="000E3A79" w:rsidRDefault="00FE4D0D">
      <w:pPr>
        <w:numPr>
          <w:ilvl w:val="1"/>
          <w:numId w:val="2"/>
        </w:numPr>
        <w:autoSpaceDE w:val="0"/>
        <w:autoSpaceDN w:val="0"/>
        <w:adjustRightInd w:val="0"/>
        <w:spacing w:after="0"/>
        <w:ind w:left="720"/>
        <w:contextualSpacing/>
        <w:rPr>
          <w:rFonts w:asciiTheme="minorBidi" w:eastAsia="Calibri" w:hAnsiTheme="minorBidi" w:cstheme="minorBidi"/>
          <w:color w:val="000000"/>
          <w:sz w:val="20"/>
          <w:szCs w:val="20"/>
          <w:lang w:val="en-US"/>
        </w:rPr>
      </w:pPr>
      <w:r w:rsidRPr="000E3A79">
        <w:rPr>
          <w:rFonts w:asciiTheme="minorBidi" w:hAnsiTheme="minorBidi" w:cstheme="minorBidi"/>
          <w:sz w:val="20"/>
          <w:szCs w:val="20"/>
          <w:lang w:val="en-US"/>
        </w:rPr>
        <w:t>Each responsible party, subcontractor and sub-recipient</w:t>
      </w:r>
      <w:r w:rsidRPr="000E3A79">
        <w:rPr>
          <w:rFonts w:asciiTheme="minorBidi" w:eastAsia="Calibri" w:hAnsiTheme="minorBidi" w:cstheme="minorBidi"/>
          <w:color w:val="000000"/>
          <w:sz w:val="20"/>
          <w:szCs w:val="20"/>
          <w:lang w:val="en-US"/>
        </w:rPr>
        <w:t xml:space="preserve"> will ensure that any p</w:t>
      </w:r>
      <w:r w:rsidR="006C5C8C" w:rsidRPr="000E3A79">
        <w:rPr>
          <w:rFonts w:asciiTheme="minorBidi" w:eastAsia="Calibri" w:hAnsiTheme="minorBidi" w:cstheme="minorBidi"/>
          <w:color w:val="000000"/>
          <w:sz w:val="20"/>
          <w:szCs w:val="20"/>
          <w:lang w:val="en-US"/>
        </w:rPr>
        <w:t xml:space="preserve">roject activities </w:t>
      </w:r>
      <w:r w:rsidRPr="000E3A79">
        <w:rPr>
          <w:rFonts w:asciiTheme="minorBidi" w:eastAsia="Calibri" w:hAnsiTheme="minorBidi" w:cstheme="minorBidi"/>
          <w:color w:val="000000"/>
          <w:sz w:val="20"/>
          <w:szCs w:val="20"/>
          <w:lang w:val="en-US"/>
        </w:rPr>
        <w:t>undertaken by them will</w:t>
      </w:r>
      <w:r w:rsidR="006C5C8C" w:rsidRPr="000E3A79">
        <w:rPr>
          <w:rFonts w:asciiTheme="minorBidi" w:eastAsia="Calibri" w:hAnsiTheme="minorBidi" w:cstheme="minorBidi"/>
          <w:color w:val="000000"/>
          <w:sz w:val="20"/>
          <w:szCs w:val="20"/>
          <w:lang w:val="en-US"/>
        </w:rPr>
        <w:t xml:space="preserve"> be implemented in a manner consistent with the </w:t>
      </w:r>
      <w:r w:rsidR="007C2A47" w:rsidRPr="000E3A79">
        <w:rPr>
          <w:rFonts w:asciiTheme="minorBidi" w:hAnsiTheme="minorBidi" w:cstheme="minorBidi"/>
          <w:spacing w:val="-4"/>
          <w:sz w:val="20"/>
          <w:szCs w:val="20"/>
          <w:lang w:val="en-US"/>
        </w:rPr>
        <w:t>UNDP Social and Environmental Standards</w:t>
      </w:r>
      <w:r w:rsidR="005339E0" w:rsidRPr="000E3A79">
        <w:rPr>
          <w:rFonts w:asciiTheme="minorBidi" w:eastAsia="Calibri" w:hAnsiTheme="minorBidi" w:cstheme="minorBidi"/>
          <w:color w:val="000000"/>
          <w:sz w:val="20"/>
          <w:szCs w:val="20"/>
          <w:lang w:val="en-US"/>
        </w:rPr>
        <w:t xml:space="preserve"> and shall ensure that any </w:t>
      </w:r>
      <w:r w:rsidR="006C5C8C" w:rsidRPr="000E3A79">
        <w:rPr>
          <w:rFonts w:asciiTheme="minorBidi" w:eastAsia="Calibri" w:hAnsiTheme="minorBidi" w:cstheme="minorBidi"/>
          <w:color w:val="000000"/>
          <w:sz w:val="20"/>
          <w:szCs w:val="20"/>
          <w:lang w:val="en-US"/>
        </w:rPr>
        <w:t xml:space="preserve">incidents or issues of non-compliance </w:t>
      </w:r>
      <w:r w:rsidR="005339E0" w:rsidRPr="000E3A79">
        <w:rPr>
          <w:rFonts w:asciiTheme="minorBidi" w:eastAsia="Calibri" w:hAnsiTheme="minorBidi" w:cstheme="minorBidi"/>
          <w:color w:val="000000"/>
          <w:sz w:val="20"/>
          <w:szCs w:val="20"/>
          <w:lang w:val="en-US"/>
        </w:rPr>
        <w:t>shall</w:t>
      </w:r>
      <w:r w:rsidR="006C5C8C" w:rsidRPr="000E3A79">
        <w:rPr>
          <w:rFonts w:asciiTheme="minorBidi" w:eastAsia="Calibri" w:hAnsiTheme="minorBidi" w:cstheme="minorBidi"/>
          <w:color w:val="000000"/>
          <w:sz w:val="20"/>
          <w:szCs w:val="20"/>
          <w:lang w:val="en-US"/>
        </w:rPr>
        <w:t xml:space="preserve"> be reported to UNDP</w:t>
      </w:r>
      <w:r w:rsidR="005339E0" w:rsidRPr="000E3A79">
        <w:rPr>
          <w:rFonts w:asciiTheme="minorBidi" w:eastAsia="Calibri" w:hAnsiTheme="minorBidi" w:cstheme="minorBidi"/>
          <w:color w:val="000000"/>
          <w:sz w:val="20"/>
          <w:szCs w:val="20"/>
          <w:lang w:val="en-US"/>
        </w:rPr>
        <w:t xml:space="preserve"> in accordance with </w:t>
      </w:r>
      <w:r w:rsidR="00932D15" w:rsidRPr="000E3A79">
        <w:rPr>
          <w:rFonts w:asciiTheme="minorBidi" w:hAnsiTheme="minorBidi" w:cstheme="minorBidi"/>
          <w:spacing w:val="-4"/>
          <w:sz w:val="20"/>
          <w:szCs w:val="20"/>
          <w:lang w:val="en-US"/>
        </w:rPr>
        <w:t>UNDP Social and Environmental Standards</w:t>
      </w:r>
      <w:r w:rsidR="006C5C8C" w:rsidRPr="000E3A79">
        <w:rPr>
          <w:rFonts w:asciiTheme="minorBidi" w:eastAsia="Calibri" w:hAnsiTheme="minorBidi" w:cstheme="minorBidi"/>
          <w:color w:val="000000"/>
          <w:sz w:val="20"/>
          <w:szCs w:val="20"/>
          <w:lang w:val="en-US"/>
        </w:rPr>
        <w:t>.</w:t>
      </w:r>
    </w:p>
    <w:p w14:paraId="093B4EF8" w14:textId="66CBE58F" w:rsidR="002F14AB" w:rsidRPr="000E3A79" w:rsidRDefault="002F14AB">
      <w:pPr>
        <w:numPr>
          <w:ilvl w:val="1"/>
          <w:numId w:val="2"/>
        </w:numPr>
        <w:autoSpaceDE w:val="0"/>
        <w:autoSpaceDN w:val="0"/>
        <w:adjustRightInd w:val="0"/>
        <w:spacing w:after="0"/>
        <w:ind w:left="720"/>
        <w:contextualSpacing/>
        <w:rPr>
          <w:rFonts w:asciiTheme="minorBidi" w:eastAsia="Calibri" w:hAnsiTheme="minorBidi" w:cstheme="minorBidi"/>
          <w:color w:val="000000"/>
          <w:sz w:val="20"/>
          <w:szCs w:val="20"/>
          <w:lang w:val="en-US"/>
        </w:rPr>
      </w:pPr>
      <w:r w:rsidRPr="000E3A79">
        <w:rPr>
          <w:rFonts w:asciiTheme="minorBidi" w:hAnsiTheme="minorBidi" w:cstheme="minorBidi"/>
          <w:sz w:val="20"/>
          <w:szCs w:val="20"/>
          <w:lang w:val="en-US"/>
        </w:rPr>
        <w:lastRenderedPageBreak/>
        <w:t>Each responsible party, subcontractor and sub-recipient</w:t>
      </w:r>
      <w:r w:rsidRPr="000E3A79">
        <w:rPr>
          <w:rFonts w:asciiTheme="minorBidi" w:eastAsia="Calibri" w:hAnsiTheme="minorBidi" w:cstheme="minorBidi"/>
          <w:color w:val="000000"/>
          <w:sz w:val="20"/>
          <w:szCs w:val="20"/>
          <w:lang w:val="en-US"/>
        </w:rPr>
        <w:t xml:space="preserve"> will take appropriate steps to prevent misuse of funds, </w:t>
      </w:r>
      <w:r w:rsidR="00D3316F" w:rsidRPr="000E3A79">
        <w:rPr>
          <w:rFonts w:asciiTheme="minorBidi" w:eastAsia="Calibri" w:hAnsiTheme="minorBidi" w:cstheme="minorBidi"/>
          <w:color w:val="000000"/>
          <w:sz w:val="20"/>
          <w:szCs w:val="20"/>
          <w:lang w:val="en-US"/>
        </w:rPr>
        <w:t xml:space="preserve">fraud, </w:t>
      </w:r>
      <w:r w:rsidR="00B15A5A" w:rsidRPr="000E3A79">
        <w:rPr>
          <w:rFonts w:asciiTheme="minorBidi" w:eastAsia="Calibri" w:hAnsiTheme="minorBidi" w:cstheme="minorBidi"/>
          <w:color w:val="000000"/>
          <w:sz w:val="20"/>
          <w:szCs w:val="20"/>
          <w:lang w:val="en-US"/>
        </w:rPr>
        <w:t>corruption,</w:t>
      </w:r>
      <w:r w:rsidR="00B44AF7" w:rsidRPr="000E3A79">
        <w:rPr>
          <w:rFonts w:asciiTheme="minorBidi" w:eastAsia="Calibri" w:hAnsiTheme="minorBidi" w:cstheme="minorBidi"/>
          <w:color w:val="000000"/>
          <w:sz w:val="20"/>
          <w:szCs w:val="20"/>
          <w:lang w:val="en-US"/>
        </w:rPr>
        <w:t xml:space="preserve"> or other financial irregularities</w:t>
      </w:r>
      <w:r w:rsidRPr="000E3A79">
        <w:rPr>
          <w:rFonts w:asciiTheme="minorBidi" w:eastAsia="Calibri" w:hAnsiTheme="minorBidi" w:cstheme="minorBidi"/>
          <w:color w:val="000000"/>
          <w:sz w:val="20"/>
          <w:szCs w:val="20"/>
          <w:lang w:val="en-US"/>
        </w:rPr>
        <w:t xml:space="preserve">, by its officials, consultants, </w:t>
      </w:r>
      <w:proofErr w:type="gramStart"/>
      <w:r w:rsidRPr="000E3A79">
        <w:rPr>
          <w:rFonts w:asciiTheme="minorBidi" w:eastAsia="Calibri" w:hAnsiTheme="minorBidi" w:cstheme="minorBidi"/>
          <w:color w:val="000000"/>
          <w:sz w:val="20"/>
          <w:szCs w:val="20"/>
          <w:lang w:val="en-US"/>
        </w:rPr>
        <w:t>subcontractors</w:t>
      </w:r>
      <w:proofErr w:type="gramEnd"/>
      <w:r w:rsidRPr="000E3A79">
        <w:rPr>
          <w:rFonts w:asciiTheme="minorBidi" w:eastAsia="Calibri" w:hAnsiTheme="minorBidi" w:cstheme="minorBidi"/>
          <w:color w:val="000000"/>
          <w:sz w:val="20"/>
          <w:szCs w:val="20"/>
          <w:lang w:val="en-US"/>
        </w:rPr>
        <w:t xml:space="preserve"> and sub-recipients in implementing the project or </w:t>
      </w:r>
      <w:proofErr w:type="spellStart"/>
      <w:r w:rsidRPr="000E3A79">
        <w:rPr>
          <w:rFonts w:asciiTheme="minorBidi" w:eastAsia="Calibri" w:hAnsiTheme="minorBidi" w:cstheme="minorBidi"/>
          <w:color w:val="000000"/>
          <w:sz w:val="20"/>
          <w:szCs w:val="20"/>
          <w:lang w:val="en-US"/>
        </w:rPr>
        <w:t>programme</w:t>
      </w:r>
      <w:proofErr w:type="spellEnd"/>
      <w:r w:rsidRPr="000E3A79">
        <w:rPr>
          <w:rFonts w:asciiTheme="minorBidi" w:eastAsia="Calibri" w:hAnsiTheme="minorBidi" w:cstheme="minorBidi"/>
          <w:color w:val="000000"/>
          <w:sz w:val="20"/>
          <w:szCs w:val="20"/>
          <w:lang w:val="en-US"/>
        </w:rPr>
        <w:t xml:space="preserve"> or using the UNDP funds.</w:t>
      </w:r>
      <w:r w:rsidR="005E7AA1" w:rsidRPr="000E3A79">
        <w:rPr>
          <w:rFonts w:asciiTheme="minorBidi" w:eastAsia="Calibri" w:hAnsiTheme="minorBidi" w:cstheme="minorBidi"/>
          <w:color w:val="000000"/>
          <w:sz w:val="20"/>
          <w:szCs w:val="20"/>
          <w:lang w:val="en-US"/>
        </w:rPr>
        <w:t xml:space="preserve"> </w:t>
      </w:r>
      <w:r w:rsidRPr="000E3A79">
        <w:rPr>
          <w:rFonts w:asciiTheme="minorBidi" w:eastAsia="Calibri" w:hAnsiTheme="minorBidi" w:cstheme="minorBidi"/>
          <w:color w:val="000000"/>
          <w:sz w:val="20"/>
          <w:szCs w:val="20"/>
          <w:lang w:val="en-US"/>
        </w:rPr>
        <w:t>It will ensure that its financial management, anti-corruption</w:t>
      </w:r>
      <w:r w:rsidR="00710D19" w:rsidRPr="000E3A79">
        <w:rPr>
          <w:rFonts w:asciiTheme="minorBidi" w:eastAsia="Calibri" w:hAnsiTheme="minorBidi" w:cstheme="minorBidi"/>
          <w:color w:val="000000"/>
          <w:sz w:val="20"/>
          <w:szCs w:val="20"/>
          <w:lang w:val="en-US"/>
        </w:rPr>
        <w:t>,</w:t>
      </w:r>
      <w:r w:rsidRPr="000E3A79">
        <w:rPr>
          <w:rFonts w:asciiTheme="minorBidi" w:eastAsia="Calibri" w:hAnsiTheme="minorBidi" w:cstheme="minorBidi"/>
          <w:color w:val="000000"/>
          <w:sz w:val="20"/>
          <w:szCs w:val="20"/>
          <w:lang w:val="en-US"/>
        </w:rPr>
        <w:t xml:space="preserve"> anti-fraud</w:t>
      </w:r>
      <w:r w:rsidR="00B15A5A" w:rsidRPr="000E3A79">
        <w:rPr>
          <w:rFonts w:asciiTheme="minorBidi" w:eastAsia="Calibri" w:hAnsiTheme="minorBidi" w:cstheme="minorBidi"/>
          <w:color w:val="000000"/>
          <w:sz w:val="20"/>
          <w:szCs w:val="20"/>
          <w:lang w:val="en-US"/>
        </w:rPr>
        <w:t>,</w:t>
      </w:r>
      <w:r w:rsidRPr="000E3A79">
        <w:rPr>
          <w:rFonts w:asciiTheme="minorBidi" w:eastAsia="Calibri" w:hAnsiTheme="minorBidi" w:cstheme="minorBidi"/>
          <w:color w:val="000000"/>
          <w:sz w:val="20"/>
          <w:szCs w:val="20"/>
          <w:lang w:val="en-US"/>
        </w:rPr>
        <w:t xml:space="preserve"> </w:t>
      </w:r>
      <w:r w:rsidR="00710D19" w:rsidRPr="000E3A79">
        <w:rPr>
          <w:rFonts w:asciiTheme="minorBidi" w:eastAsia="Calibri" w:hAnsiTheme="minorBidi" w:cstheme="minorBidi"/>
          <w:color w:val="000000"/>
          <w:sz w:val="20"/>
          <w:szCs w:val="20"/>
          <w:lang w:val="en-US"/>
        </w:rPr>
        <w:t xml:space="preserve">and </w:t>
      </w:r>
      <w:r w:rsidR="00B15A5A" w:rsidRPr="000E3A79">
        <w:rPr>
          <w:rFonts w:asciiTheme="minorBidi" w:eastAsia="Calibri" w:hAnsiTheme="minorBidi" w:cstheme="minorBidi"/>
          <w:color w:val="000000"/>
          <w:sz w:val="20"/>
          <w:szCs w:val="20"/>
          <w:lang w:val="en-US"/>
        </w:rPr>
        <w:t>anti-money</w:t>
      </w:r>
      <w:r w:rsidR="00710D19" w:rsidRPr="000E3A79">
        <w:rPr>
          <w:rFonts w:asciiTheme="minorBidi" w:eastAsia="Calibri" w:hAnsiTheme="minorBidi" w:cstheme="minorBidi"/>
          <w:color w:val="000000"/>
          <w:sz w:val="20"/>
          <w:szCs w:val="20"/>
          <w:lang w:val="en-US"/>
        </w:rPr>
        <w:t xml:space="preserve"> laundering and countering the financing of terrorism </w:t>
      </w:r>
      <w:r w:rsidRPr="000E3A79">
        <w:rPr>
          <w:rFonts w:asciiTheme="minorBidi" w:eastAsia="Calibri" w:hAnsiTheme="minorBidi" w:cstheme="minorBidi"/>
          <w:color w:val="000000"/>
          <w:sz w:val="20"/>
          <w:szCs w:val="20"/>
          <w:lang w:val="en-US"/>
        </w:rPr>
        <w:t>policies are in place and enforced for all funding received from or through UNDP.</w:t>
      </w:r>
    </w:p>
    <w:p w14:paraId="43514268" w14:textId="47A7C7CB" w:rsidR="002F14AB" w:rsidRPr="000E3A79" w:rsidRDefault="002F14AB">
      <w:pPr>
        <w:numPr>
          <w:ilvl w:val="1"/>
          <w:numId w:val="2"/>
        </w:numPr>
        <w:autoSpaceDE w:val="0"/>
        <w:autoSpaceDN w:val="0"/>
        <w:adjustRightInd w:val="0"/>
        <w:spacing w:after="0"/>
        <w:ind w:left="720"/>
        <w:contextualSpacing/>
        <w:rPr>
          <w:rFonts w:asciiTheme="minorBidi" w:hAnsiTheme="minorBidi" w:cstheme="minorBidi"/>
          <w:color w:val="000000"/>
          <w:sz w:val="20"/>
          <w:szCs w:val="20"/>
          <w:lang w:val="en-US"/>
        </w:rPr>
      </w:pPr>
      <w:r w:rsidRPr="000E3A79">
        <w:rPr>
          <w:rFonts w:asciiTheme="minorBidi" w:eastAsia="Calibri" w:hAnsiTheme="minorBidi" w:cstheme="minorBidi"/>
          <w:color w:val="000000"/>
          <w:sz w:val="20"/>
          <w:szCs w:val="20"/>
          <w:lang w:val="en-US"/>
        </w:rPr>
        <w:t xml:space="preserve">The requirements of the following documents, then in force at the time of signature of the Project Document, apply to </w:t>
      </w:r>
      <w:r w:rsidRPr="000E3A79">
        <w:rPr>
          <w:rFonts w:asciiTheme="minorBidi" w:hAnsiTheme="minorBidi" w:cstheme="minorBidi"/>
          <w:sz w:val="20"/>
          <w:szCs w:val="20"/>
          <w:lang w:val="en-US"/>
        </w:rPr>
        <w:t xml:space="preserve">each responsible party, </w:t>
      </w:r>
      <w:r w:rsidR="00B15A5A" w:rsidRPr="000E3A79">
        <w:rPr>
          <w:rFonts w:asciiTheme="minorBidi" w:hAnsiTheme="minorBidi" w:cstheme="minorBidi"/>
          <w:sz w:val="20"/>
          <w:szCs w:val="20"/>
          <w:lang w:val="en-US"/>
        </w:rPr>
        <w:t>subcontractor,</w:t>
      </w:r>
      <w:r w:rsidRPr="000E3A79">
        <w:rPr>
          <w:rFonts w:asciiTheme="minorBidi" w:hAnsiTheme="minorBidi" w:cstheme="minorBidi"/>
          <w:sz w:val="20"/>
          <w:szCs w:val="20"/>
          <w:lang w:val="en-US"/>
        </w:rPr>
        <w:t xml:space="preserve"> and sub-recipient</w:t>
      </w:r>
      <w:r w:rsidRPr="000E3A79">
        <w:rPr>
          <w:rFonts w:asciiTheme="minorBidi" w:eastAsia="Calibri" w:hAnsiTheme="minorBidi" w:cstheme="minorBidi"/>
          <w:color w:val="000000"/>
          <w:sz w:val="20"/>
          <w:szCs w:val="20"/>
          <w:lang w:val="en-US"/>
        </w:rPr>
        <w:t>: (a)</w:t>
      </w:r>
      <w:r w:rsidRPr="000E3A79">
        <w:rPr>
          <w:rFonts w:asciiTheme="minorBidi" w:eastAsia="Calibri" w:hAnsiTheme="minorBidi" w:cstheme="minorBidi"/>
          <w:b/>
          <w:color w:val="000000"/>
          <w:sz w:val="20"/>
          <w:szCs w:val="20"/>
          <w:lang w:val="en-US"/>
        </w:rPr>
        <w:t xml:space="preserve"> </w:t>
      </w:r>
      <w:r w:rsidRPr="000E3A79">
        <w:rPr>
          <w:rFonts w:asciiTheme="minorBidi" w:eastAsia="Calibri" w:hAnsiTheme="minorBidi" w:cstheme="minorBidi"/>
          <w:color w:val="000000"/>
          <w:sz w:val="20"/>
          <w:szCs w:val="20"/>
          <w:lang w:val="en-US"/>
        </w:rPr>
        <w:t xml:space="preserve">UNDP Policy on Fraud and other Corrupt Practices </w:t>
      </w:r>
      <w:r w:rsidRPr="000E3A79">
        <w:rPr>
          <w:rFonts w:asciiTheme="minorBidi" w:eastAsia="Calibri" w:hAnsiTheme="minorBidi" w:cstheme="minorBidi"/>
          <w:bCs/>
          <w:color w:val="000000"/>
          <w:sz w:val="20"/>
          <w:szCs w:val="20"/>
          <w:lang w:val="en-US"/>
        </w:rPr>
        <w:t>(b)</w:t>
      </w:r>
      <w:r w:rsidRPr="000E3A79">
        <w:rPr>
          <w:rFonts w:asciiTheme="minorBidi" w:eastAsia="Calibri" w:hAnsiTheme="minorBidi" w:cstheme="minorBidi"/>
          <w:b/>
          <w:bCs/>
          <w:color w:val="000000"/>
          <w:sz w:val="20"/>
          <w:szCs w:val="20"/>
          <w:lang w:val="en-US"/>
        </w:rPr>
        <w:t xml:space="preserve"> </w:t>
      </w:r>
      <w:r w:rsidR="00710D19" w:rsidRPr="000E3A79">
        <w:rPr>
          <w:rFonts w:asciiTheme="minorBidi" w:eastAsia="Calibri" w:hAnsiTheme="minorBidi" w:cstheme="minorBidi"/>
          <w:color w:val="000000"/>
          <w:sz w:val="20"/>
          <w:szCs w:val="20"/>
          <w:lang w:val="en-US"/>
        </w:rPr>
        <w:t xml:space="preserve">UNDP Anti-Money Laundering and Countering the Financing of Terrorism Policy; </w:t>
      </w:r>
      <w:r w:rsidR="00D3316F" w:rsidRPr="000E3A79">
        <w:rPr>
          <w:rFonts w:asciiTheme="minorBidi" w:eastAsia="Calibri" w:hAnsiTheme="minorBidi" w:cstheme="minorBidi"/>
          <w:color w:val="000000"/>
          <w:sz w:val="20"/>
          <w:szCs w:val="20"/>
          <w:lang w:val="en-US"/>
        </w:rPr>
        <w:t>and</w:t>
      </w:r>
      <w:r w:rsidR="00710D19" w:rsidRPr="000E3A79">
        <w:rPr>
          <w:rFonts w:asciiTheme="minorBidi" w:eastAsia="Calibri" w:hAnsiTheme="minorBidi" w:cstheme="minorBidi"/>
          <w:color w:val="000000"/>
          <w:sz w:val="20"/>
          <w:szCs w:val="20"/>
          <w:lang w:val="en-US"/>
        </w:rPr>
        <w:t xml:space="preserve"> (c) </w:t>
      </w:r>
      <w:r w:rsidRPr="000E3A79">
        <w:rPr>
          <w:rFonts w:asciiTheme="minorBidi" w:eastAsia="Calibri" w:hAnsiTheme="minorBidi" w:cstheme="minorBidi"/>
          <w:color w:val="000000"/>
          <w:sz w:val="20"/>
          <w:szCs w:val="20"/>
          <w:lang w:val="en-US"/>
        </w:rPr>
        <w:t xml:space="preserve">UNDP Office of Audit and Investigations Investigation Guidelines. </w:t>
      </w:r>
      <w:r w:rsidRPr="000E3A79">
        <w:rPr>
          <w:rFonts w:asciiTheme="minorBidi" w:hAnsiTheme="minorBidi" w:cstheme="minorBidi"/>
          <w:sz w:val="20"/>
          <w:szCs w:val="20"/>
          <w:lang w:val="en-US"/>
        </w:rPr>
        <w:t>Each responsible party, subcontractor and sub-recipient</w:t>
      </w:r>
      <w:r w:rsidRPr="000E3A79">
        <w:rPr>
          <w:rFonts w:asciiTheme="minorBidi" w:eastAsia="Calibri" w:hAnsiTheme="minorBidi" w:cstheme="minorBidi"/>
          <w:sz w:val="20"/>
          <w:szCs w:val="20"/>
          <w:lang w:val="en-US"/>
        </w:rPr>
        <w:t xml:space="preserve"> agrees to the requirements of the above documents, which are an integral part of this Project Document and are available online at www.undp.org. </w:t>
      </w:r>
    </w:p>
    <w:p w14:paraId="1F6D601B" w14:textId="77777777" w:rsidR="002F14AB" w:rsidRPr="000E3A79" w:rsidRDefault="002F14AB">
      <w:pPr>
        <w:numPr>
          <w:ilvl w:val="1"/>
          <w:numId w:val="2"/>
        </w:numPr>
        <w:spacing w:after="0"/>
        <w:ind w:left="720"/>
        <w:contextualSpacing/>
        <w:rPr>
          <w:rFonts w:asciiTheme="minorBidi" w:eastAsia="Calibri" w:hAnsiTheme="minorBidi" w:cstheme="minorBidi"/>
          <w:color w:val="000000"/>
          <w:sz w:val="20"/>
          <w:szCs w:val="20"/>
          <w:lang w:val="en-US"/>
        </w:rPr>
      </w:pPr>
      <w:proofErr w:type="gramStart"/>
      <w:r w:rsidRPr="000E3A79">
        <w:rPr>
          <w:rFonts w:asciiTheme="minorBidi" w:hAnsiTheme="minorBidi" w:cstheme="minorBidi"/>
          <w:color w:val="000000"/>
          <w:sz w:val="20"/>
          <w:szCs w:val="20"/>
          <w:lang w:val="en-US"/>
        </w:rPr>
        <w:t>In the event that</w:t>
      </w:r>
      <w:proofErr w:type="gramEnd"/>
      <w:r w:rsidRPr="000E3A79">
        <w:rPr>
          <w:rFonts w:asciiTheme="minorBidi" w:hAnsiTheme="minorBidi" w:cstheme="minorBidi"/>
          <w:color w:val="000000"/>
          <w:sz w:val="20"/>
          <w:szCs w:val="20"/>
          <w:lang w:val="en-US"/>
        </w:rPr>
        <w:t xml:space="preserve"> an investigation is required, UNDP will conduct investigations relating to any aspect of UNDP </w:t>
      </w:r>
      <w:proofErr w:type="spellStart"/>
      <w:r w:rsidRPr="000E3A79">
        <w:rPr>
          <w:rFonts w:asciiTheme="minorBidi" w:hAnsiTheme="minorBidi" w:cstheme="minorBidi"/>
          <w:color w:val="000000"/>
          <w:sz w:val="20"/>
          <w:szCs w:val="20"/>
          <w:lang w:val="en-US"/>
        </w:rPr>
        <w:t>programmes</w:t>
      </w:r>
      <w:proofErr w:type="spellEnd"/>
      <w:r w:rsidRPr="000E3A79">
        <w:rPr>
          <w:rFonts w:asciiTheme="minorBidi" w:hAnsiTheme="minorBidi" w:cstheme="minorBidi"/>
          <w:color w:val="000000"/>
          <w:sz w:val="20"/>
          <w:szCs w:val="20"/>
          <w:lang w:val="en-US"/>
        </w:rPr>
        <w:t xml:space="preserve"> and projects. </w:t>
      </w:r>
      <w:r w:rsidRPr="000E3A79">
        <w:rPr>
          <w:rFonts w:asciiTheme="minorBidi" w:hAnsiTheme="minorBidi" w:cstheme="minorBidi"/>
          <w:sz w:val="20"/>
          <w:szCs w:val="20"/>
          <w:lang w:val="en-US"/>
        </w:rPr>
        <w:t>Each responsible party, subcontractor and sub-recipient</w:t>
      </w:r>
      <w:r w:rsidRPr="000E3A79">
        <w:rPr>
          <w:rFonts w:asciiTheme="minorBidi" w:hAnsiTheme="minorBidi" w:cstheme="minorBidi"/>
          <w:color w:val="000000"/>
          <w:sz w:val="20"/>
          <w:szCs w:val="20"/>
          <w:lang w:val="en-US"/>
        </w:rPr>
        <w:t xml:space="preserve"> will provide its full cooperation, including making available personnel, relevant documentation, and granting access to its</w:t>
      </w:r>
      <w:r w:rsidRPr="000E3A79">
        <w:rPr>
          <w:rFonts w:asciiTheme="minorBidi" w:eastAsia="Calibri" w:hAnsiTheme="minorBidi" w:cstheme="minorBidi"/>
          <w:color w:val="000000"/>
          <w:sz w:val="20"/>
          <w:szCs w:val="20"/>
          <w:lang w:val="en-US"/>
        </w:rPr>
        <w:t xml:space="preserve"> </w:t>
      </w:r>
      <w:r w:rsidRPr="000E3A79">
        <w:rPr>
          <w:rFonts w:asciiTheme="minorBidi" w:hAnsiTheme="minorBidi" w:cstheme="minorBidi"/>
          <w:color w:val="000000"/>
          <w:sz w:val="20"/>
          <w:szCs w:val="20"/>
          <w:lang w:val="en-US"/>
        </w:rPr>
        <w:t xml:space="preserve">(and its consultants’, </w:t>
      </w:r>
      <w:proofErr w:type="gramStart"/>
      <w:r w:rsidRPr="000E3A79">
        <w:rPr>
          <w:rFonts w:asciiTheme="minorBidi" w:hAnsiTheme="minorBidi" w:cstheme="minorBidi"/>
          <w:color w:val="000000"/>
          <w:sz w:val="20"/>
          <w:szCs w:val="20"/>
          <w:lang w:val="en-US"/>
        </w:rPr>
        <w:t>subcontractors’</w:t>
      </w:r>
      <w:proofErr w:type="gramEnd"/>
      <w:r w:rsidRPr="000E3A79">
        <w:rPr>
          <w:rFonts w:asciiTheme="minorBidi" w:hAnsiTheme="minorBidi" w:cstheme="minorBidi"/>
          <w:color w:val="000000"/>
          <w:sz w:val="20"/>
          <w:szCs w:val="20"/>
          <w:lang w:val="en-US"/>
        </w:rPr>
        <w:t xml:space="preserve"> and sub-recipients’) premises, for such purposes at reasonable times and on reasonable conditions as may be required for the purpose of an investigation. Should there be a limitation in meeting this obligation, UNDP shall consult with it to find a solution.</w:t>
      </w:r>
    </w:p>
    <w:p w14:paraId="420CBADC" w14:textId="77777777" w:rsidR="002F14AB" w:rsidRPr="000E3A79" w:rsidRDefault="002F14AB">
      <w:pPr>
        <w:numPr>
          <w:ilvl w:val="1"/>
          <w:numId w:val="2"/>
        </w:numPr>
        <w:spacing w:after="0"/>
        <w:ind w:left="720"/>
        <w:contextualSpacing/>
        <w:rPr>
          <w:rFonts w:asciiTheme="minorBidi" w:hAnsiTheme="minorBidi" w:cstheme="minorBidi"/>
          <w:sz w:val="20"/>
          <w:szCs w:val="20"/>
          <w:lang w:val="en-US"/>
        </w:rPr>
      </w:pPr>
      <w:r w:rsidRPr="000E3A79">
        <w:rPr>
          <w:rFonts w:asciiTheme="minorBidi" w:hAnsiTheme="minorBidi" w:cstheme="minorBidi"/>
          <w:sz w:val="20"/>
          <w:szCs w:val="20"/>
          <w:lang w:val="en-US"/>
        </w:rPr>
        <w:t>Each responsible party, subcontractor and sub-recipient will promptly inform UNDP as the Implementing Partner in case of any incidence of inappropriate use of funds, or credible allegation of fraud</w:t>
      </w:r>
      <w:r w:rsidR="00B44AF7" w:rsidRPr="000E3A79">
        <w:rPr>
          <w:rFonts w:asciiTheme="minorBidi" w:hAnsiTheme="minorBidi" w:cstheme="minorBidi"/>
          <w:sz w:val="20"/>
          <w:szCs w:val="20"/>
          <w:lang w:val="en-US"/>
        </w:rPr>
        <w:t xml:space="preserve">, </w:t>
      </w:r>
      <w:r w:rsidRPr="000E3A79">
        <w:rPr>
          <w:rFonts w:asciiTheme="minorBidi" w:hAnsiTheme="minorBidi" w:cstheme="minorBidi"/>
          <w:sz w:val="20"/>
          <w:szCs w:val="20"/>
          <w:lang w:val="en-US"/>
        </w:rPr>
        <w:t xml:space="preserve">corruption </w:t>
      </w:r>
      <w:r w:rsidR="00B44AF7" w:rsidRPr="000E3A79">
        <w:rPr>
          <w:rFonts w:asciiTheme="minorBidi" w:hAnsiTheme="minorBidi" w:cstheme="minorBidi"/>
          <w:sz w:val="20"/>
          <w:szCs w:val="20"/>
          <w:lang w:val="en-US"/>
        </w:rPr>
        <w:t xml:space="preserve">other financial irregularities </w:t>
      </w:r>
      <w:r w:rsidRPr="000E3A79">
        <w:rPr>
          <w:rFonts w:asciiTheme="minorBidi" w:hAnsiTheme="minorBidi" w:cstheme="minorBidi"/>
          <w:sz w:val="20"/>
          <w:szCs w:val="20"/>
          <w:lang w:val="en-US"/>
        </w:rPr>
        <w:t>with due confidentiality.</w:t>
      </w:r>
    </w:p>
    <w:p w14:paraId="7D695599" w14:textId="77777777" w:rsidR="002F14AB" w:rsidRPr="000E3A79" w:rsidRDefault="002F14AB" w:rsidP="00FA4294">
      <w:pPr>
        <w:spacing w:after="0"/>
        <w:ind w:left="720"/>
        <w:contextualSpacing/>
        <w:rPr>
          <w:rFonts w:asciiTheme="minorBidi" w:eastAsia="Calibri" w:hAnsiTheme="minorBidi" w:cstheme="minorBidi"/>
          <w:color w:val="000000"/>
          <w:sz w:val="20"/>
          <w:szCs w:val="20"/>
          <w:lang w:val="en-US"/>
        </w:rPr>
      </w:pPr>
      <w:r w:rsidRPr="000E3A79">
        <w:rPr>
          <w:rFonts w:asciiTheme="minorBidi" w:hAnsiTheme="minorBidi" w:cstheme="minorBidi"/>
          <w:sz w:val="20"/>
          <w:szCs w:val="20"/>
          <w:lang w:val="en-US"/>
        </w:rPr>
        <w:t>Where it becomes aware that a UNDP project or activity, in whole or in part, is the focus of investigation for alleged fraud/corruption, each responsible party, subcontractor and sub-recipient will inform the UNDP Resident Representative/Head of Office, who will promptly inform UNDP’s Office of Audit and Investigations (OAI). It will provide regular updates to the head of UNDP in the country and OAI of the status of, and actions relating to, such investigation.</w:t>
      </w:r>
    </w:p>
    <w:p w14:paraId="4D05B9F4" w14:textId="77777777" w:rsidR="002F14AB" w:rsidRPr="000E3A79" w:rsidRDefault="002F14AB">
      <w:pPr>
        <w:numPr>
          <w:ilvl w:val="1"/>
          <w:numId w:val="2"/>
        </w:numPr>
        <w:spacing w:after="0"/>
        <w:ind w:left="720"/>
        <w:contextualSpacing/>
        <w:rPr>
          <w:rFonts w:asciiTheme="minorBidi" w:hAnsiTheme="minorBidi" w:cstheme="minorBidi"/>
          <w:i/>
          <w:sz w:val="20"/>
          <w:szCs w:val="20"/>
          <w:lang w:val="en-US"/>
        </w:rPr>
      </w:pPr>
      <w:r w:rsidRPr="000E3A79">
        <w:rPr>
          <w:rFonts w:asciiTheme="minorBidi" w:hAnsiTheme="minorBidi" w:cstheme="minorBidi"/>
          <w:i/>
          <w:sz w:val="20"/>
          <w:szCs w:val="20"/>
          <w:lang w:val="en-US"/>
        </w:rPr>
        <w:t>Choose one of the three following options:</w:t>
      </w:r>
    </w:p>
    <w:p w14:paraId="6FBBAAB7" w14:textId="020FD4A7" w:rsidR="002F14AB" w:rsidRPr="000E3A79" w:rsidRDefault="002F14AB" w:rsidP="00FA4294">
      <w:pPr>
        <w:spacing w:after="0"/>
        <w:ind w:left="720"/>
        <w:contextualSpacing/>
        <w:rPr>
          <w:rFonts w:asciiTheme="minorBidi" w:eastAsia="Calibri" w:hAnsiTheme="minorBidi" w:cstheme="minorBidi"/>
          <w:color w:val="000000"/>
          <w:sz w:val="20"/>
          <w:szCs w:val="20"/>
          <w:lang w:val="en-US"/>
        </w:rPr>
      </w:pPr>
      <w:r w:rsidRPr="000E3A79">
        <w:rPr>
          <w:rFonts w:asciiTheme="minorBidi" w:hAnsiTheme="minorBidi" w:cstheme="minorBidi"/>
          <w:i/>
          <w:sz w:val="20"/>
          <w:szCs w:val="20"/>
          <w:lang w:val="en-US"/>
        </w:rPr>
        <w:t>Option 1:</w:t>
      </w:r>
      <w:r w:rsidRPr="000E3A79">
        <w:rPr>
          <w:rFonts w:asciiTheme="minorBidi" w:hAnsiTheme="minorBidi" w:cstheme="minorBidi"/>
          <w:b/>
          <w:sz w:val="20"/>
          <w:szCs w:val="20"/>
          <w:lang w:val="en-US"/>
        </w:rPr>
        <w:t xml:space="preserve"> </w:t>
      </w:r>
      <w:r w:rsidRPr="000E3A79">
        <w:rPr>
          <w:rFonts w:asciiTheme="minorBidi" w:hAnsiTheme="minorBidi" w:cstheme="minorBidi"/>
          <w:sz w:val="20"/>
          <w:szCs w:val="20"/>
          <w:lang w:val="en-US"/>
        </w:rPr>
        <w:t xml:space="preserve">UNDP will be entitled to a refund from the responsible party, </w:t>
      </w:r>
      <w:proofErr w:type="gramStart"/>
      <w:r w:rsidRPr="000E3A79">
        <w:rPr>
          <w:rFonts w:asciiTheme="minorBidi" w:hAnsiTheme="minorBidi" w:cstheme="minorBidi"/>
          <w:sz w:val="20"/>
          <w:szCs w:val="20"/>
          <w:lang w:val="en-US"/>
        </w:rPr>
        <w:t>subcontractor</w:t>
      </w:r>
      <w:proofErr w:type="gramEnd"/>
      <w:r w:rsidRPr="000E3A79">
        <w:rPr>
          <w:rFonts w:asciiTheme="minorBidi" w:hAnsiTheme="minorBidi" w:cstheme="minorBidi"/>
          <w:sz w:val="20"/>
          <w:szCs w:val="20"/>
          <w:lang w:val="en-US"/>
        </w:rPr>
        <w:t xml:space="preserve"> or sub-recipient of any funds provided that have been used inappropriately, including through fraud corruption, </w:t>
      </w:r>
      <w:r w:rsidR="00B44AF7" w:rsidRPr="000E3A79">
        <w:rPr>
          <w:rFonts w:asciiTheme="minorBidi" w:hAnsiTheme="minorBidi" w:cstheme="minorBidi"/>
          <w:sz w:val="20"/>
          <w:szCs w:val="20"/>
          <w:lang w:val="en-US"/>
        </w:rPr>
        <w:t xml:space="preserve">other financial irregularities </w:t>
      </w:r>
      <w:r w:rsidRPr="000E3A79">
        <w:rPr>
          <w:rFonts w:asciiTheme="minorBidi" w:hAnsiTheme="minorBidi" w:cstheme="minorBidi"/>
          <w:sz w:val="20"/>
          <w:szCs w:val="20"/>
          <w:lang w:val="en-US"/>
        </w:rPr>
        <w:t>or otherwise paid other than in accordance with the terms and conditions of this Project Document.</w:t>
      </w:r>
      <w:r w:rsidR="005E7AA1" w:rsidRPr="000E3A79">
        <w:rPr>
          <w:rFonts w:asciiTheme="minorBidi" w:hAnsiTheme="minorBidi" w:cstheme="minorBidi"/>
          <w:sz w:val="20"/>
          <w:szCs w:val="20"/>
          <w:lang w:val="en-US"/>
        </w:rPr>
        <w:t xml:space="preserve"> </w:t>
      </w:r>
      <w:r w:rsidRPr="000E3A79">
        <w:rPr>
          <w:rFonts w:asciiTheme="minorBidi" w:hAnsiTheme="minorBidi" w:cstheme="minorBidi"/>
          <w:sz w:val="20"/>
          <w:szCs w:val="20"/>
          <w:lang w:val="en-US"/>
        </w:rPr>
        <w:t>Such amount may be deducted by UNDP from any payment due to the responsible party, subcontractor or sub-recipient under this or any other agreement.</w:t>
      </w:r>
      <w:r w:rsidR="005E7AA1" w:rsidRPr="000E3A79">
        <w:rPr>
          <w:rFonts w:asciiTheme="minorBidi" w:hAnsiTheme="minorBidi" w:cstheme="minorBidi"/>
          <w:sz w:val="20"/>
          <w:szCs w:val="20"/>
          <w:lang w:val="en-US"/>
        </w:rPr>
        <w:t xml:space="preserve"> </w:t>
      </w:r>
      <w:r w:rsidRPr="000E3A79">
        <w:rPr>
          <w:rFonts w:asciiTheme="minorBidi" w:hAnsiTheme="minorBidi" w:cstheme="minorBidi"/>
          <w:sz w:val="20"/>
          <w:szCs w:val="20"/>
          <w:lang w:val="en-US"/>
        </w:rPr>
        <w:t xml:space="preserve">Recovery of such amount by UNDP shall not diminish or curtail any responsible </w:t>
      </w:r>
      <w:proofErr w:type="spellStart"/>
      <w:r w:rsidRPr="000E3A79">
        <w:rPr>
          <w:rFonts w:asciiTheme="minorBidi" w:hAnsiTheme="minorBidi" w:cstheme="minorBidi"/>
          <w:sz w:val="20"/>
          <w:szCs w:val="20"/>
          <w:lang w:val="en-US"/>
        </w:rPr>
        <w:t>party’s</w:t>
      </w:r>
      <w:proofErr w:type="spellEnd"/>
      <w:r w:rsidRPr="000E3A79">
        <w:rPr>
          <w:rFonts w:asciiTheme="minorBidi" w:hAnsiTheme="minorBidi" w:cstheme="minorBidi"/>
          <w:sz w:val="20"/>
          <w:szCs w:val="20"/>
          <w:lang w:val="en-US"/>
        </w:rPr>
        <w:t xml:space="preserve">, </w:t>
      </w:r>
      <w:proofErr w:type="gramStart"/>
      <w:r w:rsidRPr="000E3A79">
        <w:rPr>
          <w:rFonts w:asciiTheme="minorBidi" w:hAnsiTheme="minorBidi" w:cstheme="minorBidi"/>
          <w:sz w:val="20"/>
          <w:szCs w:val="20"/>
          <w:lang w:val="en-US"/>
        </w:rPr>
        <w:t>subcontractor’s</w:t>
      </w:r>
      <w:proofErr w:type="gramEnd"/>
      <w:r w:rsidRPr="000E3A79">
        <w:rPr>
          <w:rFonts w:asciiTheme="minorBidi" w:hAnsiTheme="minorBidi" w:cstheme="minorBidi"/>
          <w:sz w:val="20"/>
          <w:szCs w:val="20"/>
          <w:lang w:val="en-US"/>
        </w:rPr>
        <w:t xml:space="preserve"> or sub-recipient’s obligations under this Project Document.</w:t>
      </w:r>
    </w:p>
    <w:p w14:paraId="0D912FF6" w14:textId="77777777" w:rsidR="00FD1078" w:rsidRPr="000E3A79" w:rsidRDefault="00FD1078" w:rsidP="00FA4294">
      <w:pPr>
        <w:spacing w:after="0"/>
        <w:ind w:left="720"/>
        <w:contextualSpacing/>
        <w:rPr>
          <w:rFonts w:asciiTheme="minorBidi" w:hAnsiTheme="minorBidi" w:cstheme="minorBidi"/>
          <w:i/>
          <w:sz w:val="20"/>
          <w:szCs w:val="20"/>
          <w:lang w:val="en-US"/>
        </w:rPr>
      </w:pPr>
    </w:p>
    <w:p w14:paraId="15E99F0D" w14:textId="77777777" w:rsidR="002F14AB" w:rsidRPr="000E3A79" w:rsidRDefault="002F14AB" w:rsidP="00FA4294">
      <w:pPr>
        <w:spacing w:after="0"/>
        <w:ind w:left="720"/>
        <w:contextualSpacing/>
        <w:rPr>
          <w:rFonts w:asciiTheme="minorBidi" w:hAnsiTheme="minorBidi" w:cstheme="minorBidi"/>
          <w:sz w:val="20"/>
          <w:szCs w:val="20"/>
          <w:lang w:val="en-US"/>
        </w:rPr>
      </w:pPr>
      <w:r w:rsidRPr="000E3A79">
        <w:rPr>
          <w:rFonts w:asciiTheme="minorBidi" w:hAnsiTheme="minorBidi" w:cstheme="minorBidi"/>
          <w:i/>
          <w:sz w:val="20"/>
          <w:szCs w:val="20"/>
          <w:lang w:val="en-US"/>
        </w:rPr>
        <w:t>Option 2:</w:t>
      </w:r>
      <w:r w:rsidRPr="000E3A79">
        <w:rPr>
          <w:rFonts w:asciiTheme="minorBidi" w:hAnsiTheme="minorBidi" w:cstheme="minorBidi"/>
          <w:b/>
          <w:sz w:val="20"/>
          <w:szCs w:val="20"/>
          <w:lang w:val="en-US"/>
        </w:rPr>
        <w:t xml:space="preserve"> </w:t>
      </w:r>
      <w:r w:rsidRPr="000E3A79">
        <w:rPr>
          <w:rFonts w:asciiTheme="minorBidi" w:hAnsiTheme="minorBidi" w:cstheme="minorBidi"/>
          <w:sz w:val="20"/>
          <w:szCs w:val="20"/>
          <w:lang w:val="en-US"/>
        </w:rPr>
        <w:t>Each</w:t>
      </w:r>
      <w:r w:rsidRPr="000E3A79">
        <w:rPr>
          <w:rFonts w:asciiTheme="minorBidi" w:hAnsiTheme="minorBidi" w:cstheme="minorBidi"/>
          <w:b/>
          <w:sz w:val="20"/>
          <w:szCs w:val="20"/>
          <w:lang w:val="en-US"/>
        </w:rPr>
        <w:t xml:space="preserve"> </w:t>
      </w:r>
      <w:r w:rsidRPr="000E3A79">
        <w:rPr>
          <w:rFonts w:asciiTheme="minorBidi" w:hAnsiTheme="minorBidi" w:cstheme="minorBidi"/>
          <w:sz w:val="20"/>
          <w:szCs w:val="20"/>
          <w:lang w:val="en-US"/>
        </w:rPr>
        <w:t>responsible party, subcontractor or sub-recipient agrees that, where applicable, donors to UNDP (including the Government) whose funding is the source, in whole or in part, of the funds for the activities which are the subject of the Project Document, may seek recourse to such responsible party, subcontractor or sub-recipient for the recovery of any funds determined by UNDP to have been used inappropriately, including through fraud corruption</w:t>
      </w:r>
      <w:r w:rsidR="00B44AF7" w:rsidRPr="000E3A79">
        <w:rPr>
          <w:rFonts w:asciiTheme="minorBidi" w:hAnsiTheme="minorBidi" w:cstheme="minorBidi"/>
          <w:sz w:val="20"/>
          <w:szCs w:val="20"/>
          <w:lang w:val="en-US"/>
        </w:rPr>
        <w:t xml:space="preserve"> or other financial irregularities</w:t>
      </w:r>
      <w:r w:rsidRPr="000E3A79">
        <w:rPr>
          <w:rFonts w:asciiTheme="minorBidi" w:hAnsiTheme="minorBidi" w:cstheme="minorBidi"/>
          <w:sz w:val="20"/>
          <w:szCs w:val="20"/>
          <w:lang w:val="en-US"/>
        </w:rPr>
        <w:t xml:space="preserve"> or otherwise paid other than in accordance with the terms and conditions of the Project Document.</w:t>
      </w:r>
    </w:p>
    <w:p w14:paraId="3E876F6B" w14:textId="77777777" w:rsidR="00FD1078" w:rsidRPr="000E3A79" w:rsidRDefault="00FD1078" w:rsidP="00FA4294">
      <w:pPr>
        <w:spacing w:after="0"/>
        <w:ind w:left="720"/>
        <w:contextualSpacing/>
        <w:rPr>
          <w:rFonts w:asciiTheme="minorBidi" w:hAnsiTheme="minorBidi" w:cstheme="minorBidi"/>
          <w:i/>
          <w:sz w:val="20"/>
          <w:szCs w:val="20"/>
          <w:lang w:val="en-US"/>
        </w:rPr>
      </w:pPr>
    </w:p>
    <w:p w14:paraId="6CCA3076" w14:textId="6A63D52C" w:rsidR="002F14AB" w:rsidRPr="000E3A79" w:rsidRDefault="002F14AB" w:rsidP="00FA4294">
      <w:pPr>
        <w:spacing w:after="0"/>
        <w:ind w:left="720"/>
        <w:contextualSpacing/>
        <w:rPr>
          <w:rFonts w:asciiTheme="minorBidi" w:hAnsiTheme="minorBidi" w:cstheme="minorBidi"/>
          <w:sz w:val="20"/>
          <w:szCs w:val="20"/>
          <w:lang w:val="en-US"/>
        </w:rPr>
      </w:pPr>
      <w:r w:rsidRPr="000E3A79">
        <w:rPr>
          <w:rFonts w:asciiTheme="minorBidi" w:hAnsiTheme="minorBidi" w:cstheme="minorBidi"/>
          <w:i/>
          <w:sz w:val="20"/>
          <w:szCs w:val="20"/>
          <w:lang w:val="en-US"/>
        </w:rPr>
        <w:t>Option 3:</w:t>
      </w:r>
      <w:r w:rsidRPr="000E3A79">
        <w:rPr>
          <w:rFonts w:asciiTheme="minorBidi" w:hAnsiTheme="minorBidi" w:cstheme="minorBidi"/>
          <w:sz w:val="20"/>
          <w:szCs w:val="20"/>
          <w:lang w:val="en-US"/>
        </w:rPr>
        <w:t xml:space="preserve"> UNDP will be entitled to a refund from the responsible party, </w:t>
      </w:r>
      <w:r w:rsidR="00B15A5A" w:rsidRPr="000E3A79">
        <w:rPr>
          <w:rFonts w:asciiTheme="minorBidi" w:hAnsiTheme="minorBidi" w:cstheme="minorBidi"/>
          <w:sz w:val="20"/>
          <w:szCs w:val="20"/>
          <w:lang w:val="en-US"/>
        </w:rPr>
        <w:t>subcontractor,</w:t>
      </w:r>
      <w:r w:rsidRPr="000E3A79">
        <w:rPr>
          <w:rFonts w:asciiTheme="minorBidi" w:hAnsiTheme="minorBidi" w:cstheme="minorBidi"/>
          <w:sz w:val="20"/>
          <w:szCs w:val="20"/>
          <w:lang w:val="en-US"/>
        </w:rPr>
        <w:t xml:space="preserve"> or sub-recipient of any funds provided that have been used inappropriately, including through fraud corruption</w:t>
      </w:r>
      <w:r w:rsidR="00B44AF7" w:rsidRPr="000E3A79">
        <w:rPr>
          <w:rFonts w:asciiTheme="minorBidi" w:hAnsiTheme="minorBidi" w:cstheme="minorBidi"/>
          <w:sz w:val="20"/>
          <w:szCs w:val="20"/>
          <w:lang w:val="en-US"/>
        </w:rPr>
        <w:t xml:space="preserve"> or other financial irregularities</w:t>
      </w:r>
      <w:r w:rsidRPr="000E3A79">
        <w:rPr>
          <w:rFonts w:asciiTheme="minorBidi" w:hAnsiTheme="minorBidi" w:cstheme="minorBidi"/>
          <w:sz w:val="20"/>
          <w:szCs w:val="20"/>
          <w:lang w:val="en-US"/>
        </w:rPr>
        <w:t>, or otherwise paid other than in accordance with the terms and conditions of the Project Document.</w:t>
      </w:r>
      <w:r w:rsidR="005E7AA1" w:rsidRPr="000E3A79">
        <w:rPr>
          <w:rFonts w:asciiTheme="minorBidi" w:hAnsiTheme="minorBidi" w:cstheme="minorBidi"/>
          <w:sz w:val="20"/>
          <w:szCs w:val="20"/>
          <w:lang w:val="en-US"/>
        </w:rPr>
        <w:t xml:space="preserve"> </w:t>
      </w:r>
      <w:r w:rsidRPr="000E3A79">
        <w:rPr>
          <w:rFonts w:asciiTheme="minorBidi" w:hAnsiTheme="minorBidi" w:cstheme="minorBidi"/>
          <w:sz w:val="20"/>
          <w:szCs w:val="20"/>
          <w:lang w:val="en-US"/>
        </w:rPr>
        <w:t>Such amount may be deducted by UNDP from any payment due to the responsible party, subcontractor or sub-recipient under this or any other agreement.</w:t>
      </w:r>
      <w:r w:rsidR="005E7AA1" w:rsidRPr="000E3A79">
        <w:rPr>
          <w:rFonts w:asciiTheme="minorBidi" w:hAnsiTheme="minorBidi" w:cstheme="minorBidi"/>
          <w:sz w:val="20"/>
          <w:szCs w:val="20"/>
          <w:lang w:val="en-US"/>
        </w:rPr>
        <w:t xml:space="preserve"> </w:t>
      </w:r>
    </w:p>
    <w:p w14:paraId="23B221D8" w14:textId="77777777" w:rsidR="002F14AB" w:rsidRPr="000E3A79" w:rsidRDefault="002F14AB" w:rsidP="00FA4294">
      <w:pPr>
        <w:spacing w:after="0"/>
        <w:ind w:left="720"/>
        <w:contextualSpacing/>
        <w:rPr>
          <w:rFonts w:asciiTheme="minorBidi" w:hAnsiTheme="minorBidi" w:cstheme="minorBidi"/>
          <w:sz w:val="20"/>
          <w:szCs w:val="20"/>
          <w:lang w:val="en-US"/>
        </w:rPr>
      </w:pPr>
    </w:p>
    <w:p w14:paraId="03C9226E" w14:textId="77777777" w:rsidR="002F14AB" w:rsidRPr="000E3A79" w:rsidRDefault="002F14AB" w:rsidP="00FA4294">
      <w:pPr>
        <w:spacing w:after="0"/>
        <w:ind w:left="720"/>
        <w:contextualSpacing/>
        <w:rPr>
          <w:rFonts w:asciiTheme="minorBidi" w:hAnsiTheme="minorBidi" w:cstheme="minorBidi"/>
          <w:sz w:val="20"/>
          <w:szCs w:val="20"/>
          <w:lang w:val="en-US"/>
        </w:rPr>
      </w:pPr>
      <w:r w:rsidRPr="000E3A79">
        <w:rPr>
          <w:rFonts w:asciiTheme="minorBidi" w:hAnsiTheme="minorBidi" w:cstheme="minorBidi"/>
          <w:sz w:val="20"/>
          <w:szCs w:val="20"/>
          <w:lang w:val="en-US"/>
        </w:rPr>
        <w:t xml:space="preserve">Where such funds have not been refunded to UNDP, the responsible party, subcontractor or sub-recipient agrees that donors to UNDP (including the Government) whose funding is the source, in </w:t>
      </w:r>
      <w:r w:rsidRPr="000E3A79">
        <w:rPr>
          <w:rFonts w:asciiTheme="minorBidi" w:hAnsiTheme="minorBidi" w:cstheme="minorBidi"/>
          <w:sz w:val="20"/>
          <w:szCs w:val="20"/>
          <w:lang w:val="en-US"/>
        </w:rPr>
        <w:lastRenderedPageBreak/>
        <w:t xml:space="preserve">whole or in part, of the funds for the activities under this Project Document, may seek recourse to such responsible party, subcontractor or sub-recipient for the recovery of any funds determined by UNDP to have been used inappropriately, including through </w:t>
      </w:r>
      <w:r w:rsidR="00D3316F" w:rsidRPr="000E3A79">
        <w:rPr>
          <w:rFonts w:asciiTheme="minorBidi" w:hAnsiTheme="minorBidi" w:cstheme="minorBidi"/>
          <w:sz w:val="20"/>
          <w:szCs w:val="20"/>
          <w:lang w:val="en-US"/>
        </w:rPr>
        <w:t>fraud, corruption</w:t>
      </w:r>
      <w:r w:rsidR="00B44AF7" w:rsidRPr="000E3A79">
        <w:rPr>
          <w:rFonts w:asciiTheme="minorBidi" w:hAnsiTheme="minorBidi" w:cstheme="minorBidi"/>
          <w:sz w:val="20"/>
          <w:szCs w:val="20"/>
          <w:lang w:val="en-US"/>
        </w:rPr>
        <w:t xml:space="preserve"> or other financial irregularities</w:t>
      </w:r>
      <w:r w:rsidRPr="000E3A79">
        <w:rPr>
          <w:rFonts w:asciiTheme="minorBidi" w:hAnsiTheme="minorBidi" w:cstheme="minorBidi"/>
          <w:sz w:val="20"/>
          <w:szCs w:val="20"/>
          <w:lang w:val="en-US"/>
        </w:rPr>
        <w:t>, or otherwise paid other than in accordance with the terms and conditions of the Project Document.</w:t>
      </w:r>
    </w:p>
    <w:p w14:paraId="563A89F6" w14:textId="77777777" w:rsidR="00971D5B" w:rsidRPr="000E3A79" w:rsidRDefault="00971D5B" w:rsidP="00FA4294">
      <w:pPr>
        <w:spacing w:after="0"/>
        <w:ind w:left="720"/>
        <w:contextualSpacing/>
        <w:rPr>
          <w:rFonts w:asciiTheme="minorBidi" w:hAnsiTheme="minorBidi" w:cstheme="minorBidi"/>
          <w:i/>
          <w:sz w:val="20"/>
          <w:szCs w:val="20"/>
          <w:u w:val="single"/>
          <w:lang w:val="en-US"/>
        </w:rPr>
      </w:pPr>
    </w:p>
    <w:p w14:paraId="1ECB7E75" w14:textId="166284A1" w:rsidR="002F14AB" w:rsidRPr="000E3A79" w:rsidRDefault="002F14AB" w:rsidP="00FA4294">
      <w:pPr>
        <w:spacing w:after="0"/>
        <w:ind w:left="720"/>
        <w:contextualSpacing/>
        <w:rPr>
          <w:rFonts w:asciiTheme="minorBidi" w:eastAsia="Calibri" w:hAnsiTheme="minorBidi" w:cstheme="minorBidi"/>
          <w:color w:val="000000"/>
          <w:sz w:val="20"/>
          <w:szCs w:val="20"/>
          <w:lang w:val="en-US"/>
        </w:rPr>
      </w:pPr>
      <w:r w:rsidRPr="000E3A79">
        <w:rPr>
          <w:rFonts w:asciiTheme="minorBidi" w:hAnsiTheme="minorBidi" w:cstheme="minorBidi"/>
          <w:i/>
          <w:sz w:val="20"/>
          <w:szCs w:val="20"/>
          <w:u w:val="single"/>
          <w:lang w:val="en-US"/>
        </w:rPr>
        <w:t>Note</w:t>
      </w:r>
      <w:r w:rsidRPr="000E3A79">
        <w:rPr>
          <w:rFonts w:asciiTheme="minorBidi" w:hAnsiTheme="minorBidi" w:cstheme="minorBidi"/>
          <w:i/>
          <w:sz w:val="20"/>
          <w:szCs w:val="20"/>
          <w:lang w:val="en-US"/>
        </w:rPr>
        <w:t>:</w:t>
      </w:r>
      <w:r w:rsidR="005E7AA1" w:rsidRPr="000E3A79">
        <w:rPr>
          <w:rFonts w:asciiTheme="minorBidi" w:hAnsiTheme="minorBidi" w:cstheme="minorBidi"/>
          <w:sz w:val="20"/>
          <w:szCs w:val="20"/>
          <w:lang w:val="en-US"/>
        </w:rPr>
        <w:t xml:space="preserve"> </w:t>
      </w:r>
      <w:r w:rsidRPr="000E3A79">
        <w:rPr>
          <w:rFonts w:asciiTheme="minorBidi" w:hAnsiTheme="minorBidi" w:cstheme="minorBidi"/>
          <w:sz w:val="20"/>
          <w:szCs w:val="20"/>
          <w:lang w:val="en-US"/>
        </w:rPr>
        <w:t xml:space="preserve">The term “Project Document” as used in this clause shall be deemed to include any relevant subsidiary agreement further to the Project Document, including those with responsible parties, </w:t>
      </w:r>
      <w:proofErr w:type="gramStart"/>
      <w:r w:rsidRPr="000E3A79">
        <w:rPr>
          <w:rFonts w:asciiTheme="minorBidi" w:hAnsiTheme="minorBidi" w:cstheme="minorBidi"/>
          <w:sz w:val="20"/>
          <w:szCs w:val="20"/>
          <w:lang w:val="en-US"/>
        </w:rPr>
        <w:t>subcontractors</w:t>
      </w:r>
      <w:proofErr w:type="gramEnd"/>
      <w:r w:rsidRPr="000E3A79">
        <w:rPr>
          <w:rFonts w:asciiTheme="minorBidi" w:hAnsiTheme="minorBidi" w:cstheme="minorBidi"/>
          <w:sz w:val="20"/>
          <w:szCs w:val="20"/>
          <w:lang w:val="en-US"/>
        </w:rPr>
        <w:t xml:space="preserve"> and sub-recipients.</w:t>
      </w:r>
    </w:p>
    <w:p w14:paraId="7FBF0B0B" w14:textId="77777777" w:rsidR="002F14AB" w:rsidRPr="000E3A79" w:rsidRDefault="002F14AB" w:rsidP="00FA4294">
      <w:pPr>
        <w:spacing w:after="0"/>
        <w:ind w:left="360"/>
        <w:contextualSpacing/>
        <w:rPr>
          <w:rFonts w:asciiTheme="minorBidi" w:hAnsiTheme="minorBidi" w:cstheme="minorBidi"/>
          <w:sz w:val="20"/>
          <w:szCs w:val="20"/>
          <w:lang w:val="en-US"/>
        </w:rPr>
      </w:pPr>
    </w:p>
    <w:p w14:paraId="5F179C35" w14:textId="6266DA51" w:rsidR="002F14AB" w:rsidRPr="000E3A79" w:rsidRDefault="002F14AB">
      <w:pPr>
        <w:numPr>
          <w:ilvl w:val="1"/>
          <w:numId w:val="2"/>
        </w:numPr>
        <w:spacing w:after="0"/>
        <w:ind w:left="720"/>
        <w:contextualSpacing/>
        <w:rPr>
          <w:rFonts w:asciiTheme="minorBidi" w:hAnsiTheme="minorBidi" w:cstheme="minorBidi"/>
          <w:sz w:val="20"/>
          <w:szCs w:val="20"/>
          <w:lang w:val="en-US"/>
        </w:rPr>
      </w:pPr>
      <w:r w:rsidRPr="000E3A79">
        <w:rPr>
          <w:rFonts w:asciiTheme="minorBidi" w:hAnsiTheme="minorBidi" w:cstheme="minorBidi"/>
          <w:sz w:val="20"/>
          <w:szCs w:val="20"/>
          <w:lang w:val="en-US"/>
        </w:rPr>
        <w:t xml:space="preserve">Each contract issued by the responsible party, </w:t>
      </w:r>
      <w:r w:rsidR="00B15A5A" w:rsidRPr="000E3A79">
        <w:rPr>
          <w:rFonts w:asciiTheme="minorBidi" w:hAnsiTheme="minorBidi" w:cstheme="minorBidi"/>
          <w:sz w:val="20"/>
          <w:szCs w:val="20"/>
          <w:lang w:val="en-US"/>
        </w:rPr>
        <w:t>subcontractor,</w:t>
      </w:r>
      <w:r w:rsidRPr="000E3A79">
        <w:rPr>
          <w:rFonts w:asciiTheme="minorBidi" w:hAnsiTheme="minorBidi" w:cstheme="minorBidi"/>
          <w:sz w:val="20"/>
          <w:szCs w:val="20"/>
          <w:lang w:val="en-US"/>
        </w:rPr>
        <w:t xml:space="preserve"> or sub-recipient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it shall cooperate with any and all investigations and post-payment audits.</w:t>
      </w:r>
    </w:p>
    <w:p w14:paraId="27D076CC" w14:textId="1830FDD5" w:rsidR="002F14AB" w:rsidRPr="000E3A79" w:rsidRDefault="002F14AB">
      <w:pPr>
        <w:numPr>
          <w:ilvl w:val="1"/>
          <w:numId w:val="2"/>
        </w:numPr>
        <w:spacing w:after="0"/>
        <w:ind w:left="720"/>
        <w:contextualSpacing/>
        <w:rPr>
          <w:rFonts w:asciiTheme="minorBidi" w:hAnsiTheme="minorBidi" w:cstheme="minorBidi"/>
          <w:sz w:val="20"/>
          <w:szCs w:val="20"/>
          <w:lang w:val="en-US"/>
        </w:rPr>
      </w:pPr>
      <w:r w:rsidRPr="000E3A79">
        <w:rPr>
          <w:rFonts w:asciiTheme="minorBidi" w:hAnsiTheme="minorBidi" w:cstheme="minorBidi"/>
          <w:sz w:val="20"/>
          <w:szCs w:val="20"/>
          <w:lang w:val="en-US"/>
        </w:rPr>
        <w:t xml:space="preserve">Should UNDP refer to the relevant national authorities for appropriate legal action any alleged wrongdoing relating to the project or </w:t>
      </w:r>
      <w:proofErr w:type="spellStart"/>
      <w:r w:rsidRPr="000E3A79">
        <w:rPr>
          <w:rFonts w:asciiTheme="minorBidi" w:hAnsiTheme="minorBidi" w:cstheme="minorBidi"/>
          <w:sz w:val="20"/>
          <w:szCs w:val="20"/>
          <w:lang w:val="en-US"/>
        </w:rPr>
        <w:t>programme</w:t>
      </w:r>
      <w:proofErr w:type="spellEnd"/>
      <w:r w:rsidRPr="000E3A79">
        <w:rPr>
          <w:rFonts w:asciiTheme="minorBidi" w:hAnsiTheme="minorBidi" w:cstheme="minorBidi"/>
          <w:sz w:val="20"/>
          <w:szCs w:val="20"/>
          <w:lang w:val="en-US"/>
        </w:rPr>
        <w:t xml:space="preserve">, the Government will ensure that the relevant national authorities shall actively investigate the same and take appropriate legal action against all individuals found to have participated in the wrongdoing, </w:t>
      </w:r>
      <w:r w:rsidR="00B15A5A" w:rsidRPr="000E3A79">
        <w:rPr>
          <w:rFonts w:asciiTheme="minorBidi" w:hAnsiTheme="minorBidi" w:cstheme="minorBidi"/>
          <w:sz w:val="20"/>
          <w:szCs w:val="20"/>
          <w:lang w:val="en-US"/>
        </w:rPr>
        <w:t>recover,</w:t>
      </w:r>
      <w:r w:rsidRPr="000E3A79">
        <w:rPr>
          <w:rFonts w:asciiTheme="minorBidi" w:hAnsiTheme="minorBidi" w:cstheme="minorBidi"/>
          <w:sz w:val="20"/>
          <w:szCs w:val="20"/>
          <w:lang w:val="en-US"/>
        </w:rPr>
        <w:t xml:space="preserve"> and return any recovered funds to UNDP.</w:t>
      </w:r>
    </w:p>
    <w:p w14:paraId="036A25E9" w14:textId="77777777" w:rsidR="002F14AB" w:rsidRPr="000E3A79" w:rsidRDefault="002F14AB">
      <w:pPr>
        <w:numPr>
          <w:ilvl w:val="1"/>
          <w:numId w:val="2"/>
        </w:numPr>
        <w:spacing w:after="0"/>
        <w:ind w:left="720"/>
        <w:contextualSpacing/>
        <w:rPr>
          <w:rFonts w:asciiTheme="minorBidi" w:hAnsiTheme="minorBidi" w:cstheme="minorBidi"/>
          <w:sz w:val="20"/>
          <w:szCs w:val="20"/>
          <w:lang w:val="en-US"/>
        </w:rPr>
      </w:pPr>
      <w:r w:rsidRPr="000E3A79">
        <w:rPr>
          <w:rFonts w:asciiTheme="minorBidi" w:hAnsiTheme="minorBidi" w:cstheme="minorBidi"/>
          <w:sz w:val="20"/>
          <w:szCs w:val="20"/>
          <w:lang w:val="en-US"/>
        </w:rPr>
        <w:t xml:space="preserve">Each responsible party, subcontractor and sub-recipient shall ensure that </w:t>
      </w:r>
      <w:proofErr w:type="gramStart"/>
      <w:r w:rsidRPr="000E3A79">
        <w:rPr>
          <w:rFonts w:asciiTheme="minorBidi" w:hAnsiTheme="minorBidi" w:cstheme="minorBidi"/>
          <w:sz w:val="20"/>
          <w:szCs w:val="20"/>
          <w:lang w:val="en-US"/>
        </w:rPr>
        <w:t>all of</w:t>
      </w:r>
      <w:proofErr w:type="gramEnd"/>
      <w:r w:rsidRPr="000E3A79">
        <w:rPr>
          <w:rFonts w:asciiTheme="minorBidi" w:hAnsiTheme="minorBidi" w:cstheme="minorBidi"/>
          <w:sz w:val="20"/>
          <w:szCs w:val="20"/>
          <w:lang w:val="en-US"/>
        </w:rPr>
        <w:t xml:space="preserve"> its obligations set forth under this section entitled “Risk Management” are passed on to its subcontractors and sub-recipients and that all the clauses under this section entitled “Risk Management Standard Clauses” are adequately reflected, </w:t>
      </w:r>
      <w:r w:rsidRPr="000E3A79">
        <w:rPr>
          <w:rFonts w:asciiTheme="minorBidi" w:hAnsiTheme="minorBidi" w:cstheme="minorBidi"/>
          <w:i/>
          <w:sz w:val="20"/>
          <w:szCs w:val="20"/>
          <w:lang w:val="en-US"/>
        </w:rPr>
        <w:t>mutatis mutandis</w:t>
      </w:r>
      <w:r w:rsidRPr="000E3A79">
        <w:rPr>
          <w:rFonts w:asciiTheme="minorBidi" w:hAnsiTheme="minorBidi" w:cstheme="minorBidi"/>
          <w:sz w:val="20"/>
          <w:szCs w:val="20"/>
          <w:lang w:val="en-US"/>
        </w:rPr>
        <w:t>, in all its sub-contracts or sub-agreements entered into further to this Project Document.</w:t>
      </w:r>
    </w:p>
    <w:p w14:paraId="1A3D1F28" w14:textId="77777777" w:rsidR="002F14AB" w:rsidRPr="000E3A79" w:rsidRDefault="002F14AB" w:rsidP="00FA4294">
      <w:pPr>
        <w:contextualSpacing/>
        <w:rPr>
          <w:rFonts w:asciiTheme="minorBidi" w:hAnsiTheme="minorBidi" w:cstheme="minorBidi"/>
          <w:b/>
          <w:sz w:val="20"/>
          <w:szCs w:val="20"/>
          <w:lang w:val="en-US"/>
        </w:rPr>
      </w:pPr>
    </w:p>
    <w:p w14:paraId="0C51D389" w14:textId="7E500030" w:rsidR="002F14AB" w:rsidRPr="000E3A79" w:rsidRDefault="002F14AB" w:rsidP="00FA4294">
      <w:pPr>
        <w:pStyle w:val="Heading1"/>
        <w:numPr>
          <w:ilvl w:val="0"/>
          <w:numId w:val="0"/>
        </w:numPr>
        <w:ind w:left="720"/>
      </w:pPr>
      <w:r w:rsidRPr="000E3A79">
        <w:br w:type="page"/>
      </w:r>
    </w:p>
    <w:p w14:paraId="6FF346DE" w14:textId="4971E971" w:rsidR="0013283D" w:rsidRPr="000E3A79" w:rsidRDefault="0013283D" w:rsidP="0013283D">
      <w:pPr>
        <w:rPr>
          <w:rFonts w:cs="Arial"/>
          <w:b/>
          <w:bCs/>
          <w:sz w:val="28"/>
          <w:szCs w:val="28"/>
          <w:lang w:val="en-US"/>
        </w:rPr>
      </w:pPr>
      <w:r w:rsidRPr="000E3A79">
        <w:rPr>
          <w:rFonts w:cs="Arial"/>
          <w:b/>
          <w:bCs/>
          <w:sz w:val="28"/>
          <w:szCs w:val="28"/>
          <w:lang w:val="en-US"/>
        </w:rPr>
        <w:lastRenderedPageBreak/>
        <w:t>XI. ANNEX</w:t>
      </w:r>
      <w:r w:rsidR="006317EF">
        <w:rPr>
          <w:rFonts w:cs="Arial"/>
          <w:b/>
          <w:bCs/>
          <w:sz w:val="28"/>
          <w:szCs w:val="28"/>
          <w:lang w:val="en-US"/>
        </w:rPr>
        <w:t>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55"/>
        <w:gridCol w:w="1939"/>
      </w:tblGrid>
      <w:tr w:rsidR="0013283D" w:rsidRPr="00F0044F" w14:paraId="60188299" w14:textId="77777777" w:rsidTr="004E18F5">
        <w:tc>
          <w:tcPr>
            <w:tcW w:w="7655" w:type="dxa"/>
            <w:tcBorders>
              <w:bottom w:val="single" w:sz="4" w:space="0" w:color="auto"/>
            </w:tcBorders>
            <w:vAlign w:val="center"/>
          </w:tcPr>
          <w:p w14:paraId="54357533" w14:textId="32157456" w:rsidR="0013283D" w:rsidRPr="00F0044F" w:rsidRDefault="0013283D" w:rsidP="004E18F5">
            <w:pPr>
              <w:spacing w:line="360" w:lineRule="auto"/>
              <w:contextualSpacing/>
              <w:jc w:val="left"/>
              <w:rPr>
                <w:rFonts w:cs="Arial"/>
                <w:b/>
                <w:sz w:val="20"/>
                <w:szCs w:val="20"/>
                <w:lang w:val="en-US"/>
              </w:rPr>
            </w:pPr>
            <w:r w:rsidRPr="00F0044F">
              <w:rPr>
                <w:rFonts w:cs="Arial"/>
                <w:b/>
                <w:sz w:val="20"/>
                <w:szCs w:val="20"/>
                <w:lang w:val="en-US"/>
              </w:rPr>
              <w:t xml:space="preserve">Annex </w:t>
            </w:r>
            <w:r w:rsidR="005215EE" w:rsidRPr="00F0044F">
              <w:rPr>
                <w:rFonts w:cs="Arial"/>
                <w:b/>
                <w:sz w:val="20"/>
                <w:szCs w:val="20"/>
                <w:lang w:val="en-US"/>
              </w:rPr>
              <w:t>I</w:t>
            </w:r>
            <w:r w:rsidRPr="00F0044F">
              <w:rPr>
                <w:rFonts w:cs="Arial"/>
                <w:b/>
                <w:sz w:val="20"/>
                <w:szCs w:val="20"/>
                <w:lang w:val="en-US"/>
              </w:rPr>
              <w:t xml:space="preserve">: </w:t>
            </w:r>
            <w:r w:rsidR="00F30CA7">
              <w:rPr>
                <w:rFonts w:cs="Arial"/>
                <w:b/>
                <w:sz w:val="20"/>
                <w:szCs w:val="20"/>
                <w:lang w:val="en-US"/>
              </w:rPr>
              <w:t xml:space="preserve">Rule of Law </w:t>
            </w:r>
            <w:proofErr w:type="spellStart"/>
            <w:r w:rsidR="00F30CA7">
              <w:rPr>
                <w:rFonts w:cs="Arial"/>
                <w:b/>
                <w:sz w:val="20"/>
                <w:szCs w:val="20"/>
                <w:lang w:val="en-US"/>
              </w:rPr>
              <w:t>Programme</w:t>
            </w:r>
            <w:proofErr w:type="spellEnd"/>
            <w:r w:rsidRPr="00F0044F">
              <w:rPr>
                <w:rFonts w:cs="Arial"/>
                <w:b/>
                <w:sz w:val="20"/>
                <w:szCs w:val="20"/>
                <w:lang w:val="en-US"/>
              </w:rPr>
              <w:t xml:space="preserve"> Quality Assurance Report</w:t>
            </w:r>
          </w:p>
        </w:tc>
        <w:tc>
          <w:tcPr>
            <w:tcW w:w="1939" w:type="dxa"/>
            <w:tcBorders>
              <w:bottom w:val="single" w:sz="4" w:space="0" w:color="auto"/>
            </w:tcBorders>
            <w:vAlign w:val="bottom"/>
          </w:tcPr>
          <w:p w14:paraId="21DE16AC" w14:textId="778CBB7C" w:rsidR="0013283D" w:rsidRPr="00F0044F" w:rsidRDefault="006317EF" w:rsidP="0013283D">
            <w:pPr>
              <w:spacing w:line="360" w:lineRule="auto"/>
              <w:contextualSpacing/>
              <w:jc w:val="center"/>
              <w:rPr>
                <w:rFonts w:cs="Arial"/>
                <w:szCs w:val="22"/>
                <w:lang w:val="en-US"/>
              </w:rPr>
            </w:pPr>
            <w:r>
              <w:object w:dxaOrig="1508" w:dyaOrig="983" w14:anchorId="4E17B80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5pt;height:49pt" o:ole="">
                  <v:imagedata r:id="rId27" o:title=""/>
                </v:shape>
                <o:OLEObject Type="Embed" ProgID="Word.Document.12" ShapeID="_x0000_i1025" DrawAspect="Icon" ObjectID="_1763376783" r:id="rId28">
                  <o:FieldCodes>\s</o:FieldCodes>
                </o:OLEObject>
              </w:object>
            </w:r>
          </w:p>
        </w:tc>
      </w:tr>
      <w:tr w:rsidR="0013283D" w:rsidRPr="00F0044F" w14:paraId="2389AEEF" w14:textId="77777777" w:rsidTr="004E18F5">
        <w:trPr>
          <w:trHeight w:val="1167"/>
        </w:trPr>
        <w:tc>
          <w:tcPr>
            <w:tcW w:w="7655" w:type="dxa"/>
            <w:tcBorders>
              <w:top w:val="single" w:sz="4" w:space="0" w:color="auto"/>
              <w:bottom w:val="single" w:sz="4" w:space="0" w:color="auto"/>
            </w:tcBorders>
            <w:vAlign w:val="center"/>
          </w:tcPr>
          <w:p w14:paraId="275717AD" w14:textId="6D017290" w:rsidR="0013283D" w:rsidRPr="00F0044F" w:rsidRDefault="0013283D" w:rsidP="004E18F5">
            <w:pPr>
              <w:spacing w:line="360" w:lineRule="auto"/>
              <w:contextualSpacing/>
              <w:jc w:val="left"/>
              <w:rPr>
                <w:rFonts w:cs="Arial"/>
                <w:b/>
                <w:sz w:val="20"/>
                <w:szCs w:val="20"/>
                <w:lang w:val="en-US"/>
              </w:rPr>
            </w:pPr>
            <w:r w:rsidRPr="00F0044F">
              <w:rPr>
                <w:rFonts w:cs="Arial"/>
                <w:b/>
                <w:sz w:val="20"/>
                <w:szCs w:val="20"/>
                <w:lang w:val="en-US"/>
              </w:rPr>
              <w:t xml:space="preserve">Annex </w:t>
            </w:r>
            <w:r w:rsidR="005215EE" w:rsidRPr="00F0044F">
              <w:rPr>
                <w:rFonts w:cs="Arial"/>
                <w:b/>
                <w:sz w:val="20"/>
                <w:szCs w:val="20"/>
                <w:lang w:val="en-US"/>
              </w:rPr>
              <w:t>II</w:t>
            </w:r>
            <w:r w:rsidRPr="00F0044F">
              <w:rPr>
                <w:rFonts w:cs="Arial"/>
                <w:b/>
                <w:sz w:val="20"/>
                <w:szCs w:val="20"/>
                <w:lang w:val="en-US"/>
              </w:rPr>
              <w:t xml:space="preserve">: </w:t>
            </w:r>
            <w:r w:rsidR="00F30CA7">
              <w:rPr>
                <w:rFonts w:cs="Arial"/>
                <w:b/>
                <w:sz w:val="20"/>
                <w:szCs w:val="20"/>
                <w:lang w:val="en-US"/>
              </w:rPr>
              <w:t xml:space="preserve">Rule of Law </w:t>
            </w:r>
            <w:proofErr w:type="spellStart"/>
            <w:r w:rsidR="00F30CA7">
              <w:rPr>
                <w:rFonts w:cs="Arial"/>
                <w:b/>
                <w:sz w:val="20"/>
                <w:szCs w:val="20"/>
                <w:lang w:val="en-US"/>
              </w:rPr>
              <w:t>Programme</w:t>
            </w:r>
            <w:proofErr w:type="spellEnd"/>
            <w:r w:rsidR="00F30CA7">
              <w:rPr>
                <w:rFonts w:cs="Arial"/>
                <w:b/>
                <w:sz w:val="20"/>
                <w:szCs w:val="20"/>
                <w:lang w:val="en-US"/>
              </w:rPr>
              <w:t xml:space="preserve"> </w:t>
            </w:r>
            <w:r w:rsidRPr="00F0044F">
              <w:rPr>
                <w:rFonts w:cs="Arial"/>
                <w:b/>
                <w:sz w:val="20"/>
                <w:szCs w:val="20"/>
                <w:lang w:val="en-US"/>
              </w:rPr>
              <w:t>Social and Environmental Screening Report</w:t>
            </w:r>
          </w:p>
        </w:tc>
        <w:tc>
          <w:tcPr>
            <w:tcW w:w="1939" w:type="dxa"/>
            <w:tcBorders>
              <w:top w:val="single" w:sz="4" w:space="0" w:color="auto"/>
              <w:bottom w:val="single" w:sz="4" w:space="0" w:color="auto"/>
            </w:tcBorders>
          </w:tcPr>
          <w:p w14:paraId="5334177F" w14:textId="77777777" w:rsidR="0013283D" w:rsidRPr="00F0044F" w:rsidRDefault="0013283D" w:rsidP="000F49EC">
            <w:pPr>
              <w:spacing w:line="360" w:lineRule="auto"/>
              <w:contextualSpacing/>
              <w:jc w:val="center"/>
              <w:rPr>
                <w:rFonts w:cs="Arial"/>
                <w:szCs w:val="22"/>
                <w:lang w:val="en-US"/>
              </w:rPr>
            </w:pPr>
          </w:p>
          <w:p w14:paraId="10764033" w14:textId="6B94FB84" w:rsidR="0013283D" w:rsidRPr="00F0044F" w:rsidRDefault="0081182E" w:rsidP="000F49EC">
            <w:pPr>
              <w:spacing w:line="360" w:lineRule="auto"/>
              <w:contextualSpacing/>
              <w:jc w:val="center"/>
              <w:rPr>
                <w:rFonts w:cs="Arial"/>
                <w:szCs w:val="22"/>
                <w:lang w:val="en-US"/>
              </w:rPr>
            </w:pPr>
            <w:r>
              <w:object w:dxaOrig="1508" w:dyaOrig="983" w14:anchorId="6B108E44">
                <v:shape id="_x0000_i1028" type="#_x0000_t75" style="width:75.5pt;height:49pt" o:ole="">
                  <v:imagedata r:id="rId29" o:title=""/>
                </v:shape>
                <o:OLEObject Type="Embed" ProgID="Word.Document.12" ShapeID="_x0000_i1028" DrawAspect="Icon" ObjectID="_1763376784" r:id="rId30">
                  <o:FieldCodes>\s</o:FieldCodes>
                </o:OLEObject>
              </w:object>
            </w:r>
          </w:p>
        </w:tc>
      </w:tr>
      <w:tr w:rsidR="0013283D" w:rsidRPr="00F0044F" w14:paraId="4CA8D9BE" w14:textId="77777777" w:rsidTr="004E18F5">
        <w:tc>
          <w:tcPr>
            <w:tcW w:w="7655" w:type="dxa"/>
            <w:tcBorders>
              <w:top w:val="single" w:sz="4" w:space="0" w:color="auto"/>
              <w:bottom w:val="single" w:sz="4" w:space="0" w:color="auto"/>
            </w:tcBorders>
            <w:vAlign w:val="center"/>
          </w:tcPr>
          <w:p w14:paraId="7408C875" w14:textId="4D81E4DF" w:rsidR="0013283D" w:rsidRPr="00F0044F" w:rsidRDefault="0013283D" w:rsidP="004E18F5">
            <w:pPr>
              <w:spacing w:line="360" w:lineRule="auto"/>
              <w:contextualSpacing/>
              <w:jc w:val="left"/>
              <w:rPr>
                <w:rFonts w:cs="Arial"/>
                <w:sz w:val="20"/>
                <w:szCs w:val="20"/>
                <w:lang w:val="en-US"/>
              </w:rPr>
            </w:pPr>
            <w:r w:rsidRPr="00F0044F">
              <w:rPr>
                <w:rFonts w:cs="Arial"/>
                <w:b/>
                <w:sz w:val="20"/>
                <w:szCs w:val="20"/>
                <w:lang w:val="en-US"/>
              </w:rPr>
              <w:t xml:space="preserve">Annex </w:t>
            </w:r>
            <w:r w:rsidR="005215EE" w:rsidRPr="00F0044F">
              <w:rPr>
                <w:rFonts w:cs="Arial"/>
                <w:b/>
                <w:sz w:val="20"/>
                <w:szCs w:val="20"/>
                <w:lang w:val="en-US"/>
              </w:rPr>
              <w:t>III</w:t>
            </w:r>
            <w:r w:rsidRPr="00F0044F">
              <w:rPr>
                <w:rFonts w:cs="Arial"/>
                <w:b/>
                <w:sz w:val="20"/>
                <w:szCs w:val="20"/>
                <w:lang w:val="en-US"/>
              </w:rPr>
              <w:t xml:space="preserve">: </w:t>
            </w:r>
            <w:r w:rsidR="00F30CA7">
              <w:rPr>
                <w:rFonts w:cs="Arial"/>
                <w:b/>
                <w:sz w:val="20"/>
                <w:szCs w:val="20"/>
                <w:lang w:val="en-US"/>
              </w:rPr>
              <w:t xml:space="preserve">Rule of Law </w:t>
            </w:r>
            <w:proofErr w:type="spellStart"/>
            <w:r w:rsidR="00F30CA7">
              <w:rPr>
                <w:rFonts w:cs="Arial"/>
                <w:b/>
                <w:sz w:val="20"/>
                <w:szCs w:val="20"/>
                <w:lang w:val="en-US"/>
              </w:rPr>
              <w:t>Programme</w:t>
            </w:r>
            <w:proofErr w:type="spellEnd"/>
            <w:r w:rsidR="00F30CA7">
              <w:rPr>
                <w:rFonts w:cs="Arial"/>
                <w:b/>
                <w:sz w:val="20"/>
                <w:szCs w:val="20"/>
                <w:lang w:val="en-US"/>
              </w:rPr>
              <w:t xml:space="preserve"> </w:t>
            </w:r>
            <w:r w:rsidRPr="00F0044F">
              <w:rPr>
                <w:rFonts w:cs="Arial"/>
                <w:b/>
                <w:sz w:val="20"/>
                <w:szCs w:val="20"/>
                <w:lang w:val="en-US"/>
              </w:rPr>
              <w:t>Risk Analysis</w:t>
            </w:r>
          </w:p>
        </w:tc>
        <w:tc>
          <w:tcPr>
            <w:tcW w:w="1939" w:type="dxa"/>
            <w:tcBorders>
              <w:top w:val="single" w:sz="4" w:space="0" w:color="auto"/>
              <w:bottom w:val="single" w:sz="4" w:space="0" w:color="auto"/>
            </w:tcBorders>
            <w:vAlign w:val="bottom"/>
          </w:tcPr>
          <w:p w14:paraId="0FFF3535" w14:textId="0B362AD6" w:rsidR="0013283D" w:rsidRPr="00F0044F" w:rsidRDefault="006317EF" w:rsidP="0013283D">
            <w:pPr>
              <w:spacing w:line="360" w:lineRule="auto"/>
              <w:contextualSpacing/>
              <w:jc w:val="center"/>
              <w:rPr>
                <w:rFonts w:cs="Arial"/>
                <w:szCs w:val="22"/>
                <w:lang w:val="en-US"/>
              </w:rPr>
            </w:pPr>
            <w:r>
              <w:object w:dxaOrig="1508" w:dyaOrig="983" w14:anchorId="13981E33">
                <v:shape id="_x0000_i1030" type="#_x0000_t75" style="width:75.5pt;height:49pt" o:ole="">
                  <v:imagedata r:id="rId31" o:title=""/>
                </v:shape>
                <o:OLEObject Type="Embed" ProgID="Word.Document.12" ShapeID="_x0000_i1030" DrawAspect="Icon" ObjectID="_1763376785" r:id="rId32">
                  <o:FieldCodes>\s</o:FieldCodes>
                </o:OLEObject>
              </w:object>
            </w:r>
          </w:p>
        </w:tc>
      </w:tr>
      <w:tr w:rsidR="0013283D" w:rsidRPr="00F0044F" w14:paraId="22FF7E54" w14:textId="77777777" w:rsidTr="004E18F5">
        <w:tc>
          <w:tcPr>
            <w:tcW w:w="7655" w:type="dxa"/>
            <w:tcBorders>
              <w:top w:val="single" w:sz="4" w:space="0" w:color="auto"/>
              <w:bottom w:val="single" w:sz="4" w:space="0" w:color="auto"/>
            </w:tcBorders>
            <w:vAlign w:val="center"/>
          </w:tcPr>
          <w:p w14:paraId="04B61D4D" w14:textId="77777777" w:rsidR="0013283D" w:rsidRPr="00F0044F" w:rsidRDefault="0013283D" w:rsidP="004E18F5">
            <w:pPr>
              <w:spacing w:line="360" w:lineRule="auto"/>
              <w:contextualSpacing/>
              <w:jc w:val="left"/>
              <w:rPr>
                <w:rFonts w:cs="Arial"/>
                <w:b/>
                <w:sz w:val="20"/>
                <w:szCs w:val="20"/>
                <w:lang w:val="en-US"/>
              </w:rPr>
            </w:pPr>
          </w:p>
          <w:p w14:paraId="598ECD31" w14:textId="381615D4" w:rsidR="0013283D" w:rsidRPr="00F0044F" w:rsidRDefault="0013283D" w:rsidP="004E18F5">
            <w:pPr>
              <w:spacing w:line="360" w:lineRule="auto"/>
              <w:contextualSpacing/>
              <w:jc w:val="left"/>
              <w:rPr>
                <w:rFonts w:cs="Arial"/>
                <w:b/>
                <w:sz w:val="20"/>
                <w:szCs w:val="20"/>
                <w:lang w:val="en-US"/>
              </w:rPr>
            </w:pPr>
            <w:r w:rsidRPr="00F0044F">
              <w:rPr>
                <w:rFonts w:cs="Arial"/>
                <w:b/>
                <w:sz w:val="20"/>
                <w:szCs w:val="20"/>
                <w:lang w:val="en-US"/>
              </w:rPr>
              <w:t xml:space="preserve">Annex </w:t>
            </w:r>
            <w:r w:rsidR="005215EE" w:rsidRPr="00F0044F">
              <w:rPr>
                <w:rFonts w:cs="Arial"/>
                <w:b/>
                <w:sz w:val="20"/>
                <w:szCs w:val="20"/>
                <w:lang w:val="en-US"/>
              </w:rPr>
              <w:t>IV</w:t>
            </w:r>
            <w:r w:rsidRPr="00F0044F">
              <w:rPr>
                <w:rFonts w:cs="Arial"/>
                <w:b/>
                <w:sz w:val="20"/>
                <w:szCs w:val="20"/>
                <w:lang w:val="en-US"/>
              </w:rPr>
              <w:t xml:space="preserve">: </w:t>
            </w:r>
            <w:r w:rsidR="0034040C">
              <w:rPr>
                <w:rFonts w:cs="Arial"/>
                <w:b/>
                <w:sz w:val="20"/>
                <w:szCs w:val="20"/>
                <w:lang w:val="en-US"/>
              </w:rPr>
              <w:t xml:space="preserve">Rule of Law </w:t>
            </w:r>
            <w:proofErr w:type="spellStart"/>
            <w:r w:rsidRPr="00F0044F">
              <w:rPr>
                <w:rFonts w:cs="Arial"/>
                <w:b/>
                <w:sz w:val="20"/>
                <w:szCs w:val="20"/>
                <w:lang w:val="en-US"/>
              </w:rPr>
              <w:t>Programme</w:t>
            </w:r>
            <w:proofErr w:type="spellEnd"/>
            <w:r w:rsidRPr="00F0044F">
              <w:rPr>
                <w:rFonts w:cs="Arial"/>
                <w:b/>
                <w:sz w:val="20"/>
                <w:szCs w:val="20"/>
                <w:lang w:val="en-US"/>
              </w:rPr>
              <w:t xml:space="preserve"> Board Terms of Reference and TORs of </w:t>
            </w:r>
            <w:r w:rsidR="000B758C" w:rsidRPr="00F0044F">
              <w:rPr>
                <w:rFonts w:cs="Arial"/>
                <w:b/>
                <w:sz w:val="20"/>
                <w:szCs w:val="20"/>
                <w:lang w:val="en-US"/>
              </w:rPr>
              <w:t>K</w:t>
            </w:r>
            <w:r w:rsidRPr="00F0044F">
              <w:rPr>
                <w:rFonts w:cs="Arial"/>
                <w:b/>
                <w:sz w:val="20"/>
                <w:szCs w:val="20"/>
                <w:lang w:val="en-US"/>
              </w:rPr>
              <w:t xml:space="preserve">ey </w:t>
            </w:r>
            <w:r w:rsidR="000B758C" w:rsidRPr="00F0044F">
              <w:rPr>
                <w:rFonts w:cs="Arial"/>
                <w:b/>
                <w:sz w:val="20"/>
                <w:szCs w:val="20"/>
                <w:lang w:val="en-US"/>
              </w:rPr>
              <w:t>M</w:t>
            </w:r>
            <w:r w:rsidRPr="00F0044F">
              <w:rPr>
                <w:rFonts w:cs="Arial"/>
                <w:b/>
                <w:sz w:val="20"/>
                <w:szCs w:val="20"/>
                <w:lang w:val="en-US"/>
              </w:rPr>
              <w:t xml:space="preserve">anagement </w:t>
            </w:r>
            <w:r w:rsidR="000B758C" w:rsidRPr="00F0044F">
              <w:rPr>
                <w:rFonts w:cs="Arial"/>
                <w:b/>
                <w:sz w:val="20"/>
                <w:szCs w:val="20"/>
                <w:lang w:val="en-US"/>
              </w:rPr>
              <w:t>P</w:t>
            </w:r>
            <w:r w:rsidRPr="00F0044F">
              <w:rPr>
                <w:rFonts w:cs="Arial"/>
                <w:b/>
                <w:sz w:val="20"/>
                <w:szCs w:val="20"/>
                <w:lang w:val="en-US"/>
              </w:rPr>
              <w:t>ositions.</w:t>
            </w:r>
          </w:p>
        </w:tc>
        <w:tc>
          <w:tcPr>
            <w:tcW w:w="1939" w:type="dxa"/>
            <w:tcBorders>
              <w:top w:val="single" w:sz="4" w:space="0" w:color="auto"/>
              <w:bottom w:val="single" w:sz="4" w:space="0" w:color="auto"/>
            </w:tcBorders>
            <w:vAlign w:val="bottom"/>
          </w:tcPr>
          <w:p w14:paraId="5662AFCF" w14:textId="425047CC" w:rsidR="0013283D" w:rsidRPr="00F0044F" w:rsidRDefault="006317EF" w:rsidP="0013283D">
            <w:pPr>
              <w:spacing w:line="360" w:lineRule="auto"/>
              <w:contextualSpacing/>
              <w:jc w:val="center"/>
              <w:rPr>
                <w:rFonts w:cs="Arial"/>
                <w:szCs w:val="22"/>
                <w:lang w:val="en-US"/>
              </w:rPr>
            </w:pPr>
            <w:r>
              <w:object w:dxaOrig="1508" w:dyaOrig="983" w14:anchorId="6AEBAAC7">
                <v:shape id="_x0000_i1032" type="#_x0000_t75" style="width:75.5pt;height:49pt" o:ole="">
                  <v:imagedata r:id="rId33" o:title=""/>
                </v:shape>
                <o:OLEObject Type="Embed" ProgID="Word.Document.12" ShapeID="_x0000_i1032" DrawAspect="Icon" ObjectID="_1763376786" r:id="rId34">
                  <o:FieldCodes>\s</o:FieldCodes>
                </o:OLEObject>
              </w:object>
            </w:r>
            <w:r w:rsidR="004A7043" w:rsidRPr="00F0044F">
              <w:rPr>
                <w:rFonts w:cs="Arial"/>
                <w:szCs w:val="22"/>
                <w:lang w:val="en-US"/>
              </w:rPr>
              <w:t xml:space="preserve">  </w:t>
            </w:r>
          </w:p>
        </w:tc>
      </w:tr>
      <w:tr w:rsidR="0013283D" w:rsidRPr="00F0044F" w14:paraId="2963A70D" w14:textId="77777777" w:rsidTr="004E18F5">
        <w:tc>
          <w:tcPr>
            <w:tcW w:w="7655" w:type="dxa"/>
            <w:tcBorders>
              <w:top w:val="single" w:sz="4" w:space="0" w:color="auto"/>
              <w:bottom w:val="single" w:sz="4" w:space="0" w:color="auto"/>
            </w:tcBorders>
            <w:vAlign w:val="center"/>
          </w:tcPr>
          <w:p w14:paraId="3E9E2618" w14:textId="1CDF3886" w:rsidR="0013283D" w:rsidRPr="00F0044F" w:rsidRDefault="0013283D" w:rsidP="004E18F5">
            <w:pPr>
              <w:spacing w:line="360" w:lineRule="auto"/>
              <w:contextualSpacing/>
              <w:jc w:val="left"/>
              <w:rPr>
                <w:rFonts w:cs="Arial"/>
                <w:b/>
                <w:sz w:val="20"/>
                <w:szCs w:val="20"/>
                <w:lang w:val="en-US"/>
              </w:rPr>
            </w:pPr>
            <w:r w:rsidRPr="00F0044F">
              <w:rPr>
                <w:rFonts w:cs="Arial"/>
                <w:b/>
                <w:sz w:val="20"/>
                <w:szCs w:val="20"/>
                <w:lang w:val="en-US"/>
              </w:rPr>
              <w:t xml:space="preserve">Annex </w:t>
            </w:r>
            <w:r w:rsidR="005215EE" w:rsidRPr="00F0044F">
              <w:rPr>
                <w:rFonts w:cs="Arial"/>
                <w:b/>
                <w:sz w:val="20"/>
                <w:szCs w:val="20"/>
                <w:lang w:val="en-US"/>
              </w:rPr>
              <w:t>V</w:t>
            </w:r>
            <w:r w:rsidRPr="00F0044F">
              <w:rPr>
                <w:rFonts w:cs="Arial"/>
                <w:b/>
                <w:sz w:val="20"/>
                <w:szCs w:val="20"/>
                <w:lang w:val="en-US"/>
              </w:rPr>
              <w:t xml:space="preserve">: </w:t>
            </w:r>
            <w:r w:rsidR="00F30CA7">
              <w:rPr>
                <w:rFonts w:cs="Arial"/>
                <w:b/>
                <w:sz w:val="20"/>
                <w:szCs w:val="20"/>
                <w:lang w:val="en-US"/>
              </w:rPr>
              <w:t xml:space="preserve">Rule of Law </w:t>
            </w:r>
            <w:proofErr w:type="spellStart"/>
            <w:r w:rsidR="00F30CA7">
              <w:rPr>
                <w:rFonts w:cs="Arial"/>
                <w:b/>
                <w:sz w:val="20"/>
                <w:szCs w:val="20"/>
                <w:lang w:val="en-US"/>
              </w:rPr>
              <w:t>Programme</w:t>
            </w:r>
            <w:proofErr w:type="spellEnd"/>
            <w:r w:rsidR="00F30CA7">
              <w:rPr>
                <w:rFonts w:cs="Arial"/>
                <w:b/>
                <w:sz w:val="20"/>
                <w:szCs w:val="20"/>
                <w:lang w:val="en-US"/>
              </w:rPr>
              <w:t xml:space="preserve"> </w:t>
            </w:r>
            <w:r w:rsidRPr="00F0044F">
              <w:rPr>
                <w:rFonts w:cs="Arial"/>
                <w:b/>
                <w:sz w:val="20"/>
                <w:szCs w:val="20"/>
                <w:lang w:val="en-US"/>
              </w:rPr>
              <w:t xml:space="preserve">Gender </w:t>
            </w:r>
            <w:r w:rsidR="000B758C" w:rsidRPr="00F0044F">
              <w:rPr>
                <w:rFonts w:cs="Arial"/>
                <w:b/>
                <w:sz w:val="20"/>
                <w:szCs w:val="20"/>
                <w:lang w:val="en-US"/>
              </w:rPr>
              <w:t>A</w:t>
            </w:r>
            <w:r w:rsidRPr="00F0044F">
              <w:rPr>
                <w:rFonts w:cs="Arial"/>
                <w:b/>
                <w:sz w:val="20"/>
                <w:szCs w:val="20"/>
                <w:lang w:val="en-US"/>
              </w:rPr>
              <w:t xml:space="preserve">nalysis and </w:t>
            </w:r>
            <w:r w:rsidR="000B758C" w:rsidRPr="00F0044F">
              <w:rPr>
                <w:rFonts w:cs="Arial"/>
                <w:b/>
                <w:sz w:val="20"/>
                <w:szCs w:val="20"/>
                <w:lang w:val="en-US"/>
              </w:rPr>
              <w:t>A</w:t>
            </w:r>
            <w:r w:rsidRPr="00F0044F">
              <w:rPr>
                <w:rFonts w:cs="Arial"/>
                <w:b/>
                <w:sz w:val="20"/>
                <w:szCs w:val="20"/>
                <w:lang w:val="en-US"/>
              </w:rPr>
              <w:t xml:space="preserve">ction </w:t>
            </w:r>
            <w:r w:rsidR="000B758C" w:rsidRPr="00F0044F">
              <w:rPr>
                <w:rFonts w:cs="Arial"/>
                <w:b/>
                <w:sz w:val="20"/>
                <w:szCs w:val="20"/>
                <w:lang w:val="en-US"/>
              </w:rPr>
              <w:t>P</w:t>
            </w:r>
            <w:r w:rsidRPr="00F0044F">
              <w:rPr>
                <w:rFonts w:cs="Arial"/>
                <w:b/>
                <w:sz w:val="20"/>
                <w:szCs w:val="20"/>
                <w:lang w:val="en-US"/>
              </w:rPr>
              <w:t xml:space="preserve">lan </w:t>
            </w:r>
          </w:p>
        </w:tc>
        <w:tc>
          <w:tcPr>
            <w:tcW w:w="1939" w:type="dxa"/>
            <w:tcBorders>
              <w:top w:val="single" w:sz="4" w:space="0" w:color="auto"/>
              <w:bottom w:val="single" w:sz="4" w:space="0" w:color="auto"/>
            </w:tcBorders>
            <w:vAlign w:val="bottom"/>
          </w:tcPr>
          <w:p w14:paraId="54284ECB" w14:textId="3A88373C" w:rsidR="0013283D" w:rsidRPr="00F0044F" w:rsidRDefault="006317EF" w:rsidP="0013283D">
            <w:pPr>
              <w:spacing w:line="360" w:lineRule="auto"/>
              <w:contextualSpacing/>
              <w:jc w:val="center"/>
              <w:rPr>
                <w:rFonts w:cs="Arial"/>
                <w:szCs w:val="22"/>
                <w:lang w:val="en-US"/>
              </w:rPr>
            </w:pPr>
            <w:r>
              <w:object w:dxaOrig="1508" w:dyaOrig="983" w14:anchorId="6B893970">
                <v:shape id="_x0000_i1034" type="#_x0000_t75" style="width:75.5pt;height:49pt" o:ole="">
                  <v:imagedata r:id="rId35" o:title=""/>
                </v:shape>
                <o:OLEObject Type="Embed" ProgID="Word.Document.12" ShapeID="_x0000_i1034" DrawAspect="Icon" ObjectID="_1763376787" r:id="rId36">
                  <o:FieldCodes>\s</o:FieldCodes>
                </o:OLEObject>
              </w:object>
            </w:r>
          </w:p>
        </w:tc>
      </w:tr>
      <w:tr w:rsidR="0013283D" w:rsidRPr="00F0044F" w14:paraId="33EA64B4" w14:textId="77777777" w:rsidTr="004E18F5">
        <w:tc>
          <w:tcPr>
            <w:tcW w:w="7655" w:type="dxa"/>
            <w:tcBorders>
              <w:top w:val="single" w:sz="4" w:space="0" w:color="auto"/>
              <w:bottom w:val="single" w:sz="4" w:space="0" w:color="auto"/>
            </w:tcBorders>
            <w:vAlign w:val="center"/>
          </w:tcPr>
          <w:p w14:paraId="6F0C6760" w14:textId="16BBC860" w:rsidR="0013283D" w:rsidRPr="00F0044F" w:rsidRDefault="0013283D" w:rsidP="004E18F5">
            <w:pPr>
              <w:spacing w:line="360" w:lineRule="auto"/>
              <w:contextualSpacing/>
              <w:jc w:val="left"/>
              <w:rPr>
                <w:rFonts w:cs="Arial"/>
                <w:b/>
                <w:sz w:val="20"/>
                <w:szCs w:val="20"/>
                <w:lang w:val="en-US"/>
              </w:rPr>
            </w:pPr>
            <w:r w:rsidRPr="00F0044F">
              <w:rPr>
                <w:rFonts w:cs="Arial"/>
                <w:b/>
                <w:sz w:val="20"/>
                <w:szCs w:val="20"/>
                <w:lang w:val="en-US"/>
              </w:rPr>
              <w:t xml:space="preserve">Annex </w:t>
            </w:r>
            <w:r w:rsidR="005215EE" w:rsidRPr="00F0044F">
              <w:rPr>
                <w:rFonts w:cs="Arial"/>
                <w:b/>
                <w:sz w:val="20"/>
                <w:szCs w:val="20"/>
                <w:lang w:val="en-US"/>
              </w:rPr>
              <w:t>VI</w:t>
            </w:r>
            <w:r w:rsidRPr="00F0044F">
              <w:rPr>
                <w:rFonts w:cs="Arial"/>
                <w:b/>
                <w:sz w:val="20"/>
                <w:szCs w:val="20"/>
                <w:lang w:val="en-US"/>
              </w:rPr>
              <w:t xml:space="preserve">: </w:t>
            </w:r>
            <w:r w:rsidR="00F30CA7">
              <w:rPr>
                <w:rFonts w:cs="Arial"/>
                <w:b/>
                <w:sz w:val="20"/>
                <w:szCs w:val="20"/>
                <w:lang w:val="en-US"/>
              </w:rPr>
              <w:t xml:space="preserve">Rule of Law </w:t>
            </w:r>
            <w:proofErr w:type="spellStart"/>
            <w:r w:rsidR="00F30CA7">
              <w:rPr>
                <w:rFonts w:cs="Arial"/>
                <w:b/>
                <w:sz w:val="20"/>
                <w:szCs w:val="20"/>
                <w:lang w:val="en-US"/>
              </w:rPr>
              <w:t>Programme</w:t>
            </w:r>
            <w:proofErr w:type="spellEnd"/>
            <w:r w:rsidR="00F30CA7">
              <w:rPr>
                <w:rFonts w:cs="Arial"/>
                <w:b/>
                <w:sz w:val="20"/>
                <w:szCs w:val="20"/>
                <w:lang w:val="en-US"/>
              </w:rPr>
              <w:t xml:space="preserve"> </w:t>
            </w:r>
            <w:r w:rsidRPr="00F0044F">
              <w:rPr>
                <w:rFonts w:cs="Arial"/>
                <w:b/>
                <w:sz w:val="20"/>
                <w:szCs w:val="20"/>
                <w:lang w:val="en-US"/>
              </w:rPr>
              <w:t>Delegation of Authority (DOA)</w:t>
            </w:r>
          </w:p>
        </w:tc>
        <w:tc>
          <w:tcPr>
            <w:tcW w:w="1939" w:type="dxa"/>
            <w:tcBorders>
              <w:top w:val="single" w:sz="4" w:space="0" w:color="auto"/>
              <w:bottom w:val="single" w:sz="4" w:space="0" w:color="auto"/>
            </w:tcBorders>
            <w:vAlign w:val="bottom"/>
          </w:tcPr>
          <w:p w14:paraId="49E6BCEB" w14:textId="2CBD9AD6" w:rsidR="0013283D" w:rsidRPr="00F0044F" w:rsidRDefault="00F20152" w:rsidP="0013283D">
            <w:pPr>
              <w:spacing w:line="360" w:lineRule="auto"/>
              <w:contextualSpacing/>
              <w:jc w:val="center"/>
              <w:rPr>
                <w:rFonts w:cs="Arial"/>
                <w:lang w:val="en-US"/>
              </w:rPr>
            </w:pPr>
            <w:r>
              <w:t xml:space="preserve"> </w:t>
            </w:r>
            <w:bookmarkStart w:id="14" w:name="_MON_1762863047"/>
            <w:bookmarkEnd w:id="14"/>
            <w:r>
              <w:object w:dxaOrig="1508" w:dyaOrig="983" w14:anchorId="7A1EAA0D">
                <v:shape id="_x0000_i1036" type="#_x0000_t75" style="width:75.5pt;height:49pt" o:ole="">
                  <v:imagedata r:id="rId37" o:title=""/>
                </v:shape>
                <o:OLEObject Type="Embed" ProgID="Word.Document.12" ShapeID="_x0000_i1036" DrawAspect="Icon" ObjectID="_1763376788" r:id="rId38">
                  <o:FieldCodes>\s</o:FieldCodes>
                </o:OLEObject>
              </w:object>
            </w:r>
          </w:p>
        </w:tc>
      </w:tr>
      <w:tr w:rsidR="001C741A" w:rsidRPr="00F0044F" w14:paraId="1D7F4D0A" w14:textId="77777777" w:rsidTr="006D6CB5">
        <w:tc>
          <w:tcPr>
            <w:tcW w:w="7655" w:type="dxa"/>
            <w:tcBorders>
              <w:top w:val="single" w:sz="4" w:space="0" w:color="auto"/>
              <w:bottom w:val="single" w:sz="4" w:space="0" w:color="auto"/>
            </w:tcBorders>
            <w:vAlign w:val="center"/>
          </w:tcPr>
          <w:p w14:paraId="5991C37E" w14:textId="00E9C502" w:rsidR="001C741A" w:rsidRPr="00F0044F" w:rsidRDefault="001C741A" w:rsidP="004E18F5">
            <w:pPr>
              <w:spacing w:line="360" w:lineRule="auto"/>
              <w:contextualSpacing/>
              <w:jc w:val="left"/>
              <w:rPr>
                <w:rFonts w:cs="Arial"/>
                <w:b/>
                <w:sz w:val="20"/>
                <w:szCs w:val="20"/>
                <w:lang w:val="en-US"/>
              </w:rPr>
            </w:pPr>
            <w:r w:rsidRPr="00F0044F">
              <w:rPr>
                <w:rFonts w:cs="Arial"/>
                <w:b/>
                <w:sz w:val="20"/>
                <w:szCs w:val="20"/>
                <w:lang w:val="en-US"/>
              </w:rPr>
              <w:t xml:space="preserve">Annex VII: </w:t>
            </w:r>
            <w:r w:rsidR="00F30CA7">
              <w:rPr>
                <w:rFonts w:cs="Arial"/>
                <w:b/>
                <w:sz w:val="20"/>
                <w:szCs w:val="20"/>
                <w:lang w:val="en-US"/>
              </w:rPr>
              <w:t xml:space="preserve">Rule of Law </w:t>
            </w:r>
            <w:proofErr w:type="spellStart"/>
            <w:r w:rsidR="00F30CA7">
              <w:rPr>
                <w:rFonts w:cs="Arial"/>
                <w:b/>
                <w:sz w:val="20"/>
                <w:szCs w:val="20"/>
                <w:lang w:val="en-US"/>
              </w:rPr>
              <w:t>Programme</w:t>
            </w:r>
            <w:proofErr w:type="spellEnd"/>
            <w:r w:rsidR="00F30CA7">
              <w:rPr>
                <w:rFonts w:cs="Arial"/>
                <w:b/>
                <w:sz w:val="20"/>
                <w:szCs w:val="20"/>
                <w:lang w:val="en-US"/>
              </w:rPr>
              <w:t xml:space="preserve"> </w:t>
            </w:r>
            <w:r w:rsidRPr="00F0044F">
              <w:rPr>
                <w:rFonts w:cs="Arial"/>
                <w:b/>
                <w:sz w:val="20"/>
                <w:szCs w:val="20"/>
                <w:lang w:val="en-US"/>
              </w:rPr>
              <w:t>Stakeholder Engagement Plan</w:t>
            </w:r>
          </w:p>
        </w:tc>
        <w:tc>
          <w:tcPr>
            <w:tcW w:w="1939" w:type="dxa"/>
            <w:tcBorders>
              <w:top w:val="single" w:sz="4" w:space="0" w:color="auto"/>
              <w:bottom w:val="single" w:sz="4" w:space="0" w:color="auto"/>
            </w:tcBorders>
            <w:vAlign w:val="bottom"/>
          </w:tcPr>
          <w:p w14:paraId="4805B1B5" w14:textId="23379939" w:rsidR="001C741A" w:rsidRPr="00F0044F" w:rsidRDefault="006317EF" w:rsidP="0013283D">
            <w:pPr>
              <w:spacing w:line="360" w:lineRule="auto"/>
              <w:contextualSpacing/>
              <w:jc w:val="center"/>
              <w:rPr>
                <w:lang w:val="en-US"/>
              </w:rPr>
            </w:pPr>
            <w:r>
              <w:object w:dxaOrig="1508" w:dyaOrig="983" w14:anchorId="29404735">
                <v:shape id="_x0000_i1038" type="#_x0000_t75" style="width:75.5pt;height:49pt" o:ole="">
                  <v:imagedata r:id="rId39" o:title=""/>
                </v:shape>
                <o:OLEObject Type="Embed" ProgID="Word.Document.12" ShapeID="_x0000_i1038" DrawAspect="Icon" ObjectID="_1763376789" r:id="rId40">
                  <o:FieldCodes>\s</o:FieldCodes>
                </o:OLEObject>
              </w:object>
            </w:r>
          </w:p>
        </w:tc>
      </w:tr>
      <w:tr w:rsidR="00E255D4" w:rsidRPr="00F0044F" w14:paraId="164F4E7B" w14:textId="77777777" w:rsidTr="006D6CB5">
        <w:tc>
          <w:tcPr>
            <w:tcW w:w="7655" w:type="dxa"/>
            <w:tcBorders>
              <w:top w:val="single" w:sz="4" w:space="0" w:color="auto"/>
            </w:tcBorders>
            <w:vAlign w:val="center"/>
          </w:tcPr>
          <w:p w14:paraId="205AED55" w14:textId="26FDDBBA" w:rsidR="00E255D4" w:rsidRPr="00F0044F" w:rsidRDefault="00E255D4" w:rsidP="004E18F5">
            <w:pPr>
              <w:spacing w:line="360" w:lineRule="auto"/>
              <w:contextualSpacing/>
              <w:jc w:val="left"/>
              <w:rPr>
                <w:rFonts w:cs="Arial"/>
                <w:b/>
                <w:sz w:val="20"/>
                <w:szCs w:val="20"/>
                <w:lang w:val="en-US"/>
              </w:rPr>
            </w:pPr>
            <w:r w:rsidRPr="00F0044F">
              <w:rPr>
                <w:rFonts w:cs="Arial"/>
                <w:b/>
                <w:sz w:val="20"/>
                <w:szCs w:val="20"/>
                <w:lang w:val="en-US"/>
              </w:rPr>
              <w:t xml:space="preserve">Annex VIII: </w:t>
            </w:r>
            <w:r w:rsidR="00F30CA7">
              <w:rPr>
                <w:rFonts w:cs="Arial"/>
                <w:b/>
                <w:sz w:val="20"/>
                <w:szCs w:val="20"/>
                <w:lang w:val="en-US"/>
              </w:rPr>
              <w:t xml:space="preserve">Rule of Law </w:t>
            </w:r>
            <w:proofErr w:type="spellStart"/>
            <w:r w:rsidR="00F30CA7">
              <w:rPr>
                <w:rFonts w:cs="Arial"/>
                <w:b/>
                <w:sz w:val="20"/>
                <w:szCs w:val="20"/>
                <w:lang w:val="en-US"/>
              </w:rPr>
              <w:t>Programme</w:t>
            </w:r>
            <w:proofErr w:type="spellEnd"/>
            <w:r w:rsidR="00F30CA7">
              <w:rPr>
                <w:rFonts w:cs="Arial"/>
                <w:b/>
                <w:sz w:val="20"/>
                <w:szCs w:val="20"/>
                <w:lang w:val="en-US"/>
              </w:rPr>
              <w:t xml:space="preserve"> </w:t>
            </w:r>
            <w:r w:rsidRPr="00F0044F">
              <w:rPr>
                <w:rFonts w:cs="Arial"/>
                <w:b/>
                <w:sz w:val="20"/>
                <w:szCs w:val="20"/>
                <w:lang w:val="en-US"/>
              </w:rPr>
              <w:t xml:space="preserve">Feasibility </w:t>
            </w:r>
            <w:r w:rsidR="007D6B3B" w:rsidRPr="00F0044F">
              <w:rPr>
                <w:rFonts w:cs="Arial"/>
                <w:b/>
                <w:sz w:val="20"/>
                <w:szCs w:val="20"/>
                <w:lang w:val="en-US"/>
              </w:rPr>
              <w:t>Study</w:t>
            </w:r>
            <w:r w:rsidRPr="00F0044F">
              <w:rPr>
                <w:rFonts w:cs="Arial"/>
                <w:b/>
                <w:sz w:val="20"/>
                <w:szCs w:val="20"/>
                <w:lang w:val="en-US"/>
              </w:rPr>
              <w:t xml:space="preserve"> of Construction </w:t>
            </w:r>
            <w:r w:rsidR="007D6B3B" w:rsidRPr="00F0044F">
              <w:rPr>
                <w:rFonts w:cs="Arial"/>
                <w:b/>
                <w:sz w:val="20"/>
                <w:szCs w:val="20"/>
                <w:lang w:val="en-US"/>
              </w:rPr>
              <w:t>Activities</w:t>
            </w:r>
          </w:p>
        </w:tc>
        <w:tc>
          <w:tcPr>
            <w:tcW w:w="1939" w:type="dxa"/>
            <w:tcBorders>
              <w:top w:val="single" w:sz="4" w:space="0" w:color="auto"/>
            </w:tcBorders>
            <w:vAlign w:val="bottom"/>
          </w:tcPr>
          <w:p w14:paraId="5B4F8FDF" w14:textId="411048F7" w:rsidR="00E255D4" w:rsidRPr="00F0044F" w:rsidRDefault="00F20152" w:rsidP="0013283D">
            <w:pPr>
              <w:spacing w:line="360" w:lineRule="auto"/>
              <w:contextualSpacing/>
              <w:jc w:val="center"/>
              <w:rPr>
                <w:lang w:val="en-US"/>
              </w:rPr>
            </w:pPr>
            <w:r>
              <w:t xml:space="preserve"> </w:t>
            </w:r>
            <w:r w:rsidR="006A3F85">
              <w:t xml:space="preserve"> </w:t>
            </w:r>
            <w:r w:rsidR="006A3F85">
              <w:object w:dxaOrig="1508" w:dyaOrig="983" w14:anchorId="00FAFC59">
                <v:shape id="_x0000_i1040" type="#_x0000_t75" style="width:75.5pt;height:49pt" o:ole="">
                  <v:imagedata r:id="rId41" o:title=""/>
                </v:shape>
                <o:OLEObject Type="Embed" ProgID="Word.Document.12" ShapeID="_x0000_i1040" DrawAspect="Icon" ObjectID="_1763376790" r:id="rId42">
                  <o:FieldCodes>\s</o:FieldCodes>
                </o:OLEObject>
              </w:object>
            </w:r>
          </w:p>
        </w:tc>
      </w:tr>
    </w:tbl>
    <w:p w14:paraId="563C4841" w14:textId="77777777" w:rsidR="005C74F0" w:rsidRPr="000E3A79" w:rsidRDefault="005C74F0" w:rsidP="004E18F5">
      <w:pPr>
        <w:contextualSpacing/>
        <w:rPr>
          <w:rFonts w:asciiTheme="minorBidi" w:hAnsiTheme="minorBidi" w:cstheme="minorBidi"/>
          <w:iCs/>
          <w:sz w:val="20"/>
          <w:szCs w:val="20"/>
          <w:lang w:val="en-US"/>
        </w:rPr>
      </w:pPr>
    </w:p>
    <w:p w14:paraId="01062C00" w14:textId="77777777" w:rsidR="008307F5" w:rsidRPr="000E3A79" w:rsidRDefault="008307F5" w:rsidP="00C57E07">
      <w:pPr>
        <w:rPr>
          <w:rFonts w:asciiTheme="minorBidi" w:hAnsiTheme="minorBidi" w:cstheme="minorBidi"/>
          <w:sz w:val="20"/>
          <w:szCs w:val="20"/>
          <w:lang w:val="en-US"/>
        </w:rPr>
      </w:pPr>
    </w:p>
    <w:p w14:paraId="0ABC5640" w14:textId="66BF354F" w:rsidR="00C03840" w:rsidRPr="000E3A79" w:rsidRDefault="00C03840" w:rsidP="00FA4294">
      <w:pPr>
        <w:pStyle w:val="Heading1"/>
        <w:numPr>
          <w:ilvl w:val="0"/>
          <w:numId w:val="0"/>
        </w:numPr>
        <w:rPr>
          <w:sz w:val="20"/>
        </w:rPr>
      </w:pPr>
      <w:bookmarkStart w:id="15" w:name="_TOC_250002"/>
      <w:bookmarkStart w:id="16" w:name="_TOC_250001"/>
      <w:bookmarkEnd w:id="15"/>
      <w:bookmarkEnd w:id="16"/>
    </w:p>
    <w:sectPr w:rsidR="00C03840" w:rsidRPr="000E3A79" w:rsidSect="00943FA5">
      <w:headerReference w:type="first" r:id="rId43"/>
      <w:pgSz w:w="11906" w:h="16838" w:code="9"/>
      <w:pgMar w:top="864" w:right="1152" w:bottom="864" w:left="1152" w:header="720" w:footer="43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250791" w14:textId="77777777" w:rsidR="001F7474" w:rsidRDefault="001F7474">
      <w:r>
        <w:separator/>
      </w:r>
    </w:p>
  </w:endnote>
  <w:endnote w:type="continuationSeparator" w:id="0">
    <w:p w14:paraId="5337070C" w14:textId="77777777" w:rsidR="001F7474" w:rsidRDefault="001F7474">
      <w:r>
        <w:continuationSeparator/>
      </w:r>
    </w:p>
  </w:endnote>
  <w:endnote w:type="continuationNotice" w:id="1">
    <w:p w14:paraId="4A64AEF8" w14:textId="77777777" w:rsidR="001F7474" w:rsidRDefault="001F747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urier">
    <w:altName w:val="Courier New"/>
    <w:panose1 w:val="02070409020205020404"/>
    <w:charset w:val="00"/>
    <w:family w:val="auto"/>
    <w:pitch w:val="variable"/>
    <w:sig w:usb0="00000003" w:usb1="00000000" w:usb2="00000000" w:usb3="00000000" w:csb0="00000003"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yriad Pro Regular">
    <w:altName w:val="Segoe UI"/>
    <w:charset w:val="00"/>
    <w:family w:val="swiss"/>
    <w:pitch w:val="variable"/>
    <w:sig w:usb0="A00002AF" w:usb1="5000204B" w:usb2="00000000" w:usb3="00000000" w:csb0="0000019F" w:csb1="00000000"/>
  </w:font>
  <w:font w:name="MyriadPro">
    <w:altName w:val="Cambria"/>
    <w:panose1 w:val="00000000000000000000"/>
    <w:charset w:val="00"/>
    <w:family w:val="roman"/>
    <w:notTrueType/>
    <w:pitch w:val="default"/>
  </w:font>
  <w:font w:name="Myriad Pro">
    <w:altName w:val="Segoe UI"/>
    <w:panose1 w:val="00000000000000000000"/>
    <w:charset w:val="00"/>
    <w:family w:val="swiss"/>
    <w:notTrueType/>
    <w:pitch w:val="variable"/>
    <w:sig w:usb0="A00002AF" w:usb1="5000204B" w:usb2="00000000" w:usb3="00000000" w:csb0="0000009F" w:csb1="00000000"/>
  </w:font>
  <w:font w:name="Proxima Nova Rg">
    <w:panose1 w:val="02000506030000020004"/>
    <w:charset w:val="00"/>
    <w:family w:val="modern"/>
    <w:notTrueType/>
    <w:pitch w:val="variable"/>
    <w:sig w:usb0="A00000AF" w:usb1="5000E0FB" w:usb2="00000000" w:usb3="00000000" w:csb0="000001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E7E0C0" w14:textId="77777777" w:rsidR="00C4472F" w:rsidRDefault="00C4472F" w:rsidP="00F358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0A60223" w14:textId="77777777" w:rsidR="00C4472F" w:rsidRDefault="00C4472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DFC5B8" w14:textId="77777777" w:rsidR="00C4472F" w:rsidRPr="00FA4294" w:rsidRDefault="00C4472F" w:rsidP="00E13FAC">
    <w:pPr>
      <w:pStyle w:val="Footer"/>
      <w:jc w:val="right"/>
      <w:rPr>
        <w:rFonts w:asciiTheme="minorBidi" w:hAnsiTheme="minorBidi" w:cstheme="minorBidi"/>
        <w:sz w:val="20"/>
        <w:szCs w:val="20"/>
      </w:rPr>
    </w:pPr>
  </w:p>
  <w:p w14:paraId="16B0D872" w14:textId="0E2E97DA" w:rsidR="00C4472F" w:rsidRPr="00FA4294" w:rsidRDefault="00C4472F" w:rsidP="00FA4294">
    <w:pPr>
      <w:pStyle w:val="Footer"/>
      <w:pBdr>
        <w:top w:val="single" w:sz="4" w:space="1" w:color="auto"/>
      </w:pBdr>
      <w:tabs>
        <w:tab w:val="clear" w:pos="8306"/>
      </w:tabs>
      <w:jc w:val="right"/>
      <w:rPr>
        <w:rFonts w:asciiTheme="minorBidi" w:hAnsiTheme="minorBidi" w:cstheme="minorBidi"/>
      </w:rPr>
    </w:pPr>
    <w:r w:rsidRPr="00FA4294">
      <w:rPr>
        <w:rFonts w:asciiTheme="minorBidi" w:hAnsiTheme="minorBidi" w:cstheme="minorBidi"/>
        <w:szCs w:val="18"/>
      </w:rPr>
      <w:tab/>
    </w:r>
    <w:r w:rsidRPr="00FA4294">
      <w:rPr>
        <w:rFonts w:asciiTheme="minorBidi" w:hAnsiTheme="minorBidi" w:cstheme="minorBidi"/>
        <w:sz w:val="16"/>
      </w:rPr>
      <w:tab/>
    </w:r>
    <w:r w:rsidRPr="00FA4294">
      <w:rPr>
        <w:rFonts w:asciiTheme="minorBidi" w:hAnsiTheme="minorBidi" w:cstheme="minorBidi"/>
        <w:sz w:val="16"/>
      </w:rPr>
      <w:tab/>
    </w:r>
    <w:r w:rsidRPr="00FA4294">
      <w:rPr>
        <w:rFonts w:asciiTheme="minorBidi" w:hAnsiTheme="minorBidi" w:cstheme="minorBidi"/>
        <w:sz w:val="16"/>
      </w:rPr>
      <w:tab/>
    </w:r>
    <w:r w:rsidRPr="00FA4294">
      <w:rPr>
        <w:rFonts w:asciiTheme="minorBidi" w:hAnsiTheme="minorBidi" w:cstheme="minorBidi"/>
        <w:sz w:val="16"/>
      </w:rPr>
      <w:tab/>
    </w:r>
    <w:r w:rsidRPr="00FA4294">
      <w:rPr>
        <w:rFonts w:asciiTheme="minorBidi" w:hAnsiTheme="minorBidi" w:cstheme="minorBidi"/>
        <w:sz w:val="16"/>
      </w:rPr>
      <w:tab/>
    </w:r>
    <w:r w:rsidRPr="00FA4294">
      <w:rPr>
        <w:rFonts w:asciiTheme="minorBidi" w:hAnsiTheme="minorBidi" w:cstheme="minorBidi"/>
        <w:sz w:val="16"/>
      </w:rPr>
      <w:tab/>
    </w:r>
    <w:r w:rsidRPr="00FA4294">
      <w:rPr>
        <w:rFonts w:asciiTheme="minorBidi" w:hAnsiTheme="minorBidi" w:cstheme="minorBidi"/>
        <w:sz w:val="16"/>
      </w:rPr>
      <w:tab/>
    </w:r>
    <w:r w:rsidRPr="00FA4294">
      <w:rPr>
        <w:rFonts w:asciiTheme="minorBidi" w:hAnsiTheme="minorBidi" w:cstheme="minorBidi"/>
        <w:szCs w:val="18"/>
      </w:rPr>
      <w:t xml:space="preserve"> </w:t>
    </w:r>
    <w:r w:rsidR="008E1288">
      <w:rPr>
        <w:rFonts w:asciiTheme="minorBidi" w:hAnsiTheme="minorBidi" w:cstheme="minorBidi"/>
        <w:szCs w:val="18"/>
      </w:rPr>
      <w:tab/>
    </w:r>
    <w:r w:rsidR="008E1288">
      <w:rPr>
        <w:rFonts w:asciiTheme="minorBidi" w:hAnsiTheme="minorBidi" w:cstheme="minorBidi"/>
        <w:szCs w:val="18"/>
      </w:rPr>
      <w:tab/>
    </w:r>
    <w:r w:rsidR="008E1288">
      <w:rPr>
        <w:rFonts w:asciiTheme="minorBidi" w:hAnsiTheme="minorBidi" w:cstheme="minorBidi"/>
        <w:szCs w:val="18"/>
      </w:rPr>
      <w:tab/>
    </w:r>
    <w:r w:rsidR="008E1288">
      <w:rPr>
        <w:rFonts w:asciiTheme="minorBidi" w:hAnsiTheme="minorBidi" w:cstheme="minorBidi"/>
        <w:szCs w:val="18"/>
      </w:rPr>
      <w:tab/>
    </w:r>
    <w:r w:rsidR="008E1288">
      <w:rPr>
        <w:rFonts w:asciiTheme="minorBidi" w:hAnsiTheme="minorBidi" w:cstheme="minorBidi"/>
        <w:szCs w:val="18"/>
      </w:rPr>
      <w:tab/>
    </w:r>
    <w:r w:rsidR="00113A60">
      <w:rPr>
        <w:rFonts w:asciiTheme="minorBidi" w:hAnsiTheme="minorBidi" w:cstheme="minorBidi"/>
        <w:szCs w:val="18"/>
      </w:rPr>
      <w:tab/>
    </w:r>
    <w:r w:rsidR="00113A60">
      <w:rPr>
        <w:rFonts w:asciiTheme="minorBidi" w:hAnsiTheme="minorBidi" w:cstheme="minorBidi"/>
        <w:szCs w:val="18"/>
      </w:rPr>
      <w:tab/>
    </w:r>
    <w:r w:rsidR="00113A60">
      <w:rPr>
        <w:rFonts w:asciiTheme="minorBidi" w:hAnsiTheme="minorBidi" w:cstheme="minorBidi"/>
        <w:szCs w:val="18"/>
      </w:rPr>
      <w:tab/>
    </w:r>
    <w:r w:rsidR="00113A60">
      <w:rPr>
        <w:rFonts w:asciiTheme="minorBidi" w:hAnsiTheme="minorBidi" w:cstheme="minorBidi"/>
        <w:szCs w:val="18"/>
      </w:rPr>
      <w:tab/>
    </w:r>
    <w:r w:rsidRPr="00FA4294">
      <w:rPr>
        <w:rFonts w:asciiTheme="minorBidi" w:hAnsiTheme="minorBidi" w:cstheme="minorBidi"/>
        <w:szCs w:val="18"/>
      </w:rPr>
      <w:t xml:space="preserve">Page </w:t>
    </w:r>
    <w:r w:rsidRPr="00FA4294">
      <w:rPr>
        <w:rFonts w:asciiTheme="minorBidi" w:hAnsiTheme="minorBidi" w:cstheme="minorBidi"/>
        <w:color w:val="2B579A"/>
        <w:szCs w:val="18"/>
        <w:shd w:val="clear" w:color="auto" w:fill="E6E6E6"/>
      </w:rPr>
      <w:fldChar w:fldCharType="begin"/>
    </w:r>
    <w:r w:rsidRPr="00FA4294">
      <w:rPr>
        <w:rFonts w:asciiTheme="minorBidi" w:hAnsiTheme="minorBidi" w:cstheme="minorBidi"/>
        <w:szCs w:val="18"/>
      </w:rPr>
      <w:instrText xml:space="preserve"> PAGE   \* MERGEFORMAT </w:instrText>
    </w:r>
    <w:r w:rsidRPr="00FA4294">
      <w:rPr>
        <w:rFonts w:asciiTheme="minorBidi" w:hAnsiTheme="minorBidi" w:cstheme="minorBidi"/>
        <w:color w:val="2B579A"/>
        <w:szCs w:val="18"/>
        <w:shd w:val="clear" w:color="auto" w:fill="E6E6E6"/>
      </w:rPr>
      <w:fldChar w:fldCharType="separate"/>
    </w:r>
    <w:r w:rsidRPr="00FA4294">
      <w:rPr>
        <w:rFonts w:asciiTheme="minorBidi" w:hAnsiTheme="minorBidi" w:cstheme="minorBidi"/>
        <w:szCs w:val="18"/>
      </w:rPr>
      <w:t>10</w:t>
    </w:r>
    <w:r w:rsidRPr="00FA4294">
      <w:rPr>
        <w:rFonts w:asciiTheme="minorBidi" w:hAnsiTheme="minorBidi" w:cstheme="minorBidi"/>
        <w:noProof/>
        <w:color w:val="2B579A"/>
        <w:szCs w:val="18"/>
        <w:shd w:val="clear" w:color="auto" w:fill="E6E6E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166794" w14:textId="77777777" w:rsidR="00C4472F" w:rsidRPr="00FA4294" w:rsidRDefault="00C4472F">
    <w:pPr>
      <w:pStyle w:val="Footer"/>
      <w:jc w:val="right"/>
      <w:rPr>
        <w:rFonts w:asciiTheme="minorBidi" w:hAnsiTheme="minorBidi" w:cstheme="minorBidi"/>
        <w:sz w:val="20"/>
      </w:rPr>
    </w:pPr>
  </w:p>
  <w:p w14:paraId="2E904D24" w14:textId="77777777" w:rsidR="00C4472F" w:rsidRPr="00FA4294" w:rsidRDefault="00C4472F" w:rsidP="00FA4294">
    <w:pPr>
      <w:pStyle w:val="Footer"/>
      <w:pBdr>
        <w:top w:val="single" w:sz="4" w:space="1" w:color="auto"/>
      </w:pBdr>
      <w:tabs>
        <w:tab w:val="clear" w:pos="8306"/>
      </w:tabs>
      <w:jc w:val="right"/>
      <w:rPr>
        <w:rFonts w:asciiTheme="minorBidi" w:hAnsiTheme="minorBidi" w:cstheme="minorBidi"/>
        <w:sz w:val="20"/>
      </w:rPr>
    </w:pPr>
    <w:r w:rsidRPr="00FA4294">
      <w:rPr>
        <w:rFonts w:asciiTheme="minorBidi" w:hAnsiTheme="minorBidi" w:cstheme="minorBidi"/>
        <w:szCs w:val="18"/>
      </w:rPr>
      <w:tab/>
    </w:r>
    <w:r w:rsidRPr="00FA4294">
      <w:rPr>
        <w:rFonts w:asciiTheme="minorBidi" w:hAnsiTheme="minorBidi" w:cstheme="minorBidi"/>
        <w:sz w:val="16"/>
      </w:rPr>
      <w:tab/>
    </w:r>
    <w:r w:rsidRPr="00FA4294">
      <w:rPr>
        <w:rFonts w:asciiTheme="minorBidi" w:hAnsiTheme="minorBidi" w:cstheme="minorBidi"/>
        <w:sz w:val="16"/>
      </w:rPr>
      <w:tab/>
    </w:r>
    <w:r w:rsidRPr="00FA4294">
      <w:rPr>
        <w:rFonts w:asciiTheme="minorBidi" w:hAnsiTheme="minorBidi" w:cstheme="minorBidi"/>
        <w:sz w:val="16"/>
      </w:rPr>
      <w:tab/>
    </w:r>
    <w:r w:rsidRPr="00FA4294">
      <w:rPr>
        <w:rFonts w:asciiTheme="minorBidi" w:hAnsiTheme="minorBidi" w:cstheme="minorBidi"/>
        <w:sz w:val="16"/>
      </w:rPr>
      <w:tab/>
    </w:r>
    <w:r w:rsidRPr="00FA4294">
      <w:rPr>
        <w:rFonts w:asciiTheme="minorBidi" w:hAnsiTheme="minorBidi" w:cstheme="minorBidi"/>
        <w:sz w:val="16"/>
      </w:rPr>
      <w:tab/>
    </w:r>
    <w:r w:rsidRPr="00FA4294">
      <w:rPr>
        <w:rFonts w:asciiTheme="minorBidi" w:hAnsiTheme="minorBidi" w:cstheme="minorBidi"/>
        <w:sz w:val="16"/>
      </w:rPr>
      <w:tab/>
    </w:r>
    <w:r w:rsidRPr="00FA4294">
      <w:rPr>
        <w:rFonts w:asciiTheme="minorBidi" w:hAnsiTheme="minorBidi" w:cstheme="minorBidi"/>
        <w:sz w:val="16"/>
      </w:rPr>
      <w:tab/>
    </w:r>
    <w:r w:rsidRPr="009D263C">
      <w:t xml:space="preserve"> Pa</w:t>
    </w:r>
    <w:r w:rsidRPr="00FA4294">
      <w:rPr>
        <w:rFonts w:asciiTheme="minorBidi" w:hAnsiTheme="minorBidi" w:cstheme="minorBidi"/>
        <w:szCs w:val="18"/>
      </w:rPr>
      <w:t xml:space="preserve">ge </w:t>
    </w:r>
    <w:r w:rsidRPr="00FA4294">
      <w:rPr>
        <w:rFonts w:asciiTheme="minorBidi" w:hAnsiTheme="minorBidi" w:cstheme="minorBidi"/>
        <w:color w:val="2B579A"/>
        <w:szCs w:val="18"/>
        <w:shd w:val="clear" w:color="auto" w:fill="E6E6E6"/>
      </w:rPr>
      <w:fldChar w:fldCharType="begin"/>
    </w:r>
    <w:r w:rsidRPr="00FA4294">
      <w:rPr>
        <w:rFonts w:asciiTheme="minorBidi" w:hAnsiTheme="minorBidi" w:cstheme="minorBidi"/>
        <w:szCs w:val="18"/>
      </w:rPr>
      <w:instrText xml:space="preserve"> PAGE   \* MERGEFORMAT </w:instrText>
    </w:r>
    <w:r w:rsidRPr="00FA4294">
      <w:rPr>
        <w:rFonts w:asciiTheme="minorBidi" w:hAnsiTheme="minorBidi" w:cstheme="minorBidi"/>
        <w:color w:val="2B579A"/>
        <w:szCs w:val="18"/>
        <w:shd w:val="clear" w:color="auto" w:fill="E6E6E6"/>
      </w:rPr>
      <w:fldChar w:fldCharType="separate"/>
    </w:r>
    <w:r w:rsidRPr="00FA4294">
      <w:rPr>
        <w:rFonts w:asciiTheme="minorBidi" w:hAnsiTheme="minorBidi" w:cstheme="minorBidi"/>
        <w:szCs w:val="18"/>
      </w:rPr>
      <w:t>2</w:t>
    </w:r>
    <w:r w:rsidRPr="00FA4294">
      <w:rPr>
        <w:rFonts w:asciiTheme="minorBidi" w:hAnsiTheme="minorBidi" w:cstheme="minorBidi"/>
        <w:noProof/>
        <w:color w:val="2B579A"/>
        <w:szCs w:val="18"/>
        <w:shd w:val="clear" w:color="auto" w:fill="E6E6E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BA213C" w14:textId="77777777" w:rsidR="001F7474" w:rsidRDefault="001F7474">
      <w:r>
        <w:separator/>
      </w:r>
    </w:p>
  </w:footnote>
  <w:footnote w:type="continuationSeparator" w:id="0">
    <w:p w14:paraId="74B5B4EB" w14:textId="77777777" w:rsidR="001F7474" w:rsidRDefault="001F7474">
      <w:r>
        <w:continuationSeparator/>
      </w:r>
    </w:p>
  </w:footnote>
  <w:footnote w:type="continuationNotice" w:id="1">
    <w:p w14:paraId="34D890C2" w14:textId="77777777" w:rsidR="001F7474" w:rsidRDefault="001F7474">
      <w:pPr>
        <w:spacing w:after="0"/>
      </w:pPr>
    </w:p>
  </w:footnote>
  <w:footnote w:id="2">
    <w:p w14:paraId="0C433FA8" w14:textId="24A54473" w:rsidR="00A26A2F" w:rsidRDefault="00A26A2F">
      <w:pPr>
        <w:pStyle w:val="FootnoteText"/>
      </w:pPr>
      <w:r>
        <w:rPr>
          <w:rStyle w:val="FootnoteReference"/>
        </w:rPr>
        <w:footnoteRef/>
      </w:r>
      <w:r>
        <w:t xml:space="preserve"> </w:t>
      </w:r>
      <w:r w:rsidRPr="00711E7B">
        <w:rPr>
          <w:rFonts w:asciiTheme="minorBidi" w:hAnsiTheme="minorBidi" w:cstheme="minorBidi"/>
          <w:sz w:val="16"/>
          <w:szCs w:val="16"/>
        </w:rPr>
        <w:t>Land provided by the government end users to implement rule of law infrastructure projects under Output 4.</w:t>
      </w:r>
    </w:p>
  </w:footnote>
  <w:footnote w:id="3">
    <w:p w14:paraId="7071D78C" w14:textId="27D09F9A" w:rsidR="00A86026" w:rsidRPr="00E85E22" w:rsidRDefault="00A86026" w:rsidP="00A86026">
      <w:pPr>
        <w:pStyle w:val="NormalWeb"/>
        <w:spacing w:before="0" w:beforeAutospacing="0" w:after="0" w:afterAutospacing="0" w:line="240" w:lineRule="auto"/>
        <w:rPr>
          <w:rFonts w:asciiTheme="minorBidi" w:hAnsiTheme="minorBidi" w:cstheme="minorBidi"/>
          <w:color w:val="000000" w:themeColor="text1"/>
          <w:sz w:val="16"/>
          <w:szCs w:val="16"/>
        </w:rPr>
      </w:pPr>
      <w:r w:rsidRPr="00E85E22">
        <w:rPr>
          <w:rStyle w:val="FootnoteReference"/>
          <w:rFonts w:asciiTheme="minorBidi" w:hAnsiTheme="minorBidi" w:cstheme="minorBidi"/>
          <w:sz w:val="16"/>
          <w:szCs w:val="16"/>
        </w:rPr>
        <w:footnoteRef/>
      </w:r>
      <w:r w:rsidRPr="00E85E22">
        <w:rPr>
          <w:rFonts w:asciiTheme="minorBidi" w:hAnsiTheme="minorBidi" w:cstheme="minorBidi"/>
          <w:sz w:val="16"/>
          <w:szCs w:val="16"/>
        </w:rPr>
        <w:t xml:space="preserve"> </w:t>
      </w:r>
      <w:r w:rsidRPr="00E85E22">
        <w:rPr>
          <w:rFonts w:asciiTheme="minorBidi" w:hAnsiTheme="minorBidi" w:cstheme="minorBidi"/>
          <w:color w:val="000000" w:themeColor="text1"/>
          <w:sz w:val="16"/>
          <w:szCs w:val="16"/>
        </w:rPr>
        <w:t>Baseline study to evaluate citizens’ legal awareness and perception of the rule of law and access to justice in Khyber Pakhtunkhwa (KP) and Balochistan</w:t>
      </w:r>
      <w:r w:rsidR="00F50B8C" w:rsidRPr="00E85E22">
        <w:rPr>
          <w:rFonts w:asciiTheme="minorBidi" w:hAnsiTheme="minorBidi" w:cstheme="minorBidi"/>
          <w:color w:val="000000" w:themeColor="text1"/>
          <w:sz w:val="16"/>
          <w:szCs w:val="16"/>
        </w:rPr>
        <w:t>, UNDP, 2022.</w:t>
      </w:r>
    </w:p>
  </w:footnote>
  <w:footnote w:id="4">
    <w:p w14:paraId="70078B62" w14:textId="77777777" w:rsidR="005132EA" w:rsidRPr="00E85E22" w:rsidRDefault="005132EA" w:rsidP="005132EA">
      <w:pPr>
        <w:pStyle w:val="FootnoteText"/>
        <w:spacing w:after="0" w:line="240" w:lineRule="auto"/>
        <w:contextualSpacing/>
        <w:rPr>
          <w:rFonts w:asciiTheme="minorBidi" w:hAnsiTheme="minorBidi" w:cstheme="minorBidi"/>
          <w:sz w:val="16"/>
          <w:szCs w:val="16"/>
        </w:rPr>
      </w:pPr>
      <w:r w:rsidRPr="00E85E22">
        <w:rPr>
          <w:rStyle w:val="FootnoteReference"/>
          <w:rFonts w:asciiTheme="minorBidi" w:hAnsiTheme="minorBidi" w:cstheme="minorBidi"/>
          <w:sz w:val="16"/>
          <w:szCs w:val="16"/>
        </w:rPr>
        <w:footnoteRef/>
      </w:r>
      <w:r w:rsidRPr="00E85E22">
        <w:rPr>
          <w:rFonts w:asciiTheme="minorBidi" w:hAnsiTheme="minorBidi" w:cstheme="minorBidi"/>
          <w:sz w:val="16"/>
          <w:szCs w:val="16"/>
        </w:rPr>
        <w:t xml:space="preserve"> World Justice Report 2022.</w:t>
      </w:r>
    </w:p>
  </w:footnote>
  <w:footnote w:id="5">
    <w:p w14:paraId="6C7B2A61" w14:textId="77777777" w:rsidR="005132EA" w:rsidRPr="00E85E22" w:rsidRDefault="005132EA" w:rsidP="005132EA">
      <w:pPr>
        <w:pStyle w:val="FootnoteText"/>
        <w:spacing w:after="0" w:line="240" w:lineRule="auto"/>
        <w:contextualSpacing/>
        <w:rPr>
          <w:rFonts w:asciiTheme="minorBidi" w:hAnsiTheme="minorBidi" w:cstheme="minorBidi"/>
          <w:sz w:val="16"/>
          <w:szCs w:val="16"/>
        </w:rPr>
      </w:pPr>
      <w:r w:rsidRPr="00E85E22">
        <w:rPr>
          <w:rStyle w:val="FootnoteReference"/>
          <w:rFonts w:asciiTheme="minorBidi" w:hAnsiTheme="minorBidi" w:cstheme="minorBidi"/>
          <w:sz w:val="16"/>
          <w:szCs w:val="16"/>
        </w:rPr>
        <w:footnoteRef/>
      </w:r>
      <w:r w:rsidRPr="00E85E22">
        <w:rPr>
          <w:rFonts w:asciiTheme="minorBidi" w:hAnsiTheme="minorBidi" w:cstheme="minorBidi"/>
          <w:sz w:val="16"/>
          <w:szCs w:val="16"/>
        </w:rPr>
        <w:t xml:space="preserve"> Global Gender Gap Report. </w:t>
      </w:r>
    </w:p>
  </w:footnote>
  <w:footnote w:id="6">
    <w:p w14:paraId="40E68FE0" w14:textId="09E9CC67" w:rsidR="006974C3" w:rsidRPr="00E85E22" w:rsidRDefault="006974C3" w:rsidP="006974C3">
      <w:pPr>
        <w:pStyle w:val="FootnoteText"/>
        <w:spacing w:after="0" w:line="240" w:lineRule="auto"/>
        <w:contextualSpacing/>
        <w:rPr>
          <w:rFonts w:asciiTheme="minorBidi" w:hAnsiTheme="minorBidi" w:cstheme="minorBidi"/>
          <w:sz w:val="16"/>
          <w:szCs w:val="16"/>
        </w:rPr>
      </w:pPr>
      <w:r w:rsidRPr="00E85E22">
        <w:rPr>
          <w:rStyle w:val="FootnoteReference"/>
          <w:rFonts w:asciiTheme="minorBidi" w:hAnsiTheme="minorBidi" w:cstheme="minorBidi"/>
          <w:sz w:val="16"/>
          <w:szCs w:val="16"/>
        </w:rPr>
        <w:footnoteRef/>
      </w:r>
      <w:r w:rsidRPr="00E85E22">
        <w:rPr>
          <w:rFonts w:asciiTheme="minorBidi" w:hAnsiTheme="minorBidi" w:cstheme="minorBidi"/>
          <w:sz w:val="16"/>
          <w:szCs w:val="16"/>
        </w:rPr>
        <w:t xml:space="preserve"> </w:t>
      </w:r>
      <w:hyperlink r:id="rId1" w:history="1">
        <w:r w:rsidRPr="00E85E22">
          <w:rPr>
            <w:rStyle w:val="Hyperlink"/>
            <w:rFonts w:asciiTheme="minorBidi" w:hAnsiTheme="minorBidi" w:cstheme="minorBidi"/>
            <w:sz w:val="16"/>
            <w:szCs w:val="16"/>
          </w:rPr>
          <w:t>https://www.balochistanpolice.gov.pk/allcrime</w:t>
        </w:r>
      </w:hyperlink>
      <w:r w:rsidR="00586260">
        <w:rPr>
          <w:rStyle w:val="Hyperlink"/>
          <w:rFonts w:asciiTheme="minorBidi" w:hAnsiTheme="minorBidi" w:cstheme="minorBidi"/>
          <w:sz w:val="16"/>
          <w:szCs w:val="16"/>
        </w:rPr>
        <w:t>;</w:t>
      </w:r>
      <w:r w:rsidR="007D0DBF">
        <w:rPr>
          <w:rStyle w:val="Hyperlink"/>
          <w:rFonts w:asciiTheme="minorBidi" w:hAnsiTheme="minorBidi" w:cstheme="minorBidi"/>
          <w:sz w:val="16"/>
          <w:szCs w:val="16"/>
        </w:rPr>
        <w:t xml:space="preserve"> </w:t>
      </w:r>
      <w:r w:rsidR="00586260" w:rsidRPr="00586260">
        <w:rPr>
          <w:rStyle w:val="Hyperlink"/>
          <w:rFonts w:asciiTheme="minorBidi" w:hAnsiTheme="minorBidi" w:cstheme="minorBidi"/>
          <w:sz w:val="16"/>
          <w:szCs w:val="16"/>
        </w:rPr>
        <w:t>https://www.pbs.gov.pk/node/1100</w:t>
      </w:r>
    </w:p>
  </w:footnote>
  <w:footnote w:id="7">
    <w:p w14:paraId="40337588" w14:textId="77777777" w:rsidR="007252EC" w:rsidRPr="00E85E22" w:rsidRDefault="007252EC" w:rsidP="007252EC">
      <w:pPr>
        <w:spacing w:after="0" w:line="240" w:lineRule="auto"/>
        <w:contextualSpacing/>
        <w:rPr>
          <w:rFonts w:asciiTheme="minorBidi" w:hAnsiTheme="minorBidi" w:cstheme="minorBidi"/>
          <w:sz w:val="16"/>
          <w:szCs w:val="16"/>
        </w:rPr>
      </w:pPr>
      <w:r w:rsidRPr="00E85E22">
        <w:rPr>
          <w:rStyle w:val="FootnoteReference"/>
          <w:rFonts w:asciiTheme="minorBidi" w:hAnsiTheme="minorBidi" w:cstheme="minorBidi"/>
          <w:sz w:val="16"/>
          <w:szCs w:val="16"/>
        </w:rPr>
        <w:footnoteRef/>
      </w:r>
      <w:r w:rsidRPr="00E85E22">
        <w:rPr>
          <w:rFonts w:asciiTheme="minorBidi" w:hAnsiTheme="minorBidi" w:cstheme="minorBidi"/>
          <w:sz w:val="16"/>
          <w:szCs w:val="16"/>
        </w:rPr>
        <w:t xml:space="preserve"> </w:t>
      </w:r>
      <w:hyperlink r:id="rId2" w:history="1">
        <w:r w:rsidRPr="00E85E22">
          <w:rPr>
            <w:rStyle w:val="Hyperlink"/>
            <w:rFonts w:asciiTheme="minorBidi" w:hAnsiTheme="minorBidi" w:cstheme="minorBidi"/>
            <w:sz w:val="16"/>
            <w:szCs w:val="16"/>
          </w:rPr>
          <w:t>https://www.dawn.com/news/1699337</w:t>
        </w:r>
      </w:hyperlink>
    </w:p>
  </w:footnote>
  <w:footnote w:id="8">
    <w:p w14:paraId="5A634D31" w14:textId="21F18FF2" w:rsidR="00946679" w:rsidRPr="00E85E22" w:rsidRDefault="00946679" w:rsidP="00E85E22">
      <w:pPr>
        <w:pStyle w:val="FootnoteText"/>
        <w:spacing w:after="0" w:line="240" w:lineRule="auto"/>
        <w:rPr>
          <w:rFonts w:asciiTheme="minorBidi" w:hAnsiTheme="minorBidi" w:cstheme="minorBidi"/>
          <w:sz w:val="16"/>
          <w:szCs w:val="16"/>
        </w:rPr>
      </w:pPr>
      <w:r w:rsidRPr="00E85E22">
        <w:rPr>
          <w:rStyle w:val="FootnoteReference"/>
          <w:rFonts w:asciiTheme="minorBidi" w:hAnsiTheme="minorBidi" w:cstheme="minorBidi"/>
          <w:sz w:val="16"/>
          <w:szCs w:val="16"/>
        </w:rPr>
        <w:footnoteRef/>
      </w:r>
      <w:r w:rsidRPr="00E85E22">
        <w:rPr>
          <w:rFonts w:asciiTheme="minorBidi" w:hAnsiTheme="minorBidi" w:cstheme="minorBidi"/>
          <w:sz w:val="16"/>
          <w:szCs w:val="16"/>
        </w:rPr>
        <w:t xml:space="preserve"> Government of Pakistan Cabinet Secretariat Establishment Division notification number 4/15/2006-R-2 dated 22 May 2007.</w:t>
      </w:r>
    </w:p>
  </w:footnote>
  <w:footnote w:id="9">
    <w:p w14:paraId="2735ACDF" w14:textId="5C941062" w:rsidR="0048681D" w:rsidRPr="0048681D" w:rsidRDefault="0048681D" w:rsidP="00E85E22">
      <w:pPr>
        <w:pStyle w:val="FootnoteText"/>
        <w:spacing w:after="0" w:line="240" w:lineRule="auto"/>
        <w:rPr>
          <w:lang w:val="en-GB"/>
        </w:rPr>
      </w:pPr>
      <w:r w:rsidRPr="00E85E22">
        <w:rPr>
          <w:rStyle w:val="FootnoteReference"/>
          <w:rFonts w:asciiTheme="minorBidi" w:hAnsiTheme="minorBidi" w:cstheme="minorBidi"/>
          <w:sz w:val="16"/>
          <w:szCs w:val="16"/>
        </w:rPr>
        <w:footnoteRef/>
      </w:r>
      <w:r w:rsidRPr="00E85E22">
        <w:rPr>
          <w:rFonts w:asciiTheme="minorBidi" w:hAnsiTheme="minorBidi" w:cstheme="minorBidi"/>
          <w:sz w:val="16"/>
          <w:szCs w:val="16"/>
        </w:rPr>
        <w:t xml:space="preserve"> </w:t>
      </w:r>
      <w:r w:rsidRPr="00E85E22">
        <w:rPr>
          <w:rFonts w:asciiTheme="minorBidi" w:hAnsiTheme="minorBidi" w:cstheme="minorBidi"/>
          <w:sz w:val="16"/>
          <w:szCs w:val="16"/>
          <w:lang w:val="en-GB"/>
        </w:rPr>
        <w:t xml:space="preserve">The KP Government Tribal Decade Strategy 2020-2030 and the </w:t>
      </w:r>
      <w:proofErr w:type="spellStart"/>
      <w:r w:rsidR="000E3A79" w:rsidRPr="00E85E22">
        <w:rPr>
          <w:rFonts w:asciiTheme="minorBidi" w:hAnsiTheme="minorBidi" w:cstheme="minorBidi"/>
          <w:sz w:val="16"/>
          <w:szCs w:val="16"/>
          <w:lang w:val="en-GB"/>
        </w:rPr>
        <w:t>Balochistan</w:t>
      </w:r>
      <w:proofErr w:type="spellEnd"/>
      <w:r w:rsidRPr="00E85E22">
        <w:rPr>
          <w:rFonts w:asciiTheme="minorBidi" w:hAnsiTheme="minorBidi" w:cstheme="minorBidi"/>
          <w:sz w:val="16"/>
          <w:szCs w:val="16"/>
          <w:lang w:val="en-GB"/>
        </w:rPr>
        <w:t xml:space="preserve"> Rule of Law Roadmap.</w:t>
      </w:r>
    </w:p>
  </w:footnote>
  <w:footnote w:id="10">
    <w:p w14:paraId="6AA4600B" w14:textId="3B969E11" w:rsidR="00946679" w:rsidRPr="009530C2" w:rsidRDefault="00946679" w:rsidP="009530C2">
      <w:pPr>
        <w:pStyle w:val="FootnoteText"/>
        <w:spacing w:after="0" w:line="240" w:lineRule="auto"/>
        <w:rPr>
          <w:rFonts w:asciiTheme="minorBidi" w:hAnsiTheme="minorBidi" w:cstheme="minorBidi"/>
          <w:sz w:val="16"/>
          <w:szCs w:val="16"/>
          <w:lang w:val="en-GB"/>
        </w:rPr>
      </w:pPr>
      <w:r w:rsidRPr="009530C2">
        <w:rPr>
          <w:rStyle w:val="FootnoteReference"/>
          <w:rFonts w:asciiTheme="minorBidi" w:hAnsiTheme="minorBidi" w:cstheme="minorBidi"/>
          <w:sz w:val="16"/>
          <w:szCs w:val="16"/>
        </w:rPr>
        <w:footnoteRef/>
      </w:r>
      <w:r w:rsidRPr="009530C2">
        <w:rPr>
          <w:rFonts w:asciiTheme="minorBidi" w:hAnsiTheme="minorBidi" w:cstheme="minorBidi"/>
          <w:sz w:val="16"/>
          <w:szCs w:val="16"/>
        </w:rPr>
        <w:t xml:space="preserve"> </w:t>
      </w:r>
      <w:r w:rsidR="0048681D" w:rsidRPr="009530C2">
        <w:rPr>
          <w:rFonts w:asciiTheme="minorBidi" w:hAnsiTheme="minorBidi" w:cstheme="minorBidi"/>
          <w:sz w:val="16"/>
          <w:szCs w:val="16"/>
        </w:rPr>
        <w:t xml:space="preserve">The </w:t>
      </w:r>
      <w:r w:rsidRPr="009530C2">
        <w:rPr>
          <w:rFonts w:asciiTheme="minorBidi" w:hAnsiTheme="minorBidi" w:cstheme="minorBidi"/>
          <w:sz w:val="16"/>
          <w:szCs w:val="16"/>
          <w:lang w:val="en-GB"/>
        </w:rPr>
        <w:t>KP Rule of Law Roadmap</w:t>
      </w:r>
      <w:r w:rsidR="00272E9D">
        <w:rPr>
          <w:rFonts w:asciiTheme="minorBidi" w:hAnsiTheme="minorBidi" w:cstheme="minorBidi"/>
          <w:sz w:val="16"/>
          <w:szCs w:val="16"/>
          <w:lang w:val="en-GB"/>
        </w:rPr>
        <w:t>.</w:t>
      </w:r>
    </w:p>
  </w:footnote>
  <w:footnote w:id="11">
    <w:p w14:paraId="08A42BBE" w14:textId="374568F4" w:rsidR="00946679" w:rsidRPr="009530C2" w:rsidRDefault="00946679" w:rsidP="009530C2">
      <w:pPr>
        <w:pStyle w:val="FootnoteText"/>
        <w:spacing w:after="0" w:line="240" w:lineRule="auto"/>
        <w:rPr>
          <w:rFonts w:asciiTheme="minorBidi" w:hAnsiTheme="minorBidi" w:cstheme="minorBidi"/>
          <w:sz w:val="16"/>
          <w:szCs w:val="16"/>
        </w:rPr>
      </w:pPr>
      <w:r w:rsidRPr="009530C2">
        <w:rPr>
          <w:rStyle w:val="FootnoteReference"/>
          <w:rFonts w:asciiTheme="minorBidi" w:hAnsiTheme="minorBidi" w:cstheme="minorBidi"/>
          <w:sz w:val="16"/>
          <w:szCs w:val="16"/>
        </w:rPr>
        <w:footnoteRef/>
      </w:r>
      <w:r w:rsidR="004A7043">
        <w:rPr>
          <w:rFonts w:asciiTheme="minorBidi" w:hAnsiTheme="minorBidi" w:cstheme="minorBidi"/>
          <w:sz w:val="16"/>
          <w:szCs w:val="16"/>
        </w:rPr>
        <w:t xml:space="preserve"> </w:t>
      </w:r>
      <w:r w:rsidRPr="009530C2">
        <w:rPr>
          <w:rFonts w:asciiTheme="minorBidi" w:hAnsiTheme="minorBidi" w:cstheme="minorBidi"/>
          <w:sz w:val="16"/>
          <w:szCs w:val="16"/>
        </w:rPr>
        <w:t>Representative from Balochistan Bar Council, November 2022.</w:t>
      </w:r>
    </w:p>
  </w:footnote>
  <w:footnote w:id="12">
    <w:p w14:paraId="2A3A8F8D" w14:textId="77777777" w:rsidR="00745D03" w:rsidRPr="009530C2" w:rsidRDefault="00745D03" w:rsidP="009530C2">
      <w:pPr>
        <w:pStyle w:val="NoSpacing"/>
        <w:rPr>
          <w:rFonts w:asciiTheme="minorBidi" w:hAnsiTheme="minorBidi" w:cstheme="minorBidi"/>
          <w:sz w:val="16"/>
          <w:szCs w:val="16"/>
        </w:rPr>
      </w:pPr>
      <w:r w:rsidRPr="009530C2">
        <w:rPr>
          <w:rStyle w:val="FootnoteReference"/>
          <w:rFonts w:asciiTheme="minorBidi" w:hAnsiTheme="minorBidi" w:cstheme="minorBidi"/>
          <w:sz w:val="16"/>
          <w:szCs w:val="16"/>
        </w:rPr>
        <w:footnoteRef/>
      </w:r>
      <w:r w:rsidRPr="009530C2">
        <w:rPr>
          <w:rFonts w:asciiTheme="minorBidi" w:hAnsiTheme="minorBidi" w:cstheme="minorBidi"/>
          <w:sz w:val="16"/>
          <w:szCs w:val="16"/>
        </w:rPr>
        <w:t xml:space="preserve"> Home Department data – unpublished.</w:t>
      </w:r>
    </w:p>
  </w:footnote>
  <w:footnote w:id="13">
    <w:p w14:paraId="23A1D7CF" w14:textId="77777777" w:rsidR="00745D03" w:rsidRPr="009530C2" w:rsidRDefault="00745D03" w:rsidP="009530C2">
      <w:pPr>
        <w:pStyle w:val="FootnoteText"/>
        <w:spacing w:after="0" w:line="240" w:lineRule="auto"/>
        <w:rPr>
          <w:rFonts w:asciiTheme="minorBidi" w:hAnsiTheme="minorBidi" w:cstheme="minorBidi"/>
          <w:sz w:val="16"/>
          <w:szCs w:val="16"/>
        </w:rPr>
      </w:pPr>
      <w:r w:rsidRPr="009530C2">
        <w:rPr>
          <w:rStyle w:val="FootnoteReference"/>
          <w:rFonts w:asciiTheme="minorBidi" w:hAnsiTheme="minorBidi" w:cstheme="minorBidi"/>
          <w:sz w:val="16"/>
          <w:szCs w:val="16"/>
        </w:rPr>
        <w:footnoteRef/>
      </w:r>
      <w:r w:rsidRPr="009530C2">
        <w:rPr>
          <w:rFonts w:asciiTheme="minorBidi" w:hAnsiTheme="minorBidi" w:cstheme="minorBidi"/>
          <w:sz w:val="16"/>
          <w:szCs w:val="16"/>
        </w:rPr>
        <w:t xml:space="preserve"> FSL Peshawar data </w:t>
      </w:r>
      <w:r w:rsidRPr="009530C2">
        <w:rPr>
          <w:rFonts w:asciiTheme="minorBidi" w:hAnsiTheme="minorBidi" w:cstheme="minorBidi"/>
          <w:color w:val="000000" w:themeColor="text1"/>
          <w:sz w:val="16"/>
          <w:szCs w:val="16"/>
        </w:rPr>
        <w:t xml:space="preserve">2019 </w:t>
      </w:r>
      <w:r w:rsidRPr="009530C2">
        <w:rPr>
          <w:rFonts w:asciiTheme="minorBidi" w:hAnsiTheme="minorBidi" w:cstheme="minorBidi"/>
          <w:sz w:val="16"/>
          <w:szCs w:val="16"/>
        </w:rPr>
        <w:t>and data predicted for 2030 &amp; 2050 using moving averages and equations</w:t>
      </w:r>
      <w:r w:rsidRPr="009530C2">
        <w:rPr>
          <w:rFonts w:asciiTheme="minorBidi" w:hAnsiTheme="minorBidi" w:cstheme="minorBidi"/>
          <w:color w:val="FF0000"/>
          <w:sz w:val="16"/>
          <w:szCs w:val="16"/>
        </w:rPr>
        <w:t>.</w:t>
      </w:r>
    </w:p>
  </w:footnote>
  <w:footnote w:id="14">
    <w:p w14:paraId="1AC652C8" w14:textId="77777777" w:rsidR="007C4A90" w:rsidRPr="00FA4294" w:rsidRDefault="007C4A90" w:rsidP="009530C2">
      <w:pPr>
        <w:pStyle w:val="FootnoteText"/>
        <w:spacing w:after="0" w:line="240" w:lineRule="auto"/>
        <w:contextualSpacing/>
        <w:rPr>
          <w:rFonts w:asciiTheme="minorBidi" w:hAnsiTheme="minorBidi" w:cstheme="minorBidi"/>
          <w:sz w:val="16"/>
          <w:szCs w:val="16"/>
        </w:rPr>
      </w:pPr>
      <w:r w:rsidRPr="009530C2">
        <w:rPr>
          <w:rStyle w:val="FootnoteReference"/>
          <w:rFonts w:asciiTheme="minorBidi" w:hAnsiTheme="minorBidi" w:cstheme="minorBidi"/>
          <w:sz w:val="16"/>
          <w:szCs w:val="16"/>
        </w:rPr>
        <w:footnoteRef/>
      </w:r>
      <w:hyperlink r:id="rId3" w:history="1">
        <w:r w:rsidRPr="009530C2">
          <w:rPr>
            <w:rStyle w:val="Hyperlink"/>
            <w:rFonts w:asciiTheme="minorBidi" w:hAnsiTheme="minorBidi" w:cstheme="minorBidi"/>
            <w:sz w:val="16"/>
            <w:szCs w:val="16"/>
          </w:rPr>
          <w:t>https://pakistan.asia-news.com/en_GB/articles/cnmi_pf/features/2020/02/03/feature-02</w:t>
        </w:r>
      </w:hyperlink>
      <w:r w:rsidRPr="009530C2">
        <w:rPr>
          <w:rFonts w:asciiTheme="minorBidi" w:hAnsiTheme="minorBidi" w:cstheme="minorBidi"/>
          <w:sz w:val="16"/>
          <w:szCs w:val="16"/>
        </w:rPr>
        <w:t xml:space="preserve"> </w:t>
      </w:r>
    </w:p>
  </w:footnote>
  <w:footnote w:id="15">
    <w:p w14:paraId="215EE558" w14:textId="098ED2F8" w:rsidR="00EC7234" w:rsidRDefault="00EC7234" w:rsidP="00EC7234">
      <w:pPr>
        <w:pStyle w:val="FootnoteText"/>
        <w:spacing w:line="240" w:lineRule="auto"/>
      </w:pPr>
      <w:r>
        <w:rPr>
          <w:rStyle w:val="FootnoteReference"/>
        </w:rPr>
        <w:footnoteRef/>
      </w:r>
      <w:hyperlink r:id="rId4" w:history="1">
        <w:r w:rsidRPr="005C4B93">
          <w:rPr>
            <w:rStyle w:val="Hyperlink"/>
            <w:rFonts w:ascii="Arial" w:hAnsi="Arial" w:cs="Arial"/>
            <w:sz w:val="16"/>
            <w:szCs w:val="16"/>
          </w:rPr>
          <w:t>https://www.prisonstudies.org/country/pakistan</w:t>
        </w:r>
      </w:hyperlink>
      <w:r w:rsidR="009530C2">
        <w:rPr>
          <w:rStyle w:val="Hyperlink"/>
          <w:rFonts w:ascii="Arial" w:hAnsi="Arial" w:cs="Arial"/>
          <w:sz w:val="16"/>
          <w:szCs w:val="16"/>
        </w:rPr>
        <w:t xml:space="preserve">; </w:t>
      </w:r>
      <w:hyperlink r:id="rId5" w:history="1">
        <w:r w:rsidR="009530C2" w:rsidRPr="00EC7234">
          <w:rPr>
            <w:rStyle w:val="Hyperlink"/>
            <w:rFonts w:ascii="Arial" w:hAnsi="Arial" w:cs="Arial"/>
            <w:sz w:val="16"/>
            <w:szCs w:val="16"/>
          </w:rPr>
          <w:t>https://www.dawn.com/news/1659482</w:t>
        </w:r>
      </w:hyperlink>
      <w:r w:rsidR="009530C2">
        <w:rPr>
          <w:rStyle w:val="Hyperlink"/>
          <w:rFonts w:ascii="Arial" w:hAnsi="Arial" w:cs="Arial"/>
          <w:sz w:val="16"/>
          <w:szCs w:val="16"/>
        </w:rPr>
        <w:t>.</w:t>
      </w:r>
      <w:r w:rsidR="004A7043">
        <w:t xml:space="preserve"> </w:t>
      </w:r>
    </w:p>
  </w:footnote>
  <w:footnote w:id="16">
    <w:p w14:paraId="45600369" w14:textId="77777777" w:rsidR="007F1424" w:rsidRDefault="007F1424" w:rsidP="007F1424">
      <w:pPr>
        <w:pStyle w:val="FootnoteText"/>
      </w:pPr>
      <w:r>
        <w:rPr>
          <w:rStyle w:val="FootnoteReference"/>
        </w:rPr>
        <w:footnoteRef/>
      </w:r>
      <w:r>
        <w:t xml:space="preserve"> </w:t>
      </w:r>
      <w:r w:rsidRPr="00E02087">
        <w:rPr>
          <w:rFonts w:ascii="Arial" w:hAnsi="Arial" w:cs="Arial"/>
          <w:sz w:val="16"/>
          <w:szCs w:val="16"/>
        </w:rPr>
        <w:t xml:space="preserve">Impact evaluation of strengthening rule of law </w:t>
      </w:r>
      <w:proofErr w:type="spellStart"/>
      <w:r w:rsidRPr="00E02087">
        <w:rPr>
          <w:rFonts w:ascii="Arial" w:hAnsi="Arial" w:cs="Arial"/>
          <w:sz w:val="16"/>
          <w:szCs w:val="16"/>
        </w:rPr>
        <w:t>programme</w:t>
      </w:r>
      <w:proofErr w:type="spellEnd"/>
      <w:r w:rsidRPr="00E02087">
        <w:rPr>
          <w:rFonts w:ascii="Arial" w:hAnsi="Arial" w:cs="Arial"/>
          <w:sz w:val="16"/>
          <w:szCs w:val="16"/>
        </w:rPr>
        <w:t xml:space="preserve"> in selected districts of Khyber Pakhtunkhwa</w:t>
      </w:r>
      <w:r>
        <w:rPr>
          <w:rFonts w:ascii="Arial" w:hAnsi="Arial" w:cs="Arial"/>
          <w:sz w:val="16"/>
          <w:szCs w:val="16"/>
        </w:rPr>
        <w:t>, UNDP,</w:t>
      </w:r>
      <w:r w:rsidRPr="00E02087">
        <w:rPr>
          <w:rFonts w:ascii="Arial" w:hAnsi="Arial" w:cs="Arial"/>
          <w:sz w:val="16"/>
          <w:szCs w:val="16"/>
        </w:rPr>
        <w:t xml:space="preserve"> 2019</w:t>
      </w:r>
      <w:r>
        <w:rPr>
          <w:rFonts w:ascii="Arial" w:hAnsi="Arial" w:cs="Arial"/>
          <w:sz w:val="16"/>
          <w:szCs w:val="16"/>
        </w:rPr>
        <w:t>.</w:t>
      </w:r>
    </w:p>
  </w:footnote>
  <w:footnote w:id="17">
    <w:p w14:paraId="2448FDA7" w14:textId="77777777" w:rsidR="00B83718" w:rsidRPr="00FA4294" w:rsidRDefault="00B83718" w:rsidP="00B83718">
      <w:pPr>
        <w:pStyle w:val="FootnoteText"/>
        <w:spacing w:after="0" w:line="240" w:lineRule="auto"/>
        <w:contextualSpacing/>
        <w:rPr>
          <w:rFonts w:asciiTheme="minorBidi" w:hAnsiTheme="minorBidi" w:cstheme="minorBidi"/>
          <w:sz w:val="16"/>
          <w:szCs w:val="16"/>
        </w:rPr>
      </w:pPr>
      <w:r w:rsidRPr="00FA4294">
        <w:rPr>
          <w:rStyle w:val="FootnoteReference"/>
          <w:rFonts w:asciiTheme="minorBidi" w:hAnsiTheme="minorBidi" w:cstheme="minorBidi"/>
          <w:sz w:val="16"/>
          <w:szCs w:val="16"/>
        </w:rPr>
        <w:footnoteRef/>
      </w:r>
      <w:r w:rsidRPr="00FA4294">
        <w:rPr>
          <w:rFonts w:asciiTheme="minorBidi" w:hAnsiTheme="minorBidi" w:cstheme="minorBidi"/>
          <w:sz w:val="16"/>
          <w:szCs w:val="16"/>
        </w:rPr>
        <w:t xml:space="preserve"> </w:t>
      </w:r>
      <w:r w:rsidRPr="00FE3004">
        <w:rPr>
          <w:rFonts w:asciiTheme="minorBidi" w:hAnsiTheme="minorBidi" w:cstheme="minorBidi"/>
          <w:sz w:val="16"/>
          <w:szCs w:val="16"/>
        </w:rPr>
        <w:t xml:space="preserve">UNDP Pakistan Rule of Law </w:t>
      </w:r>
      <w:proofErr w:type="spellStart"/>
      <w:r w:rsidRPr="00FE3004">
        <w:rPr>
          <w:rFonts w:asciiTheme="minorBidi" w:hAnsiTheme="minorBidi" w:cstheme="minorBidi"/>
          <w:sz w:val="16"/>
          <w:szCs w:val="16"/>
        </w:rPr>
        <w:t>Programme</w:t>
      </w:r>
      <w:proofErr w:type="spellEnd"/>
      <w:r w:rsidRPr="00FE3004">
        <w:rPr>
          <w:rFonts w:asciiTheme="minorBidi" w:hAnsiTheme="minorBidi" w:cstheme="minorBidi"/>
          <w:sz w:val="16"/>
          <w:szCs w:val="16"/>
        </w:rPr>
        <w:t xml:space="preserve"> provided technical assistance to GB Government to draft its first ever Rule of Law Road Map from 2020-2022 and it was endorsed by the GB Government cabinet in May 2023.</w:t>
      </w:r>
    </w:p>
  </w:footnote>
  <w:footnote w:id="18">
    <w:p w14:paraId="178FE4C4" w14:textId="77777777" w:rsidR="00377F16" w:rsidRPr="00FA4294" w:rsidRDefault="00377F16" w:rsidP="00C619EB">
      <w:pPr>
        <w:pStyle w:val="FootnoteText"/>
        <w:spacing w:after="0" w:line="240" w:lineRule="auto"/>
        <w:contextualSpacing/>
        <w:rPr>
          <w:rFonts w:asciiTheme="minorBidi" w:hAnsiTheme="minorBidi" w:cstheme="minorBidi"/>
          <w:sz w:val="16"/>
          <w:szCs w:val="16"/>
        </w:rPr>
      </w:pPr>
      <w:r w:rsidRPr="00FA4294">
        <w:rPr>
          <w:rStyle w:val="FootnoteReference"/>
          <w:rFonts w:asciiTheme="minorBidi" w:hAnsiTheme="minorBidi" w:cstheme="minorBidi"/>
          <w:sz w:val="16"/>
          <w:szCs w:val="16"/>
        </w:rPr>
        <w:footnoteRef/>
      </w:r>
      <w:r w:rsidRPr="00FA4294">
        <w:rPr>
          <w:rFonts w:asciiTheme="minorBidi" w:hAnsiTheme="minorBidi" w:cstheme="minorBidi"/>
          <w:sz w:val="16"/>
          <w:szCs w:val="16"/>
        </w:rPr>
        <w:t xml:space="preserve"> </w:t>
      </w:r>
      <w:r w:rsidRPr="00FE3004">
        <w:rPr>
          <w:rFonts w:asciiTheme="minorBidi" w:hAnsiTheme="minorBidi" w:cstheme="minorBidi"/>
          <w:sz w:val="16"/>
          <w:szCs w:val="16"/>
        </w:rPr>
        <w:t>This list will be updated as and when additional partners may be added subject to project’s resource mobilization efforts going forward.</w:t>
      </w:r>
    </w:p>
  </w:footnote>
  <w:footnote w:id="19">
    <w:p w14:paraId="14F457F8" w14:textId="77777777" w:rsidR="00377F16" w:rsidRPr="00FA4294" w:rsidRDefault="00377F16" w:rsidP="00C619EB">
      <w:pPr>
        <w:pStyle w:val="FootnoteText"/>
        <w:spacing w:after="0" w:line="240" w:lineRule="auto"/>
        <w:contextualSpacing/>
        <w:rPr>
          <w:rFonts w:asciiTheme="minorBidi" w:hAnsiTheme="minorBidi" w:cstheme="minorBidi"/>
          <w:sz w:val="16"/>
          <w:szCs w:val="16"/>
        </w:rPr>
      </w:pPr>
      <w:r w:rsidRPr="00FA4294">
        <w:rPr>
          <w:rStyle w:val="FootnoteReference"/>
          <w:rFonts w:asciiTheme="minorBidi" w:hAnsiTheme="minorBidi" w:cstheme="minorBidi"/>
          <w:sz w:val="16"/>
          <w:szCs w:val="16"/>
        </w:rPr>
        <w:footnoteRef/>
      </w:r>
      <w:r w:rsidRPr="00FA4294">
        <w:rPr>
          <w:rFonts w:asciiTheme="minorBidi" w:hAnsiTheme="minorBidi" w:cstheme="minorBidi"/>
          <w:sz w:val="16"/>
          <w:szCs w:val="16"/>
        </w:rPr>
        <w:t xml:space="preserve"> </w:t>
      </w:r>
      <w:r>
        <w:rPr>
          <w:rFonts w:asciiTheme="minorBidi" w:hAnsiTheme="minorBidi" w:cstheme="minorBidi"/>
          <w:sz w:val="16"/>
          <w:szCs w:val="16"/>
        </w:rPr>
        <w:t>Ibid</w:t>
      </w:r>
    </w:p>
  </w:footnote>
  <w:footnote w:id="20">
    <w:p w14:paraId="5BAF74A5" w14:textId="77777777" w:rsidR="00377F16" w:rsidRPr="00FA4294" w:rsidRDefault="00377F16" w:rsidP="00C619EB">
      <w:pPr>
        <w:pStyle w:val="FootnoteText"/>
        <w:spacing w:after="0" w:line="240" w:lineRule="auto"/>
        <w:contextualSpacing/>
        <w:rPr>
          <w:rFonts w:asciiTheme="minorBidi" w:hAnsiTheme="minorBidi" w:cstheme="minorBidi"/>
          <w:sz w:val="16"/>
          <w:szCs w:val="16"/>
        </w:rPr>
      </w:pPr>
      <w:r w:rsidRPr="00FA4294">
        <w:rPr>
          <w:rStyle w:val="FootnoteReference"/>
          <w:rFonts w:asciiTheme="minorBidi" w:hAnsiTheme="minorBidi" w:cstheme="minorBidi"/>
          <w:sz w:val="16"/>
          <w:szCs w:val="16"/>
        </w:rPr>
        <w:footnoteRef/>
      </w:r>
      <w:r w:rsidRPr="00FA4294">
        <w:rPr>
          <w:rFonts w:asciiTheme="minorBidi" w:hAnsiTheme="minorBidi" w:cstheme="minorBidi"/>
          <w:sz w:val="16"/>
          <w:szCs w:val="16"/>
        </w:rPr>
        <w:t xml:space="preserve"> </w:t>
      </w:r>
      <w:r>
        <w:rPr>
          <w:rFonts w:asciiTheme="minorBidi" w:hAnsiTheme="minorBidi" w:cstheme="minorBidi"/>
          <w:sz w:val="16"/>
          <w:szCs w:val="16"/>
        </w:rPr>
        <w:t>Ibid</w:t>
      </w:r>
    </w:p>
  </w:footnote>
  <w:footnote w:id="21">
    <w:p w14:paraId="57254415" w14:textId="77777777" w:rsidR="00377F16" w:rsidRPr="00FA4294" w:rsidRDefault="00377F16" w:rsidP="00377F16">
      <w:pPr>
        <w:pStyle w:val="FootnoteText"/>
        <w:spacing w:after="0" w:line="240" w:lineRule="auto"/>
        <w:contextualSpacing/>
        <w:rPr>
          <w:rFonts w:asciiTheme="minorBidi" w:hAnsiTheme="minorBidi" w:cstheme="minorBidi"/>
          <w:sz w:val="16"/>
          <w:szCs w:val="16"/>
        </w:rPr>
      </w:pPr>
      <w:r w:rsidRPr="00FA4294">
        <w:rPr>
          <w:rStyle w:val="FootnoteReference"/>
          <w:rFonts w:asciiTheme="minorBidi" w:hAnsiTheme="minorBidi" w:cstheme="minorBidi"/>
          <w:sz w:val="16"/>
          <w:szCs w:val="16"/>
        </w:rPr>
        <w:footnoteRef/>
      </w:r>
      <w:r w:rsidRPr="00FA4294">
        <w:rPr>
          <w:rFonts w:asciiTheme="minorBidi" w:hAnsiTheme="minorBidi" w:cstheme="minorBidi"/>
          <w:sz w:val="16"/>
          <w:szCs w:val="16"/>
        </w:rPr>
        <w:t xml:space="preserve"> </w:t>
      </w:r>
      <w:r>
        <w:rPr>
          <w:rFonts w:asciiTheme="minorBidi" w:hAnsiTheme="minorBidi" w:cstheme="minorBidi"/>
          <w:sz w:val="16"/>
          <w:szCs w:val="16"/>
        </w:rPr>
        <w:t>Ibid</w:t>
      </w:r>
    </w:p>
  </w:footnote>
  <w:footnote w:id="22">
    <w:p w14:paraId="6E714096" w14:textId="77777777" w:rsidR="007F518B" w:rsidRPr="00FE3004" w:rsidRDefault="007F518B" w:rsidP="007F518B">
      <w:pPr>
        <w:pStyle w:val="FootnoteText"/>
        <w:spacing w:after="0" w:line="240" w:lineRule="auto"/>
        <w:contextualSpacing/>
        <w:rPr>
          <w:rFonts w:asciiTheme="minorBidi" w:hAnsiTheme="minorBidi" w:cstheme="minorBidi"/>
          <w:sz w:val="16"/>
          <w:szCs w:val="16"/>
        </w:rPr>
      </w:pPr>
      <w:r w:rsidRPr="00FE3004">
        <w:rPr>
          <w:rStyle w:val="FootnoteReference"/>
          <w:rFonts w:asciiTheme="minorBidi" w:hAnsiTheme="minorBidi" w:cstheme="minorBidi"/>
          <w:sz w:val="16"/>
          <w:szCs w:val="16"/>
        </w:rPr>
        <w:footnoteRef/>
      </w:r>
      <w:r>
        <w:rPr>
          <w:rFonts w:asciiTheme="minorBidi" w:hAnsiTheme="minorBidi" w:cstheme="minorBidi"/>
          <w:sz w:val="16"/>
          <w:szCs w:val="16"/>
        </w:rPr>
        <w:t xml:space="preserve"> </w:t>
      </w:r>
      <w:r w:rsidRPr="00FE3004">
        <w:rPr>
          <w:rFonts w:asciiTheme="minorBidi" w:hAnsiTheme="minorBidi" w:cstheme="minorBidi"/>
          <w:sz w:val="16"/>
          <w:szCs w:val="16"/>
        </w:rPr>
        <w:t>Contributing donors: UNDP Global Fund and USAID</w:t>
      </w:r>
    </w:p>
  </w:footnote>
  <w:footnote w:id="23">
    <w:p w14:paraId="2323D424" w14:textId="56582A62" w:rsidR="007B02EC" w:rsidRPr="00307295" w:rsidRDefault="007B02EC">
      <w:pPr>
        <w:pStyle w:val="FootnoteText"/>
        <w:rPr>
          <w:rFonts w:asciiTheme="minorBidi" w:hAnsiTheme="minorBidi" w:cstheme="minorBidi"/>
          <w:sz w:val="16"/>
          <w:szCs w:val="16"/>
          <w:lang w:val="en-GB"/>
        </w:rPr>
      </w:pPr>
      <w:r w:rsidRPr="007B02EC">
        <w:rPr>
          <w:rStyle w:val="FootnoteReference"/>
          <w:rFonts w:asciiTheme="minorBidi" w:hAnsiTheme="minorBidi" w:cstheme="minorBidi"/>
          <w:sz w:val="16"/>
          <w:szCs w:val="16"/>
        </w:rPr>
        <w:footnoteRef/>
      </w:r>
      <w:r w:rsidRPr="007B02EC">
        <w:rPr>
          <w:rFonts w:asciiTheme="minorBidi" w:hAnsiTheme="minorBidi" w:cstheme="minorBidi"/>
          <w:sz w:val="16"/>
          <w:szCs w:val="16"/>
        </w:rPr>
        <w:t xml:space="preserve"> https://popp.undp.org/SitePages/POPPRoot.aspx</w:t>
      </w:r>
    </w:p>
  </w:footnote>
  <w:footnote w:id="24">
    <w:p w14:paraId="14848E1A" w14:textId="0E69B02E" w:rsidR="0003126A" w:rsidRPr="007402AB" w:rsidRDefault="0003126A" w:rsidP="007402AB">
      <w:pPr>
        <w:pStyle w:val="FootnoteText"/>
        <w:spacing w:after="0"/>
        <w:rPr>
          <w:sz w:val="16"/>
          <w:szCs w:val="16"/>
          <w:lang w:val="en-GB"/>
        </w:rPr>
      </w:pPr>
      <w:r w:rsidRPr="007402AB">
        <w:rPr>
          <w:rStyle w:val="FootnoteReference"/>
          <w:sz w:val="16"/>
          <w:szCs w:val="16"/>
        </w:rPr>
        <w:footnoteRef/>
      </w:r>
      <w:r w:rsidRPr="007402AB">
        <w:rPr>
          <w:sz w:val="16"/>
          <w:szCs w:val="16"/>
        </w:rPr>
        <w:t xml:space="preserve"> </w:t>
      </w:r>
      <w:r w:rsidRPr="007402AB">
        <w:rPr>
          <w:rFonts w:asciiTheme="minorBidi" w:hAnsiTheme="minorBidi" w:cstheme="minorBidi"/>
          <w:sz w:val="16"/>
          <w:szCs w:val="16"/>
        </w:rPr>
        <w:t>Ibid</w:t>
      </w:r>
    </w:p>
  </w:footnote>
  <w:footnote w:id="25">
    <w:p w14:paraId="3B68D250" w14:textId="2B103912" w:rsidR="00156986" w:rsidRPr="00307295" w:rsidRDefault="00156986" w:rsidP="007402AB">
      <w:pPr>
        <w:pStyle w:val="FootnoteText"/>
        <w:spacing w:after="0"/>
        <w:rPr>
          <w:lang w:val="en-GB"/>
        </w:rPr>
      </w:pPr>
      <w:r w:rsidRPr="007402AB">
        <w:rPr>
          <w:rStyle w:val="FootnoteReference"/>
          <w:sz w:val="16"/>
          <w:szCs w:val="16"/>
        </w:rPr>
        <w:footnoteRef/>
      </w:r>
      <w:r w:rsidRPr="007402AB">
        <w:rPr>
          <w:sz w:val="16"/>
          <w:szCs w:val="16"/>
        </w:rPr>
        <w:t xml:space="preserve"> </w:t>
      </w:r>
      <w:r w:rsidRPr="007402AB">
        <w:rPr>
          <w:rFonts w:asciiTheme="minorBidi" w:hAnsiTheme="minorBidi" w:cstheme="minorBidi"/>
          <w:sz w:val="16"/>
          <w:szCs w:val="16"/>
          <w:lang w:val="en-GB"/>
        </w:rPr>
        <w:t>Ibid</w:t>
      </w:r>
    </w:p>
  </w:footnote>
  <w:footnote w:id="26">
    <w:p w14:paraId="6B92F213" w14:textId="3C0CD463" w:rsidR="005B21F5" w:rsidRPr="005B21F5" w:rsidRDefault="005B21F5" w:rsidP="005B21F5">
      <w:pPr>
        <w:pStyle w:val="Header"/>
        <w:spacing w:before="60"/>
        <w:contextualSpacing/>
        <w:jc w:val="left"/>
        <w:rPr>
          <w:rFonts w:asciiTheme="minorBidi" w:hAnsiTheme="minorBidi" w:cstheme="minorBidi"/>
          <w:bCs/>
          <w:iCs/>
          <w:sz w:val="16"/>
          <w:szCs w:val="16"/>
          <w:lang w:val="en-US"/>
        </w:rPr>
      </w:pPr>
      <w:r w:rsidRPr="005B21F5">
        <w:rPr>
          <w:rStyle w:val="FootnoteReference"/>
          <w:szCs w:val="18"/>
        </w:rPr>
        <w:footnoteRef/>
      </w:r>
      <w:r w:rsidRPr="005B21F5">
        <w:rPr>
          <w:sz w:val="18"/>
          <w:szCs w:val="18"/>
        </w:rPr>
        <w:t xml:space="preserve"> </w:t>
      </w:r>
      <w:r w:rsidRPr="005B21F5">
        <w:rPr>
          <w:rFonts w:asciiTheme="minorBidi" w:hAnsiTheme="minorBidi" w:cstheme="minorBidi"/>
          <w:bCs/>
          <w:iCs/>
          <w:sz w:val="16"/>
          <w:szCs w:val="16"/>
          <w:lang w:val="en-US"/>
        </w:rPr>
        <w:t>Formula: Advancement Rate = (# scholarship and stipend recipients advancing in the legal career / total # scholarship and stipend recipients) * 100</w:t>
      </w:r>
    </w:p>
    <w:p w14:paraId="7C71BB6F" w14:textId="7F5DA701" w:rsidR="005B21F5" w:rsidRDefault="005B21F5">
      <w:pPr>
        <w:pStyle w:val="FootnoteText"/>
      </w:pPr>
    </w:p>
  </w:footnote>
  <w:footnote w:id="27">
    <w:p w14:paraId="25FDCB6F" w14:textId="77777777" w:rsidR="00C4472F" w:rsidRPr="00FA4294" w:rsidRDefault="00C4472F" w:rsidP="00FA4294">
      <w:pPr>
        <w:pStyle w:val="FootnoteText"/>
        <w:spacing w:after="0" w:line="240" w:lineRule="auto"/>
        <w:contextualSpacing/>
        <w:rPr>
          <w:rFonts w:asciiTheme="minorBidi" w:hAnsiTheme="minorBidi" w:cstheme="minorBidi"/>
          <w:sz w:val="16"/>
          <w:szCs w:val="16"/>
        </w:rPr>
      </w:pPr>
      <w:r w:rsidRPr="00FA4294">
        <w:rPr>
          <w:rStyle w:val="FootnoteReference"/>
          <w:rFonts w:asciiTheme="minorBidi" w:hAnsiTheme="minorBidi" w:cstheme="minorBidi"/>
          <w:sz w:val="16"/>
          <w:szCs w:val="16"/>
        </w:rPr>
        <w:footnoteRef/>
      </w:r>
      <w:r w:rsidRPr="00FA4294">
        <w:rPr>
          <w:rFonts w:asciiTheme="minorBidi" w:hAnsiTheme="minorBidi" w:cstheme="minorBidi"/>
          <w:sz w:val="16"/>
          <w:szCs w:val="16"/>
        </w:rPr>
        <w:t xml:space="preserve"> To be used where UNDP is the Implementing Partner</w:t>
      </w:r>
    </w:p>
  </w:footnote>
  <w:footnote w:id="28">
    <w:p w14:paraId="14722789" w14:textId="77777777" w:rsidR="00C4472F" w:rsidRPr="00FA4294" w:rsidRDefault="00C4472F" w:rsidP="00FA4294">
      <w:pPr>
        <w:pStyle w:val="FootnoteText"/>
        <w:spacing w:after="0" w:line="240" w:lineRule="auto"/>
        <w:contextualSpacing/>
        <w:rPr>
          <w:rFonts w:asciiTheme="minorBidi" w:hAnsiTheme="minorBidi" w:cstheme="minorBidi"/>
          <w:sz w:val="16"/>
          <w:szCs w:val="16"/>
        </w:rPr>
      </w:pPr>
      <w:r w:rsidRPr="00FA4294">
        <w:rPr>
          <w:rStyle w:val="FootnoteReference"/>
          <w:rFonts w:asciiTheme="minorBidi" w:hAnsiTheme="minorBidi" w:cstheme="minorBidi"/>
          <w:sz w:val="16"/>
          <w:szCs w:val="16"/>
        </w:rPr>
        <w:footnoteRef/>
      </w:r>
      <w:r w:rsidRPr="00FA4294">
        <w:rPr>
          <w:rFonts w:asciiTheme="minorBidi" w:hAnsiTheme="minorBidi" w:cstheme="minorBidi"/>
          <w:sz w:val="16"/>
          <w:szCs w:val="16"/>
        </w:rPr>
        <w:t xml:space="preserve"> To be used where the UN, a UN fund/</w:t>
      </w:r>
      <w:proofErr w:type="spellStart"/>
      <w:r w:rsidRPr="00FA4294">
        <w:rPr>
          <w:rFonts w:asciiTheme="minorBidi" w:hAnsiTheme="minorBidi" w:cstheme="minorBidi"/>
          <w:sz w:val="16"/>
          <w:szCs w:val="16"/>
        </w:rPr>
        <w:t>programme</w:t>
      </w:r>
      <w:proofErr w:type="spellEnd"/>
      <w:r w:rsidRPr="00FA4294">
        <w:rPr>
          <w:rFonts w:asciiTheme="minorBidi" w:hAnsiTheme="minorBidi" w:cstheme="minorBidi"/>
          <w:sz w:val="16"/>
          <w:szCs w:val="16"/>
        </w:rPr>
        <w:t xml:space="preserve"> or a specialized agency is the Implementing Partner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E3EAD3" w14:textId="0F869874" w:rsidR="00C4472F" w:rsidRPr="00FA4294" w:rsidRDefault="00C4472F" w:rsidP="00244E28">
    <w:pPr>
      <w:pStyle w:val="Header"/>
      <w:tabs>
        <w:tab w:val="center" w:pos="4788"/>
        <w:tab w:val="left" w:pos="9540"/>
      </w:tabs>
      <w:spacing w:before="240"/>
      <w:rPr>
        <w:rStyle w:val="PageNumber"/>
        <w:rFonts w:asciiTheme="minorBidi" w:hAnsiTheme="minorBidi" w:cstheme="minorBidi"/>
        <w:sz w:val="18"/>
        <w:szCs w:val="18"/>
      </w:rPr>
    </w:pPr>
    <w:bookmarkStart w:id="6" w:name="_Hlk30161052"/>
    <w:bookmarkStart w:id="7" w:name="_Hlk30161053"/>
    <w:bookmarkStart w:id="8" w:name="_Hlk30161101"/>
    <w:bookmarkStart w:id="9" w:name="_Hlk30161102"/>
    <w:r w:rsidRPr="00FA4294">
      <w:rPr>
        <w:rFonts w:asciiTheme="minorBidi" w:hAnsiTheme="minorBidi" w:cstheme="minorBidi"/>
        <w:sz w:val="18"/>
        <w:szCs w:val="18"/>
      </w:rPr>
      <w:t>United Nations Development Programme</w:t>
    </w:r>
    <w:r w:rsidR="007F49CB">
      <w:rPr>
        <w:rFonts w:asciiTheme="minorBidi" w:hAnsiTheme="minorBidi" w:cstheme="minorBidi"/>
        <w:sz w:val="18"/>
        <w:szCs w:val="18"/>
      </w:rPr>
      <w:t xml:space="preserve"> - </w:t>
    </w:r>
    <w:r w:rsidRPr="00FA4294">
      <w:rPr>
        <w:rFonts w:asciiTheme="minorBidi" w:hAnsiTheme="minorBidi" w:cstheme="minorBidi"/>
        <w:sz w:val="18"/>
        <w:szCs w:val="18"/>
      </w:rPr>
      <w:t>Project Document</w:t>
    </w:r>
    <w:r w:rsidRPr="00FA4294">
      <w:rPr>
        <w:rFonts w:asciiTheme="minorBidi" w:hAnsiTheme="minorBidi" w:cstheme="minorBidi"/>
        <w:sz w:val="18"/>
        <w:szCs w:val="18"/>
      </w:rPr>
      <w:tab/>
    </w:r>
  </w:p>
  <w:bookmarkEnd w:id="6"/>
  <w:bookmarkEnd w:id="7"/>
  <w:bookmarkEnd w:id="8"/>
  <w:bookmarkEnd w:id="9"/>
  <w:p w14:paraId="21B4952B" w14:textId="77777777" w:rsidR="00C4472F" w:rsidRPr="00FA4294" w:rsidRDefault="00C4472F" w:rsidP="00A46DF9">
    <w:pPr>
      <w:pStyle w:val="Header"/>
      <w:pBdr>
        <w:top w:val="single" w:sz="4" w:space="1" w:color="auto"/>
      </w:pBdr>
      <w:tabs>
        <w:tab w:val="center" w:pos="4788"/>
        <w:tab w:val="left" w:pos="9540"/>
      </w:tabs>
      <w:rPr>
        <w:rFonts w:asciiTheme="minorBidi" w:hAnsiTheme="minorBidi" w:cstheme="minorBidi"/>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F35A9D" w14:textId="6C0DD1A5" w:rsidR="00C4472F" w:rsidRPr="00FA4294" w:rsidRDefault="0005336B" w:rsidP="000776E9">
    <w:pPr>
      <w:rPr>
        <w:rFonts w:asciiTheme="minorBidi" w:hAnsiTheme="minorBidi" w:cstheme="minorBidi"/>
        <w:color w:val="000000"/>
        <w:szCs w:val="22"/>
      </w:rPr>
    </w:pPr>
    <w:r w:rsidRPr="00FA4294">
      <w:rPr>
        <w:rFonts w:asciiTheme="minorBidi" w:hAnsiTheme="minorBidi" w:cstheme="minorBidi"/>
        <w:noProof/>
        <w:color w:val="2B579A"/>
        <w:shd w:val="clear" w:color="auto" w:fill="E6E6E6"/>
      </w:rPr>
      <w:drawing>
        <wp:anchor distT="0" distB="0" distL="114300" distR="114300" simplePos="0" relativeHeight="251659776" behindDoc="0" locked="0" layoutInCell="1" allowOverlap="1" wp14:anchorId="07B10504" wp14:editId="4CEE465A">
          <wp:simplePos x="0" y="0"/>
          <wp:positionH relativeFrom="column">
            <wp:posOffset>5181600</wp:posOffset>
          </wp:positionH>
          <wp:positionV relativeFrom="paragraph">
            <wp:posOffset>-393065</wp:posOffset>
          </wp:positionV>
          <wp:extent cx="952500" cy="1457325"/>
          <wp:effectExtent l="0" t="0" r="0" b="0"/>
          <wp:wrapSquare wrapText="bothSides"/>
          <wp:docPr id="1040506917" name="Picture 10405069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1457325"/>
                  </a:xfrm>
                  <a:prstGeom prst="rect">
                    <a:avLst/>
                  </a:prstGeom>
                  <a:noFill/>
                  <a:ln>
                    <a:noFill/>
                  </a:ln>
                </pic:spPr>
              </pic:pic>
            </a:graphicData>
          </a:graphic>
          <wp14:sizeRelH relativeFrom="page">
            <wp14:pctWidth>0</wp14:pctWidth>
          </wp14:sizeRelH>
          <wp14:sizeRelV relativeFrom="page">
            <wp14:pctHeight>0</wp14:pctHeight>
          </wp14:sizeRelV>
        </wp:anchor>
      </w:drawing>
    </w:r>
    <w:r w:rsidR="00C4472F" w:rsidRPr="00FA4294">
      <w:rPr>
        <w:rFonts w:asciiTheme="minorBidi" w:hAnsiTheme="minorBidi" w:cstheme="minorBidi"/>
        <w:color w:val="000000"/>
        <w:szCs w:val="22"/>
      </w:rPr>
      <w:t>United Nations Development Programme</w:t>
    </w:r>
  </w:p>
  <w:p w14:paraId="71E8333E" w14:textId="77777777" w:rsidR="00C4472F" w:rsidRPr="00FA4294" w:rsidRDefault="00C4472F" w:rsidP="000776E9">
    <w:pPr>
      <w:rPr>
        <w:rFonts w:asciiTheme="minorBidi" w:hAnsiTheme="minorBidi" w:cstheme="minorBidi"/>
        <w:color w:val="000000"/>
      </w:rPr>
    </w:pPr>
  </w:p>
  <w:p w14:paraId="7402B540" w14:textId="77777777" w:rsidR="00C4472F" w:rsidRPr="00FA4294" w:rsidRDefault="00C4472F" w:rsidP="000776E9">
    <w:pPr>
      <w:jc w:val="center"/>
      <w:rPr>
        <w:rFonts w:asciiTheme="minorBidi" w:hAnsiTheme="minorBidi" w:cstheme="minorBidi"/>
        <w:b/>
        <w:color w:val="000000"/>
        <w:u w:val="single"/>
      </w:rPr>
    </w:pPr>
    <w:r w:rsidRPr="00FA4294">
      <w:rPr>
        <w:rFonts w:asciiTheme="minorBidi" w:hAnsiTheme="minorBidi" w:cstheme="minorBidi"/>
        <w:b/>
        <w:color w:val="000000"/>
        <w:u w:val="single"/>
      </w:rPr>
      <w:t>PROJECT DOCUMENT</w:t>
    </w:r>
  </w:p>
  <w:p w14:paraId="26F04F76" w14:textId="69BC40D3" w:rsidR="00C4472F" w:rsidRPr="00FA4294" w:rsidRDefault="00127682" w:rsidP="000776E9">
    <w:pPr>
      <w:jc w:val="center"/>
      <w:rPr>
        <w:rFonts w:asciiTheme="minorBidi" w:hAnsiTheme="minorBidi" w:cstheme="minorBidi"/>
        <w:b/>
        <w:iCs/>
        <w:color w:val="000000"/>
        <w:sz w:val="20"/>
        <w:u w:val="single"/>
      </w:rPr>
    </w:pPr>
    <w:r w:rsidRPr="00FA4294">
      <w:rPr>
        <w:rFonts w:asciiTheme="minorBidi" w:hAnsiTheme="minorBidi" w:cstheme="minorBidi"/>
        <w:b/>
        <w:iCs/>
        <w:color w:val="000000"/>
        <w:u w:val="single"/>
      </w:rPr>
      <w:t>Rule of Law Programme, UNDP Pakistan</w:t>
    </w:r>
  </w:p>
  <w:p w14:paraId="6C253B67" w14:textId="77777777" w:rsidR="00C4472F" w:rsidRPr="00FA4294" w:rsidRDefault="00C4472F">
    <w:pPr>
      <w:pStyle w:val="Header"/>
      <w:rPr>
        <w:rFonts w:asciiTheme="minorBidi" w:hAnsiTheme="minorBidi" w:cstheme="minorBidi"/>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F9263E" w14:textId="77777777" w:rsidR="00C4472F" w:rsidRDefault="00C4472F">
    <w:pPr>
      <w:pStyle w:val="Header"/>
      <w:rPr>
        <w:b/>
        <w:szCs w:val="22"/>
      </w:rPr>
    </w:pPr>
  </w:p>
  <w:p w14:paraId="613CEB51" w14:textId="77777777" w:rsidR="00C4472F" w:rsidRPr="00DB520F" w:rsidRDefault="00C4472F">
    <w:pPr>
      <w:pStyle w:val="Header"/>
      <w:rPr>
        <w:b/>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AB8093" w14:textId="77777777" w:rsidR="009679E9" w:rsidRPr="00F80271" w:rsidRDefault="009679E9" w:rsidP="009679E9">
    <w:pPr>
      <w:pStyle w:val="Header"/>
      <w:tabs>
        <w:tab w:val="center" w:pos="4788"/>
        <w:tab w:val="left" w:pos="9540"/>
      </w:tabs>
      <w:rPr>
        <w:rStyle w:val="PageNumber"/>
        <w:rFonts w:asciiTheme="minorBidi" w:hAnsiTheme="minorBidi" w:cstheme="minorBidi"/>
        <w:sz w:val="18"/>
        <w:szCs w:val="18"/>
      </w:rPr>
    </w:pPr>
    <w:r w:rsidRPr="00F80271">
      <w:rPr>
        <w:rFonts w:asciiTheme="minorBidi" w:hAnsiTheme="minorBidi" w:cstheme="minorBidi"/>
        <w:sz w:val="18"/>
        <w:szCs w:val="18"/>
      </w:rPr>
      <w:t>United Nations Development Programme</w:t>
    </w:r>
  </w:p>
  <w:p w14:paraId="42582C6E" w14:textId="03E66DE7" w:rsidR="00C4472F" w:rsidRPr="00DB520F" w:rsidRDefault="009679E9" w:rsidP="00FA4294">
    <w:pPr>
      <w:pStyle w:val="BankNormal"/>
      <w:rPr>
        <w:b/>
        <w:szCs w:val="22"/>
      </w:rPr>
    </w:pPr>
    <w:r w:rsidRPr="00F80271">
      <w:rPr>
        <w:rFonts w:asciiTheme="minorBidi" w:hAnsiTheme="minorBidi" w:cstheme="minorBidi"/>
        <w:sz w:val="18"/>
        <w:szCs w:val="18"/>
      </w:rPr>
      <w:t>Project Document</w:t>
    </w:r>
    <w:r w:rsidRPr="00F80271">
      <w:rPr>
        <w:rFonts w:asciiTheme="minorBidi" w:hAnsiTheme="minorBidi" w:cstheme="minorBidi"/>
        <w:sz w:val="18"/>
        <w:szCs w:val="18"/>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A60F4F"/>
    <w:multiLevelType w:val="hybridMultilevel"/>
    <w:tmpl w:val="2D80DDBC"/>
    <w:lvl w:ilvl="0" w:tplc="0C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 w15:restartNumberingAfterBreak="0">
    <w:nsid w:val="161277A5"/>
    <w:multiLevelType w:val="hybridMultilevel"/>
    <w:tmpl w:val="8D7A13C4"/>
    <w:lvl w:ilvl="0" w:tplc="CCA218C6">
      <w:start w:val="1"/>
      <w:numFmt w:val="upperRoman"/>
      <w:pStyle w:val="Heading1"/>
      <w:lvlText w:val="%1."/>
      <w:lvlJc w:val="left"/>
      <w:pPr>
        <w:tabs>
          <w:tab w:val="num" w:pos="720"/>
        </w:tabs>
        <w:ind w:left="720" w:hanging="720"/>
      </w:pPr>
      <w:rPr>
        <w:rFonts w:hint="default"/>
      </w:rPr>
    </w:lvl>
    <w:lvl w:ilvl="1" w:tplc="944EE276">
      <w:start w:val="1"/>
      <w:numFmt w:val="bullet"/>
      <w:lvlText w:val=""/>
      <w:lvlJc w:val="left"/>
      <w:pPr>
        <w:tabs>
          <w:tab w:val="num" w:pos="2880"/>
        </w:tabs>
        <w:ind w:left="2880" w:hanging="360"/>
      </w:pPr>
      <w:rPr>
        <w:rFonts w:ascii="Symbol" w:hAnsi="Symbol" w:hint="default"/>
        <w:sz w:val="18"/>
      </w:r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2" w15:restartNumberingAfterBreak="0">
    <w:nsid w:val="1A752826"/>
    <w:multiLevelType w:val="hybridMultilevel"/>
    <w:tmpl w:val="C52A7BAC"/>
    <w:lvl w:ilvl="0" w:tplc="0C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 w15:restartNumberingAfterBreak="0">
    <w:nsid w:val="22460B33"/>
    <w:multiLevelType w:val="hybridMultilevel"/>
    <w:tmpl w:val="90BA91B8"/>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4" w15:restartNumberingAfterBreak="0">
    <w:nsid w:val="23BD32BE"/>
    <w:multiLevelType w:val="multilevel"/>
    <w:tmpl w:val="4BECFE2E"/>
    <w:styleLink w:val="CurrentList1"/>
    <w:lvl w:ilvl="0">
      <w:start w:val="1"/>
      <w:numFmt w:val="lowerLetter"/>
      <w:lvlText w:val="%1)"/>
      <w:lvlJc w:val="left"/>
      <w:pPr>
        <w:ind w:left="360" w:hanging="360"/>
      </w:pPr>
      <w:rPr>
        <w:rFonts w:ascii="Arial" w:eastAsia="Times New Roman" w:hAnsi="Arial" w:cs="Arial"/>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15:restartNumberingAfterBreak="0">
    <w:nsid w:val="23EC52E8"/>
    <w:multiLevelType w:val="hybridMultilevel"/>
    <w:tmpl w:val="98A8CA4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6" w15:restartNumberingAfterBreak="0">
    <w:nsid w:val="2424361D"/>
    <w:multiLevelType w:val="hybridMultilevel"/>
    <w:tmpl w:val="D13C7678"/>
    <w:lvl w:ilvl="0" w:tplc="0C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7" w15:restartNumberingAfterBreak="0">
    <w:nsid w:val="337F3EAD"/>
    <w:multiLevelType w:val="hybridMultilevel"/>
    <w:tmpl w:val="3E6ACCB4"/>
    <w:lvl w:ilvl="0" w:tplc="0C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8" w15:restartNumberingAfterBreak="0">
    <w:nsid w:val="43317CCE"/>
    <w:multiLevelType w:val="hybridMultilevel"/>
    <w:tmpl w:val="439AFE7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9" w15:restartNumberingAfterBreak="0">
    <w:nsid w:val="4ADB7F0D"/>
    <w:multiLevelType w:val="hybridMultilevel"/>
    <w:tmpl w:val="E63AF672"/>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10" w15:restartNumberingAfterBreak="0">
    <w:nsid w:val="522E6528"/>
    <w:multiLevelType w:val="hybridMultilevel"/>
    <w:tmpl w:val="0A7A6CD4"/>
    <w:lvl w:ilvl="0" w:tplc="D1740296">
      <w:start w:val="1"/>
      <w:numFmt w:val="decimal"/>
      <w:lvlText w:val="%1."/>
      <w:lvlJc w:val="left"/>
      <w:pPr>
        <w:ind w:left="720" w:hanging="360"/>
      </w:pPr>
      <w:rPr>
        <w:rFonts w:hint="default"/>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64140D1"/>
    <w:multiLevelType w:val="hybridMultilevel"/>
    <w:tmpl w:val="701EA1F4"/>
    <w:lvl w:ilvl="0" w:tplc="D53CE8A4">
      <w:start w:val="3"/>
      <w:numFmt w:val="bullet"/>
      <w:lvlText w:val="-"/>
      <w:lvlJc w:val="left"/>
      <w:pPr>
        <w:ind w:left="1080" w:hanging="360"/>
      </w:pPr>
      <w:rPr>
        <w:rFonts w:ascii="Arial" w:eastAsia="Times New Roman"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5E9C47B8"/>
    <w:multiLevelType w:val="hybridMultilevel"/>
    <w:tmpl w:val="638E951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3" w15:restartNumberingAfterBreak="0">
    <w:nsid w:val="64765A79"/>
    <w:multiLevelType w:val="hybridMultilevel"/>
    <w:tmpl w:val="CA8E58C6"/>
    <w:lvl w:ilvl="0" w:tplc="0C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4" w15:restartNumberingAfterBreak="0">
    <w:nsid w:val="6B086247"/>
    <w:multiLevelType w:val="hybridMultilevel"/>
    <w:tmpl w:val="5060CD60"/>
    <w:lvl w:ilvl="0" w:tplc="0C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5" w15:restartNumberingAfterBreak="0">
    <w:nsid w:val="715353DE"/>
    <w:multiLevelType w:val="hybridMultilevel"/>
    <w:tmpl w:val="7CAAE59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num w:numId="1" w16cid:durableId="559443554">
    <w:abstractNumId w:val="1"/>
  </w:num>
  <w:num w:numId="2" w16cid:durableId="1155414178">
    <w:abstractNumId w:val="10"/>
  </w:num>
  <w:num w:numId="3" w16cid:durableId="957033075">
    <w:abstractNumId w:val="8"/>
  </w:num>
  <w:num w:numId="4" w16cid:durableId="993142890">
    <w:abstractNumId w:val="15"/>
  </w:num>
  <w:num w:numId="5" w16cid:durableId="699011228">
    <w:abstractNumId w:val="13"/>
  </w:num>
  <w:num w:numId="6" w16cid:durableId="98108256">
    <w:abstractNumId w:val="0"/>
  </w:num>
  <w:num w:numId="7" w16cid:durableId="1119033515">
    <w:abstractNumId w:val="7"/>
  </w:num>
  <w:num w:numId="8" w16cid:durableId="984972268">
    <w:abstractNumId w:val="6"/>
  </w:num>
  <w:num w:numId="9" w16cid:durableId="1729719699">
    <w:abstractNumId w:val="2"/>
  </w:num>
  <w:num w:numId="10" w16cid:durableId="476724285">
    <w:abstractNumId w:val="14"/>
  </w:num>
  <w:num w:numId="11" w16cid:durableId="1250889133">
    <w:abstractNumId w:val="12"/>
  </w:num>
  <w:num w:numId="12" w16cid:durableId="1503659652">
    <w:abstractNumId w:val="5"/>
  </w:num>
  <w:num w:numId="13" w16cid:durableId="341662954">
    <w:abstractNumId w:val="4"/>
  </w:num>
  <w:num w:numId="14" w16cid:durableId="570820130">
    <w:abstractNumId w:val="11"/>
  </w:num>
  <w:num w:numId="15" w16cid:durableId="1644312867">
    <w:abstractNumId w:val="3"/>
  </w:num>
  <w:num w:numId="16" w16cid:durableId="1522931698">
    <w:abstractNumId w:val="9"/>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characterSpacingControl w:val="doNotCompress"/>
  <w:hdrShapeDefaults>
    <o:shapedefaults v:ext="edit" spidmax="2050" fillcolor="white">
      <v:fill color="white"/>
      <v:textbox style="layout-flow:vertical-ideographic"/>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DI1NTA3NzIxNjMwNTBV0lEKTi0uzszPAykwMagFAGzJoxMtAAAA"/>
  </w:docVars>
  <w:rsids>
    <w:rsidRoot w:val="00991FF7"/>
    <w:rsid w:val="00000CE9"/>
    <w:rsid w:val="00001D23"/>
    <w:rsid w:val="000020E7"/>
    <w:rsid w:val="0000286B"/>
    <w:rsid w:val="00003072"/>
    <w:rsid w:val="000034EB"/>
    <w:rsid w:val="000046E9"/>
    <w:rsid w:val="000049CA"/>
    <w:rsid w:val="00004A25"/>
    <w:rsid w:val="000057AA"/>
    <w:rsid w:val="000072CF"/>
    <w:rsid w:val="000076C9"/>
    <w:rsid w:val="00010930"/>
    <w:rsid w:val="00010B4C"/>
    <w:rsid w:val="00011546"/>
    <w:rsid w:val="00011915"/>
    <w:rsid w:val="00012C7C"/>
    <w:rsid w:val="0001328C"/>
    <w:rsid w:val="0001532C"/>
    <w:rsid w:val="000153FC"/>
    <w:rsid w:val="000156C6"/>
    <w:rsid w:val="00015FF2"/>
    <w:rsid w:val="00016213"/>
    <w:rsid w:val="0001785A"/>
    <w:rsid w:val="000179A7"/>
    <w:rsid w:val="00017BD7"/>
    <w:rsid w:val="00020361"/>
    <w:rsid w:val="00020442"/>
    <w:rsid w:val="0002112E"/>
    <w:rsid w:val="00021880"/>
    <w:rsid w:val="0002198F"/>
    <w:rsid w:val="00021E4C"/>
    <w:rsid w:val="00021F3A"/>
    <w:rsid w:val="0002210F"/>
    <w:rsid w:val="000225C6"/>
    <w:rsid w:val="00022605"/>
    <w:rsid w:val="000228C3"/>
    <w:rsid w:val="00022A07"/>
    <w:rsid w:val="00022DE9"/>
    <w:rsid w:val="00023A36"/>
    <w:rsid w:val="00024A81"/>
    <w:rsid w:val="00024D62"/>
    <w:rsid w:val="00025946"/>
    <w:rsid w:val="00025EF6"/>
    <w:rsid w:val="0002622B"/>
    <w:rsid w:val="00027EE6"/>
    <w:rsid w:val="000304CD"/>
    <w:rsid w:val="000306E2"/>
    <w:rsid w:val="00030A48"/>
    <w:rsid w:val="0003126A"/>
    <w:rsid w:val="0003136B"/>
    <w:rsid w:val="00031E16"/>
    <w:rsid w:val="00031EB7"/>
    <w:rsid w:val="0003254D"/>
    <w:rsid w:val="0003356C"/>
    <w:rsid w:val="0003461C"/>
    <w:rsid w:val="000358CA"/>
    <w:rsid w:val="000359B5"/>
    <w:rsid w:val="00036E93"/>
    <w:rsid w:val="0003705C"/>
    <w:rsid w:val="00040254"/>
    <w:rsid w:val="000417A1"/>
    <w:rsid w:val="00041AE4"/>
    <w:rsid w:val="00041F71"/>
    <w:rsid w:val="0004216E"/>
    <w:rsid w:val="00042945"/>
    <w:rsid w:val="000445B6"/>
    <w:rsid w:val="00044654"/>
    <w:rsid w:val="00044655"/>
    <w:rsid w:val="00045877"/>
    <w:rsid w:val="00045DC9"/>
    <w:rsid w:val="00046353"/>
    <w:rsid w:val="00046D27"/>
    <w:rsid w:val="000478D8"/>
    <w:rsid w:val="000503B3"/>
    <w:rsid w:val="0005100B"/>
    <w:rsid w:val="00051C87"/>
    <w:rsid w:val="00053159"/>
    <w:rsid w:val="00053313"/>
    <w:rsid w:val="0005336B"/>
    <w:rsid w:val="00053EBF"/>
    <w:rsid w:val="0005468D"/>
    <w:rsid w:val="00054D98"/>
    <w:rsid w:val="00055077"/>
    <w:rsid w:val="00055972"/>
    <w:rsid w:val="00057056"/>
    <w:rsid w:val="00057938"/>
    <w:rsid w:val="000615B0"/>
    <w:rsid w:val="0006188B"/>
    <w:rsid w:val="00062A21"/>
    <w:rsid w:val="00062E78"/>
    <w:rsid w:val="00064EFA"/>
    <w:rsid w:val="00066A73"/>
    <w:rsid w:val="00066BC7"/>
    <w:rsid w:val="00066C2F"/>
    <w:rsid w:val="00067031"/>
    <w:rsid w:val="00067D81"/>
    <w:rsid w:val="00070149"/>
    <w:rsid w:val="00070399"/>
    <w:rsid w:val="00070882"/>
    <w:rsid w:val="000717D8"/>
    <w:rsid w:val="0007234E"/>
    <w:rsid w:val="000724D0"/>
    <w:rsid w:val="00072980"/>
    <w:rsid w:val="00072A2F"/>
    <w:rsid w:val="000734EF"/>
    <w:rsid w:val="00073FF6"/>
    <w:rsid w:val="000748CE"/>
    <w:rsid w:val="000748FE"/>
    <w:rsid w:val="00074B3E"/>
    <w:rsid w:val="0007668A"/>
    <w:rsid w:val="000776E9"/>
    <w:rsid w:val="00080EFE"/>
    <w:rsid w:val="000818F5"/>
    <w:rsid w:val="00081F3D"/>
    <w:rsid w:val="0008221B"/>
    <w:rsid w:val="0008309A"/>
    <w:rsid w:val="00083205"/>
    <w:rsid w:val="00084487"/>
    <w:rsid w:val="000858BC"/>
    <w:rsid w:val="00086874"/>
    <w:rsid w:val="00087557"/>
    <w:rsid w:val="0008790D"/>
    <w:rsid w:val="00087C39"/>
    <w:rsid w:val="00090431"/>
    <w:rsid w:val="00091389"/>
    <w:rsid w:val="00092A3C"/>
    <w:rsid w:val="00092A70"/>
    <w:rsid w:val="00092DB4"/>
    <w:rsid w:val="00093974"/>
    <w:rsid w:val="000939D5"/>
    <w:rsid w:val="00094162"/>
    <w:rsid w:val="00096005"/>
    <w:rsid w:val="00096197"/>
    <w:rsid w:val="0009673B"/>
    <w:rsid w:val="00096758"/>
    <w:rsid w:val="000977C0"/>
    <w:rsid w:val="000A0830"/>
    <w:rsid w:val="000A0EB8"/>
    <w:rsid w:val="000A3D79"/>
    <w:rsid w:val="000A4899"/>
    <w:rsid w:val="000A5A14"/>
    <w:rsid w:val="000A5C5B"/>
    <w:rsid w:val="000A60FE"/>
    <w:rsid w:val="000B063B"/>
    <w:rsid w:val="000B15CB"/>
    <w:rsid w:val="000B1D9D"/>
    <w:rsid w:val="000B1F0A"/>
    <w:rsid w:val="000B34F6"/>
    <w:rsid w:val="000B380C"/>
    <w:rsid w:val="000B3A46"/>
    <w:rsid w:val="000B3D30"/>
    <w:rsid w:val="000B4494"/>
    <w:rsid w:val="000B4582"/>
    <w:rsid w:val="000B48E2"/>
    <w:rsid w:val="000B4B2D"/>
    <w:rsid w:val="000B4E20"/>
    <w:rsid w:val="000B52D6"/>
    <w:rsid w:val="000B6234"/>
    <w:rsid w:val="000B660E"/>
    <w:rsid w:val="000B66B4"/>
    <w:rsid w:val="000B6775"/>
    <w:rsid w:val="000B703C"/>
    <w:rsid w:val="000B7086"/>
    <w:rsid w:val="000B758C"/>
    <w:rsid w:val="000B7795"/>
    <w:rsid w:val="000B7B34"/>
    <w:rsid w:val="000B7BC6"/>
    <w:rsid w:val="000C020C"/>
    <w:rsid w:val="000C13A5"/>
    <w:rsid w:val="000C224B"/>
    <w:rsid w:val="000C2F87"/>
    <w:rsid w:val="000C3544"/>
    <w:rsid w:val="000C3C55"/>
    <w:rsid w:val="000C3DFA"/>
    <w:rsid w:val="000C44E7"/>
    <w:rsid w:val="000C49F5"/>
    <w:rsid w:val="000C4DDD"/>
    <w:rsid w:val="000C542F"/>
    <w:rsid w:val="000C6CAF"/>
    <w:rsid w:val="000C7C6B"/>
    <w:rsid w:val="000C7D23"/>
    <w:rsid w:val="000C7E46"/>
    <w:rsid w:val="000D08A5"/>
    <w:rsid w:val="000D2A03"/>
    <w:rsid w:val="000D4A51"/>
    <w:rsid w:val="000D65BC"/>
    <w:rsid w:val="000D66B8"/>
    <w:rsid w:val="000D7982"/>
    <w:rsid w:val="000E000F"/>
    <w:rsid w:val="000E04D5"/>
    <w:rsid w:val="000E08A5"/>
    <w:rsid w:val="000E2427"/>
    <w:rsid w:val="000E2455"/>
    <w:rsid w:val="000E29A8"/>
    <w:rsid w:val="000E3A79"/>
    <w:rsid w:val="000E3CEC"/>
    <w:rsid w:val="000E4418"/>
    <w:rsid w:val="000E4AA2"/>
    <w:rsid w:val="000E506E"/>
    <w:rsid w:val="000E523A"/>
    <w:rsid w:val="000E671C"/>
    <w:rsid w:val="000E7EE4"/>
    <w:rsid w:val="000F114A"/>
    <w:rsid w:val="000F1F38"/>
    <w:rsid w:val="000F2D07"/>
    <w:rsid w:val="000F46EB"/>
    <w:rsid w:val="000F49EC"/>
    <w:rsid w:val="000F4EE2"/>
    <w:rsid w:val="000F517F"/>
    <w:rsid w:val="000F5771"/>
    <w:rsid w:val="000F662A"/>
    <w:rsid w:val="000F74FE"/>
    <w:rsid w:val="000F7ABC"/>
    <w:rsid w:val="000F7EAE"/>
    <w:rsid w:val="00100D2E"/>
    <w:rsid w:val="001029BD"/>
    <w:rsid w:val="00102D4E"/>
    <w:rsid w:val="00102E7C"/>
    <w:rsid w:val="00103345"/>
    <w:rsid w:val="001035CF"/>
    <w:rsid w:val="00104D51"/>
    <w:rsid w:val="00104FDC"/>
    <w:rsid w:val="00106518"/>
    <w:rsid w:val="00107ECE"/>
    <w:rsid w:val="001100B4"/>
    <w:rsid w:val="0011062B"/>
    <w:rsid w:val="00110A12"/>
    <w:rsid w:val="001116C2"/>
    <w:rsid w:val="00112B87"/>
    <w:rsid w:val="00112FAA"/>
    <w:rsid w:val="00113474"/>
    <w:rsid w:val="00113A56"/>
    <w:rsid w:val="00113A60"/>
    <w:rsid w:val="001141FC"/>
    <w:rsid w:val="00114AA5"/>
    <w:rsid w:val="00114DAA"/>
    <w:rsid w:val="0011555A"/>
    <w:rsid w:val="00115EED"/>
    <w:rsid w:val="00116DF3"/>
    <w:rsid w:val="00116E97"/>
    <w:rsid w:val="00117B11"/>
    <w:rsid w:val="00117F3A"/>
    <w:rsid w:val="00120980"/>
    <w:rsid w:val="00123A7A"/>
    <w:rsid w:val="00123D5E"/>
    <w:rsid w:val="00124A38"/>
    <w:rsid w:val="00127682"/>
    <w:rsid w:val="00127956"/>
    <w:rsid w:val="001302A0"/>
    <w:rsid w:val="00130AC0"/>
    <w:rsid w:val="00131DCD"/>
    <w:rsid w:val="0013236C"/>
    <w:rsid w:val="0013283D"/>
    <w:rsid w:val="00132DD1"/>
    <w:rsid w:val="00132E00"/>
    <w:rsid w:val="00132EE7"/>
    <w:rsid w:val="00134665"/>
    <w:rsid w:val="00135649"/>
    <w:rsid w:val="0013589D"/>
    <w:rsid w:val="00135ADB"/>
    <w:rsid w:val="00135FD7"/>
    <w:rsid w:val="0013698A"/>
    <w:rsid w:val="00137EB2"/>
    <w:rsid w:val="00140058"/>
    <w:rsid w:val="00140077"/>
    <w:rsid w:val="00140AE4"/>
    <w:rsid w:val="00140BB4"/>
    <w:rsid w:val="001411C6"/>
    <w:rsid w:val="00141B21"/>
    <w:rsid w:val="00141DB0"/>
    <w:rsid w:val="001420C5"/>
    <w:rsid w:val="001434C9"/>
    <w:rsid w:val="00143F97"/>
    <w:rsid w:val="001441EC"/>
    <w:rsid w:val="00144548"/>
    <w:rsid w:val="00144D89"/>
    <w:rsid w:val="00145905"/>
    <w:rsid w:val="00146350"/>
    <w:rsid w:val="00146DAE"/>
    <w:rsid w:val="00146ECB"/>
    <w:rsid w:val="0014706F"/>
    <w:rsid w:val="00147411"/>
    <w:rsid w:val="00147DA5"/>
    <w:rsid w:val="00150BBB"/>
    <w:rsid w:val="00150BEC"/>
    <w:rsid w:val="001522D5"/>
    <w:rsid w:val="001534BD"/>
    <w:rsid w:val="001535D9"/>
    <w:rsid w:val="00154500"/>
    <w:rsid w:val="001547F8"/>
    <w:rsid w:val="00155240"/>
    <w:rsid w:val="001555BB"/>
    <w:rsid w:val="00155DA1"/>
    <w:rsid w:val="00156986"/>
    <w:rsid w:val="00156A5D"/>
    <w:rsid w:val="00157CD3"/>
    <w:rsid w:val="001616CD"/>
    <w:rsid w:val="00163BC2"/>
    <w:rsid w:val="0016464E"/>
    <w:rsid w:val="001655AD"/>
    <w:rsid w:val="00165BDF"/>
    <w:rsid w:val="0016602D"/>
    <w:rsid w:val="001663BF"/>
    <w:rsid w:val="00167101"/>
    <w:rsid w:val="00167302"/>
    <w:rsid w:val="00167B9C"/>
    <w:rsid w:val="0017045B"/>
    <w:rsid w:val="00171649"/>
    <w:rsid w:val="001732CD"/>
    <w:rsid w:val="001746ED"/>
    <w:rsid w:val="001751A1"/>
    <w:rsid w:val="00175202"/>
    <w:rsid w:val="00175870"/>
    <w:rsid w:val="0018133B"/>
    <w:rsid w:val="00181491"/>
    <w:rsid w:val="00182984"/>
    <w:rsid w:val="00182FE8"/>
    <w:rsid w:val="00183C2F"/>
    <w:rsid w:val="00184084"/>
    <w:rsid w:val="00184097"/>
    <w:rsid w:val="00184A2B"/>
    <w:rsid w:val="00184AA4"/>
    <w:rsid w:val="00185E47"/>
    <w:rsid w:val="00186D1E"/>
    <w:rsid w:val="00186EC8"/>
    <w:rsid w:val="00186F7E"/>
    <w:rsid w:val="0018781D"/>
    <w:rsid w:val="001900F7"/>
    <w:rsid w:val="00190860"/>
    <w:rsid w:val="00191310"/>
    <w:rsid w:val="001921C3"/>
    <w:rsid w:val="00192618"/>
    <w:rsid w:val="001927E9"/>
    <w:rsid w:val="00194BA9"/>
    <w:rsid w:val="00194D2F"/>
    <w:rsid w:val="00195074"/>
    <w:rsid w:val="001952B8"/>
    <w:rsid w:val="00195DC1"/>
    <w:rsid w:val="00195FBD"/>
    <w:rsid w:val="001978EB"/>
    <w:rsid w:val="001A049F"/>
    <w:rsid w:val="001A0522"/>
    <w:rsid w:val="001A1150"/>
    <w:rsid w:val="001A124D"/>
    <w:rsid w:val="001A1400"/>
    <w:rsid w:val="001A1D2C"/>
    <w:rsid w:val="001A293D"/>
    <w:rsid w:val="001A2C05"/>
    <w:rsid w:val="001A48FE"/>
    <w:rsid w:val="001A4AC7"/>
    <w:rsid w:val="001A521D"/>
    <w:rsid w:val="001A615C"/>
    <w:rsid w:val="001A6902"/>
    <w:rsid w:val="001A6CD8"/>
    <w:rsid w:val="001A7228"/>
    <w:rsid w:val="001A7A32"/>
    <w:rsid w:val="001A7AF0"/>
    <w:rsid w:val="001B14E4"/>
    <w:rsid w:val="001B30A4"/>
    <w:rsid w:val="001B33D4"/>
    <w:rsid w:val="001B3425"/>
    <w:rsid w:val="001B38C2"/>
    <w:rsid w:val="001B3AC6"/>
    <w:rsid w:val="001B5BD1"/>
    <w:rsid w:val="001B5BE3"/>
    <w:rsid w:val="001B782A"/>
    <w:rsid w:val="001B7B76"/>
    <w:rsid w:val="001B7BF5"/>
    <w:rsid w:val="001B7BFD"/>
    <w:rsid w:val="001C0394"/>
    <w:rsid w:val="001C0955"/>
    <w:rsid w:val="001C0CF1"/>
    <w:rsid w:val="001C15F0"/>
    <w:rsid w:val="001C1601"/>
    <w:rsid w:val="001C2992"/>
    <w:rsid w:val="001C2D4B"/>
    <w:rsid w:val="001C4626"/>
    <w:rsid w:val="001C48D9"/>
    <w:rsid w:val="001C4E0E"/>
    <w:rsid w:val="001C5460"/>
    <w:rsid w:val="001C5518"/>
    <w:rsid w:val="001C60D2"/>
    <w:rsid w:val="001C629D"/>
    <w:rsid w:val="001C63F5"/>
    <w:rsid w:val="001C6461"/>
    <w:rsid w:val="001C68E5"/>
    <w:rsid w:val="001C692C"/>
    <w:rsid w:val="001C6E1C"/>
    <w:rsid w:val="001C741A"/>
    <w:rsid w:val="001C77F7"/>
    <w:rsid w:val="001D0B24"/>
    <w:rsid w:val="001D0F8F"/>
    <w:rsid w:val="001D1221"/>
    <w:rsid w:val="001D1267"/>
    <w:rsid w:val="001D1CA5"/>
    <w:rsid w:val="001D1FDE"/>
    <w:rsid w:val="001D2565"/>
    <w:rsid w:val="001D2F77"/>
    <w:rsid w:val="001D347F"/>
    <w:rsid w:val="001D4147"/>
    <w:rsid w:val="001D4266"/>
    <w:rsid w:val="001D43FE"/>
    <w:rsid w:val="001D4E81"/>
    <w:rsid w:val="001D55D3"/>
    <w:rsid w:val="001D6163"/>
    <w:rsid w:val="001D70AA"/>
    <w:rsid w:val="001E0170"/>
    <w:rsid w:val="001E018A"/>
    <w:rsid w:val="001E03BF"/>
    <w:rsid w:val="001E03E2"/>
    <w:rsid w:val="001E1B36"/>
    <w:rsid w:val="001E3F28"/>
    <w:rsid w:val="001E54BB"/>
    <w:rsid w:val="001E5CEB"/>
    <w:rsid w:val="001E5D30"/>
    <w:rsid w:val="001E5D77"/>
    <w:rsid w:val="001E6168"/>
    <w:rsid w:val="001E6C7F"/>
    <w:rsid w:val="001E6D4A"/>
    <w:rsid w:val="001E7194"/>
    <w:rsid w:val="001F04C2"/>
    <w:rsid w:val="001F1500"/>
    <w:rsid w:val="001F1717"/>
    <w:rsid w:val="001F2D2B"/>
    <w:rsid w:val="001F343D"/>
    <w:rsid w:val="001F35FB"/>
    <w:rsid w:val="001F4614"/>
    <w:rsid w:val="001F4B06"/>
    <w:rsid w:val="001F51F2"/>
    <w:rsid w:val="001F5E31"/>
    <w:rsid w:val="001F620D"/>
    <w:rsid w:val="001F7474"/>
    <w:rsid w:val="001F7DD5"/>
    <w:rsid w:val="00200506"/>
    <w:rsid w:val="002005B2"/>
    <w:rsid w:val="002015BC"/>
    <w:rsid w:val="00201D49"/>
    <w:rsid w:val="00203C44"/>
    <w:rsid w:val="002042E8"/>
    <w:rsid w:val="002043D5"/>
    <w:rsid w:val="00204E38"/>
    <w:rsid w:val="002053AE"/>
    <w:rsid w:val="00206E08"/>
    <w:rsid w:val="00207711"/>
    <w:rsid w:val="002078C3"/>
    <w:rsid w:val="00207C3F"/>
    <w:rsid w:val="002110E8"/>
    <w:rsid w:val="002112FA"/>
    <w:rsid w:val="00212AE7"/>
    <w:rsid w:val="0021446A"/>
    <w:rsid w:val="00214FCC"/>
    <w:rsid w:val="0021587F"/>
    <w:rsid w:val="00215F5D"/>
    <w:rsid w:val="00216441"/>
    <w:rsid w:val="002169CC"/>
    <w:rsid w:val="00217C3E"/>
    <w:rsid w:val="00217DF6"/>
    <w:rsid w:val="00217F3A"/>
    <w:rsid w:val="002207D4"/>
    <w:rsid w:val="00221514"/>
    <w:rsid w:val="00221CCB"/>
    <w:rsid w:val="00222BC2"/>
    <w:rsid w:val="00222E8F"/>
    <w:rsid w:val="00224485"/>
    <w:rsid w:val="00224AF8"/>
    <w:rsid w:val="00224B4E"/>
    <w:rsid w:val="002250C4"/>
    <w:rsid w:val="00226642"/>
    <w:rsid w:val="00226D1B"/>
    <w:rsid w:val="002279DF"/>
    <w:rsid w:val="00227F52"/>
    <w:rsid w:val="00227FC8"/>
    <w:rsid w:val="00227FF2"/>
    <w:rsid w:val="00230AAD"/>
    <w:rsid w:val="002317AF"/>
    <w:rsid w:val="00233370"/>
    <w:rsid w:val="0023377E"/>
    <w:rsid w:val="00233D7A"/>
    <w:rsid w:val="00234625"/>
    <w:rsid w:val="002349A1"/>
    <w:rsid w:val="00234C8A"/>
    <w:rsid w:val="002354F9"/>
    <w:rsid w:val="00235641"/>
    <w:rsid w:val="00235F3D"/>
    <w:rsid w:val="002367F0"/>
    <w:rsid w:val="00236986"/>
    <w:rsid w:val="00236B9C"/>
    <w:rsid w:val="0023723C"/>
    <w:rsid w:val="00237459"/>
    <w:rsid w:val="00237B80"/>
    <w:rsid w:val="0024180B"/>
    <w:rsid w:val="0024292C"/>
    <w:rsid w:val="00242CEE"/>
    <w:rsid w:val="00242F7F"/>
    <w:rsid w:val="0024353D"/>
    <w:rsid w:val="00244060"/>
    <w:rsid w:val="0024437D"/>
    <w:rsid w:val="00244E28"/>
    <w:rsid w:val="00246251"/>
    <w:rsid w:val="00246539"/>
    <w:rsid w:val="00246A04"/>
    <w:rsid w:val="00246BC6"/>
    <w:rsid w:val="00247233"/>
    <w:rsid w:val="00252037"/>
    <w:rsid w:val="00254050"/>
    <w:rsid w:val="002540AA"/>
    <w:rsid w:val="002540EA"/>
    <w:rsid w:val="00254F75"/>
    <w:rsid w:val="002551AC"/>
    <w:rsid w:val="0025523F"/>
    <w:rsid w:val="0025565E"/>
    <w:rsid w:val="00255E94"/>
    <w:rsid w:val="00256D7F"/>
    <w:rsid w:val="00257046"/>
    <w:rsid w:val="00260DA2"/>
    <w:rsid w:val="00261972"/>
    <w:rsid w:val="002629DB"/>
    <w:rsid w:val="00262E0E"/>
    <w:rsid w:val="00262EE1"/>
    <w:rsid w:val="0026366E"/>
    <w:rsid w:val="0026426F"/>
    <w:rsid w:val="002646D6"/>
    <w:rsid w:val="00264CF7"/>
    <w:rsid w:val="002650C9"/>
    <w:rsid w:val="00265186"/>
    <w:rsid w:val="002657A0"/>
    <w:rsid w:val="002659D5"/>
    <w:rsid w:val="00266278"/>
    <w:rsid w:val="00266C5A"/>
    <w:rsid w:val="00266E0E"/>
    <w:rsid w:val="002678BD"/>
    <w:rsid w:val="0026793F"/>
    <w:rsid w:val="002702CE"/>
    <w:rsid w:val="00270C7A"/>
    <w:rsid w:val="00270D03"/>
    <w:rsid w:val="00271216"/>
    <w:rsid w:val="00271E9C"/>
    <w:rsid w:val="00272E9D"/>
    <w:rsid w:val="0027373F"/>
    <w:rsid w:val="00273B83"/>
    <w:rsid w:val="002749A3"/>
    <w:rsid w:val="00274AD6"/>
    <w:rsid w:val="00275415"/>
    <w:rsid w:val="00276DB8"/>
    <w:rsid w:val="0027717E"/>
    <w:rsid w:val="00277329"/>
    <w:rsid w:val="00277FF0"/>
    <w:rsid w:val="00280AED"/>
    <w:rsid w:val="002828B2"/>
    <w:rsid w:val="00282FDF"/>
    <w:rsid w:val="002845F6"/>
    <w:rsid w:val="00287241"/>
    <w:rsid w:val="00287716"/>
    <w:rsid w:val="00287B80"/>
    <w:rsid w:val="002906AA"/>
    <w:rsid w:val="00290AA8"/>
    <w:rsid w:val="002923C4"/>
    <w:rsid w:val="00293E21"/>
    <w:rsid w:val="0029421D"/>
    <w:rsid w:val="00294B9D"/>
    <w:rsid w:val="0029510E"/>
    <w:rsid w:val="002960AD"/>
    <w:rsid w:val="0029679C"/>
    <w:rsid w:val="00296F13"/>
    <w:rsid w:val="00296F57"/>
    <w:rsid w:val="002972DD"/>
    <w:rsid w:val="00297797"/>
    <w:rsid w:val="002A0032"/>
    <w:rsid w:val="002A0761"/>
    <w:rsid w:val="002A0800"/>
    <w:rsid w:val="002A1350"/>
    <w:rsid w:val="002A263F"/>
    <w:rsid w:val="002A26AA"/>
    <w:rsid w:val="002A4989"/>
    <w:rsid w:val="002A4B22"/>
    <w:rsid w:val="002A4C0E"/>
    <w:rsid w:val="002A4FD7"/>
    <w:rsid w:val="002A5C87"/>
    <w:rsid w:val="002A6344"/>
    <w:rsid w:val="002A6CE5"/>
    <w:rsid w:val="002A7441"/>
    <w:rsid w:val="002B07C2"/>
    <w:rsid w:val="002B104C"/>
    <w:rsid w:val="002B1A4A"/>
    <w:rsid w:val="002B2DEF"/>
    <w:rsid w:val="002B60B4"/>
    <w:rsid w:val="002B72B7"/>
    <w:rsid w:val="002B7BD9"/>
    <w:rsid w:val="002B7D87"/>
    <w:rsid w:val="002C0F93"/>
    <w:rsid w:val="002C133E"/>
    <w:rsid w:val="002C18AA"/>
    <w:rsid w:val="002C1900"/>
    <w:rsid w:val="002C26FB"/>
    <w:rsid w:val="002C29A3"/>
    <w:rsid w:val="002C2D68"/>
    <w:rsid w:val="002C2D81"/>
    <w:rsid w:val="002C2F5C"/>
    <w:rsid w:val="002C3113"/>
    <w:rsid w:val="002C3155"/>
    <w:rsid w:val="002C4990"/>
    <w:rsid w:val="002C53B1"/>
    <w:rsid w:val="002C5845"/>
    <w:rsid w:val="002C5AB4"/>
    <w:rsid w:val="002C68B5"/>
    <w:rsid w:val="002C7759"/>
    <w:rsid w:val="002D08E6"/>
    <w:rsid w:val="002D0A2E"/>
    <w:rsid w:val="002D14AE"/>
    <w:rsid w:val="002D17F8"/>
    <w:rsid w:val="002D2D69"/>
    <w:rsid w:val="002D3468"/>
    <w:rsid w:val="002D4549"/>
    <w:rsid w:val="002D49DD"/>
    <w:rsid w:val="002D4D04"/>
    <w:rsid w:val="002D5586"/>
    <w:rsid w:val="002D563E"/>
    <w:rsid w:val="002D61B6"/>
    <w:rsid w:val="002D6328"/>
    <w:rsid w:val="002D64E9"/>
    <w:rsid w:val="002D77C3"/>
    <w:rsid w:val="002D7ADF"/>
    <w:rsid w:val="002E00E0"/>
    <w:rsid w:val="002E02F0"/>
    <w:rsid w:val="002E163B"/>
    <w:rsid w:val="002E1FE0"/>
    <w:rsid w:val="002E2AB8"/>
    <w:rsid w:val="002E2D09"/>
    <w:rsid w:val="002E2E67"/>
    <w:rsid w:val="002E2E7F"/>
    <w:rsid w:val="002E37BD"/>
    <w:rsid w:val="002E3A4F"/>
    <w:rsid w:val="002E3D89"/>
    <w:rsid w:val="002E46AE"/>
    <w:rsid w:val="002E49DA"/>
    <w:rsid w:val="002E6CCE"/>
    <w:rsid w:val="002E7232"/>
    <w:rsid w:val="002F0977"/>
    <w:rsid w:val="002F119B"/>
    <w:rsid w:val="002F14AB"/>
    <w:rsid w:val="002F1549"/>
    <w:rsid w:val="002F1E00"/>
    <w:rsid w:val="002F28DD"/>
    <w:rsid w:val="002F3343"/>
    <w:rsid w:val="002F3E8E"/>
    <w:rsid w:val="002F4576"/>
    <w:rsid w:val="002F4D52"/>
    <w:rsid w:val="002F659C"/>
    <w:rsid w:val="002F659E"/>
    <w:rsid w:val="002F6D5F"/>
    <w:rsid w:val="002F709A"/>
    <w:rsid w:val="002F77FB"/>
    <w:rsid w:val="00300220"/>
    <w:rsid w:val="003016EB"/>
    <w:rsid w:val="00302288"/>
    <w:rsid w:val="003027DB"/>
    <w:rsid w:val="00302880"/>
    <w:rsid w:val="003035F2"/>
    <w:rsid w:val="00303959"/>
    <w:rsid w:val="00303A27"/>
    <w:rsid w:val="00303AD5"/>
    <w:rsid w:val="00303D06"/>
    <w:rsid w:val="00304643"/>
    <w:rsid w:val="003049B2"/>
    <w:rsid w:val="003054D2"/>
    <w:rsid w:val="00305F25"/>
    <w:rsid w:val="003065F1"/>
    <w:rsid w:val="003069DF"/>
    <w:rsid w:val="00307295"/>
    <w:rsid w:val="0030798F"/>
    <w:rsid w:val="00307E17"/>
    <w:rsid w:val="00310576"/>
    <w:rsid w:val="003118B1"/>
    <w:rsid w:val="00311B71"/>
    <w:rsid w:val="00312975"/>
    <w:rsid w:val="00312C01"/>
    <w:rsid w:val="00314809"/>
    <w:rsid w:val="00314B45"/>
    <w:rsid w:val="00314CAF"/>
    <w:rsid w:val="00315486"/>
    <w:rsid w:val="003156E0"/>
    <w:rsid w:val="00315702"/>
    <w:rsid w:val="00315ADA"/>
    <w:rsid w:val="00315F9D"/>
    <w:rsid w:val="00316445"/>
    <w:rsid w:val="003172F1"/>
    <w:rsid w:val="003202B1"/>
    <w:rsid w:val="00320521"/>
    <w:rsid w:val="00320666"/>
    <w:rsid w:val="0032081C"/>
    <w:rsid w:val="00320A53"/>
    <w:rsid w:val="00320F38"/>
    <w:rsid w:val="00321193"/>
    <w:rsid w:val="00321457"/>
    <w:rsid w:val="00322237"/>
    <w:rsid w:val="00322537"/>
    <w:rsid w:val="0032302E"/>
    <w:rsid w:val="00323613"/>
    <w:rsid w:val="0032365E"/>
    <w:rsid w:val="00324489"/>
    <w:rsid w:val="003248C7"/>
    <w:rsid w:val="003249D4"/>
    <w:rsid w:val="003257DC"/>
    <w:rsid w:val="00325B3C"/>
    <w:rsid w:val="003261A9"/>
    <w:rsid w:val="00326C43"/>
    <w:rsid w:val="00326E0C"/>
    <w:rsid w:val="00327BE1"/>
    <w:rsid w:val="00331586"/>
    <w:rsid w:val="003315F6"/>
    <w:rsid w:val="00331DDA"/>
    <w:rsid w:val="00331ECA"/>
    <w:rsid w:val="0033289D"/>
    <w:rsid w:val="00332957"/>
    <w:rsid w:val="00332EE3"/>
    <w:rsid w:val="003338F5"/>
    <w:rsid w:val="00333C5B"/>
    <w:rsid w:val="00334762"/>
    <w:rsid w:val="00335154"/>
    <w:rsid w:val="0033525E"/>
    <w:rsid w:val="0033621C"/>
    <w:rsid w:val="00336720"/>
    <w:rsid w:val="0033689D"/>
    <w:rsid w:val="00336D1F"/>
    <w:rsid w:val="003379F5"/>
    <w:rsid w:val="00337A1D"/>
    <w:rsid w:val="0034040C"/>
    <w:rsid w:val="00340E23"/>
    <w:rsid w:val="003423A9"/>
    <w:rsid w:val="00342A11"/>
    <w:rsid w:val="00343C7E"/>
    <w:rsid w:val="00343F1A"/>
    <w:rsid w:val="0034529B"/>
    <w:rsid w:val="00345FB9"/>
    <w:rsid w:val="0034663D"/>
    <w:rsid w:val="003469B5"/>
    <w:rsid w:val="003508AE"/>
    <w:rsid w:val="00351A5D"/>
    <w:rsid w:val="00351DB8"/>
    <w:rsid w:val="00353E12"/>
    <w:rsid w:val="003541D2"/>
    <w:rsid w:val="0035490D"/>
    <w:rsid w:val="0035535C"/>
    <w:rsid w:val="003561B2"/>
    <w:rsid w:val="003563C4"/>
    <w:rsid w:val="00360979"/>
    <w:rsid w:val="003618C9"/>
    <w:rsid w:val="003620AC"/>
    <w:rsid w:val="00363369"/>
    <w:rsid w:val="003634A7"/>
    <w:rsid w:val="00363F98"/>
    <w:rsid w:val="003650E3"/>
    <w:rsid w:val="003665A6"/>
    <w:rsid w:val="0037032C"/>
    <w:rsid w:val="00370D43"/>
    <w:rsid w:val="0037132E"/>
    <w:rsid w:val="003714D3"/>
    <w:rsid w:val="003731DF"/>
    <w:rsid w:val="003747AD"/>
    <w:rsid w:val="00375795"/>
    <w:rsid w:val="003758BF"/>
    <w:rsid w:val="00375CA3"/>
    <w:rsid w:val="00375CB3"/>
    <w:rsid w:val="00375FA8"/>
    <w:rsid w:val="003765D4"/>
    <w:rsid w:val="00376A9A"/>
    <w:rsid w:val="00376E4B"/>
    <w:rsid w:val="00377A85"/>
    <w:rsid w:val="00377EFB"/>
    <w:rsid w:val="00377F16"/>
    <w:rsid w:val="00380923"/>
    <w:rsid w:val="00381E69"/>
    <w:rsid w:val="0038238D"/>
    <w:rsid w:val="00382534"/>
    <w:rsid w:val="003825CA"/>
    <w:rsid w:val="003826C7"/>
    <w:rsid w:val="00383071"/>
    <w:rsid w:val="003830B6"/>
    <w:rsid w:val="00383654"/>
    <w:rsid w:val="003839EB"/>
    <w:rsid w:val="003842F8"/>
    <w:rsid w:val="0038628D"/>
    <w:rsid w:val="00386322"/>
    <w:rsid w:val="00386355"/>
    <w:rsid w:val="0038642E"/>
    <w:rsid w:val="00386971"/>
    <w:rsid w:val="003871E1"/>
    <w:rsid w:val="00387E66"/>
    <w:rsid w:val="00387E83"/>
    <w:rsid w:val="00392E99"/>
    <w:rsid w:val="00393264"/>
    <w:rsid w:val="0039373F"/>
    <w:rsid w:val="003944B0"/>
    <w:rsid w:val="00394C21"/>
    <w:rsid w:val="00396601"/>
    <w:rsid w:val="00396EB2"/>
    <w:rsid w:val="00396F09"/>
    <w:rsid w:val="003A0E46"/>
    <w:rsid w:val="003A15D0"/>
    <w:rsid w:val="003A16E2"/>
    <w:rsid w:val="003A24DE"/>
    <w:rsid w:val="003A2FA8"/>
    <w:rsid w:val="003A3791"/>
    <w:rsid w:val="003A3883"/>
    <w:rsid w:val="003A6046"/>
    <w:rsid w:val="003A6A36"/>
    <w:rsid w:val="003B0A0B"/>
    <w:rsid w:val="003B0F68"/>
    <w:rsid w:val="003B19BA"/>
    <w:rsid w:val="003B1A1F"/>
    <w:rsid w:val="003B1B6B"/>
    <w:rsid w:val="003B2278"/>
    <w:rsid w:val="003B2446"/>
    <w:rsid w:val="003B2A5A"/>
    <w:rsid w:val="003B3FAE"/>
    <w:rsid w:val="003B4436"/>
    <w:rsid w:val="003B4C62"/>
    <w:rsid w:val="003B5D90"/>
    <w:rsid w:val="003B64C7"/>
    <w:rsid w:val="003B6580"/>
    <w:rsid w:val="003B6904"/>
    <w:rsid w:val="003C0DC5"/>
    <w:rsid w:val="003C0E66"/>
    <w:rsid w:val="003C0FEB"/>
    <w:rsid w:val="003C15F5"/>
    <w:rsid w:val="003C18DA"/>
    <w:rsid w:val="003C2523"/>
    <w:rsid w:val="003C3BB6"/>
    <w:rsid w:val="003C4190"/>
    <w:rsid w:val="003C4481"/>
    <w:rsid w:val="003C558A"/>
    <w:rsid w:val="003C57BA"/>
    <w:rsid w:val="003C60FE"/>
    <w:rsid w:val="003C6CAB"/>
    <w:rsid w:val="003C6E86"/>
    <w:rsid w:val="003C7251"/>
    <w:rsid w:val="003C7647"/>
    <w:rsid w:val="003D0562"/>
    <w:rsid w:val="003D09E5"/>
    <w:rsid w:val="003D0A31"/>
    <w:rsid w:val="003D2B45"/>
    <w:rsid w:val="003D2D77"/>
    <w:rsid w:val="003D2E55"/>
    <w:rsid w:val="003D2F39"/>
    <w:rsid w:val="003D4608"/>
    <w:rsid w:val="003D54A7"/>
    <w:rsid w:val="003D5C65"/>
    <w:rsid w:val="003D618C"/>
    <w:rsid w:val="003D6336"/>
    <w:rsid w:val="003D6A96"/>
    <w:rsid w:val="003E0149"/>
    <w:rsid w:val="003E1A7F"/>
    <w:rsid w:val="003E2330"/>
    <w:rsid w:val="003E2EC7"/>
    <w:rsid w:val="003E36EC"/>
    <w:rsid w:val="003E49D4"/>
    <w:rsid w:val="003E4A51"/>
    <w:rsid w:val="003E5796"/>
    <w:rsid w:val="003E6852"/>
    <w:rsid w:val="003E7B2F"/>
    <w:rsid w:val="003E7DAD"/>
    <w:rsid w:val="003F05FA"/>
    <w:rsid w:val="003F0B87"/>
    <w:rsid w:val="003F1048"/>
    <w:rsid w:val="003F18D0"/>
    <w:rsid w:val="003F2425"/>
    <w:rsid w:val="003F25C1"/>
    <w:rsid w:val="003F2C2E"/>
    <w:rsid w:val="003F2ED3"/>
    <w:rsid w:val="003F31F4"/>
    <w:rsid w:val="003F3A82"/>
    <w:rsid w:val="003F43EF"/>
    <w:rsid w:val="003F5D0F"/>
    <w:rsid w:val="003F6F61"/>
    <w:rsid w:val="003F7130"/>
    <w:rsid w:val="003F77BC"/>
    <w:rsid w:val="00401D83"/>
    <w:rsid w:val="00401F76"/>
    <w:rsid w:val="00402177"/>
    <w:rsid w:val="00402AEB"/>
    <w:rsid w:val="004033BB"/>
    <w:rsid w:val="0040388A"/>
    <w:rsid w:val="004038F0"/>
    <w:rsid w:val="00403FF6"/>
    <w:rsid w:val="00406179"/>
    <w:rsid w:val="004068E4"/>
    <w:rsid w:val="00406E62"/>
    <w:rsid w:val="004071AD"/>
    <w:rsid w:val="00411939"/>
    <w:rsid w:val="00411A1C"/>
    <w:rsid w:val="00411BBD"/>
    <w:rsid w:val="00411CB2"/>
    <w:rsid w:val="00412FF5"/>
    <w:rsid w:val="00413FCC"/>
    <w:rsid w:val="00414CDA"/>
    <w:rsid w:val="004154AB"/>
    <w:rsid w:val="00420480"/>
    <w:rsid w:val="00420C4E"/>
    <w:rsid w:val="00420F36"/>
    <w:rsid w:val="00421334"/>
    <w:rsid w:val="00424483"/>
    <w:rsid w:val="00425242"/>
    <w:rsid w:val="0042528A"/>
    <w:rsid w:val="00425EC6"/>
    <w:rsid w:val="004260A6"/>
    <w:rsid w:val="00426296"/>
    <w:rsid w:val="00426C58"/>
    <w:rsid w:val="00427AD8"/>
    <w:rsid w:val="004302F8"/>
    <w:rsid w:val="0043121A"/>
    <w:rsid w:val="004315C4"/>
    <w:rsid w:val="00432784"/>
    <w:rsid w:val="00433659"/>
    <w:rsid w:val="004346B7"/>
    <w:rsid w:val="00434F41"/>
    <w:rsid w:val="00434F8F"/>
    <w:rsid w:val="0043514A"/>
    <w:rsid w:val="00435524"/>
    <w:rsid w:val="004365AE"/>
    <w:rsid w:val="004366D5"/>
    <w:rsid w:val="004369F6"/>
    <w:rsid w:val="00436E32"/>
    <w:rsid w:val="00436FF4"/>
    <w:rsid w:val="004374A4"/>
    <w:rsid w:val="00440CE7"/>
    <w:rsid w:val="004426F5"/>
    <w:rsid w:val="00442B38"/>
    <w:rsid w:val="00442E44"/>
    <w:rsid w:val="004444FB"/>
    <w:rsid w:val="00444B68"/>
    <w:rsid w:val="00444E79"/>
    <w:rsid w:val="00445633"/>
    <w:rsid w:val="00445ABF"/>
    <w:rsid w:val="004474D6"/>
    <w:rsid w:val="00447795"/>
    <w:rsid w:val="00447AC4"/>
    <w:rsid w:val="004501B9"/>
    <w:rsid w:val="00450463"/>
    <w:rsid w:val="00451245"/>
    <w:rsid w:val="0045198F"/>
    <w:rsid w:val="00451B58"/>
    <w:rsid w:val="0045269A"/>
    <w:rsid w:val="004529B2"/>
    <w:rsid w:val="00452F09"/>
    <w:rsid w:val="00452F86"/>
    <w:rsid w:val="0045303A"/>
    <w:rsid w:val="0045321A"/>
    <w:rsid w:val="00453D4C"/>
    <w:rsid w:val="00454397"/>
    <w:rsid w:val="00454F2F"/>
    <w:rsid w:val="004554BD"/>
    <w:rsid w:val="004557C9"/>
    <w:rsid w:val="00455944"/>
    <w:rsid w:val="00455AD1"/>
    <w:rsid w:val="00457107"/>
    <w:rsid w:val="00457130"/>
    <w:rsid w:val="0046060D"/>
    <w:rsid w:val="0046078D"/>
    <w:rsid w:val="00460B27"/>
    <w:rsid w:val="00461397"/>
    <w:rsid w:val="004613BE"/>
    <w:rsid w:val="004618BE"/>
    <w:rsid w:val="00461F48"/>
    <w:rsid w:val="00462109"/>
    <w:rsid w:val="004630FC"/>
    <w:rsid w:val="004634E1"/>
    <w:rsid w:val="00463565"/>
    <w:rsid w:val="00463D63"/>
    <w:rsid w:val="00464440"/>
    <w:rsid w:val="00464CF1"/>
    <w:rsid w:val="0046534C"/>
    <w:rsid w:val="0046558C"/>
    <w:rsid w:val="00466577"/>
    <w:rsid w:val="00466B55"/>
    <w:rsid w:val="004701CB"/>
    <w:rsid w:val="004713E4"/>
    <w:rsid w:val="0047236C"/>
    <w:rsid w:val="0047256C"/>
    <w:rsid w:val="00472917"/>
    <w:rsid w:val="004734C3"/>
    <w:rsid w:val="00473681"/>
    <w:rsid w:val="0047478A"/>
    <w:rsid w:val="004757DC"/>
    <w:rsid w:val="00476372"/>
    <w:rsid w:val="0047726B"/>
    <w:rsid w:val="004776E6"/>
    <w:rsid w:val="00477753"/>
    <w:rsid w:val="00477767"/>
    <w:rsid w:val="0048083E"/>
    <w:rsid w:val="00481250"/>
    <w:rsid w:val="00483840"/>
    <w:rsid w:val="00483A9E"/>
    <w:rsid w:val="004848D5"/>
    <w:rsid w:val="00484C44"/>
    <w:rsid w:val="0048681D"/>
    <w:rsid w:val="00486A38"/>
    <w:rsid w:val="00487BE0"/>
    <w:rsid w:val="0049415E"/>
    <w:rsid w:val="004946B9"/>
    <w:rsid w:val="0049513F"/>
    <w:rsid w:val="00495469"/>
    <w:rsid w:val="0049595E"/>
    <w:rsid w:val="00496B04"/>
    <w:rsid w:val="0049709E"/>
    <w:rsid w:val="00497871"/>
    <w:rsid w:val="00497B6B"/>
    <w:rsid w:val="00497EF5"/>
    <w:rsid w:val="004A0A51"/>
    <w:rsid w:val="004A0DF3"/>
    <w:rsid w:val="004A17FC"/>
    <w:rsid w:val="004A2072"/>
    <w:rsid w:val="004A268D"/>
    <w:rsid w:val="004A33EC"/>
    <w:rsid w:val="004A36D0"/>
    <w:rsid w:val="004A48C0"/>
    <w:rsid w:val="004A7043"/>
    <w:rsid w:val="004A7088"/>
    <w:rsid w:val="004A79F9"/>
    <w:rsid w:val="004A7B64"/>
    <w:rsid w:val="004A7D2E"/>
    <w:rsid w:val="004B13F4"/>
    <w:rsid w:val="004B13FB"/>
    <w:rsid w:val="004B1A02"/>
    <w:rsid w:val="004B28EA"/>
    <w:rsid w:val="004B3301"/>
    <w:rsid w:val="004B4027"/>
    <w:rsid w:val="004B5723"/>
    <w:rsid w:val="004B6EA2"/>
    <w:rsid w:val="004B713E"/>
    <w:rsid w:val="004B7928"/>
    <w:rsid w:val="004B7D74"/>
    <w:rsid w:val="004B7D7C"/>
    <w:rsid w:val="004B7D9F"/>
    <w:rsid w:val="004B7E98"/>
    <w:rsid w:val="004B7FD9"/>
    <w:rsid w:val="004C1874"/>
    <w:rsid w:val="004C2ED6"/>
    <w:rsid w:val="004C2FED"/>
    <w:rsid w:val="004C427B"/>
    <w:rsid w:val="004C5266"/>
    <w:rsid w:val="004C6F05"/>
    <w:rsid w:val="004D031E"/>
    <w:rsid w:val="004D0895"/>
    <w:rsid w:val="004D16E4"/>
    <w:rsid w:val="004D177F"/>
    <w:rsid w:val="004D2338"/>
    <w:rsid w:val="004D256D"/>
    <w:rsid w:val="004D276E"/>
    <w:rsid w:val="004D2FD8"/>
    <w:rsid w:val="004D3470"/>
    <w:rsid w:val="004D39C0"/>
    <w:rsid w:val="004D39FE"/>
    <w:rsid w:val="004D3D49"/>
    <w:rsid w:val="004D46B2"/>
    <w:rsid w:val="004D4E35"/>
    <w:rsid w:val="004D6098"/>
    <w:rsid w:val="004D698F"/>
    <w:rsid w:val="004E026D"/>
    <w:rsid w:val="004E078E"/>
    <w:rsid w:val="004E0B1A"/>
    <w:rsid w:val="004E1789"/>
    <w:rsid w:val="004E18F5"/>
    <w:rsid w:val="004E21D7"/>
    <w:rsid w:val="004E3380"/>
    <w:rsid w:val="004E3827"/>
    <w:rsid w:val="004E3A40"/>
    <w:rsid w:val="004E4059"/>
    <w:rsid w:val="004E4260"/>
    <w:rsid w:val="004E51CC"/>
    <w:rsid w:val="004E73F1"/>
    <w:rsid w:val="004E7D86"/>
    <w:rsid w:val="004F00E0"/>
    <w:rsid w:val="004F086F"/>
    <w:rsid w:val="004F0A1F"/>
    <w:rsid w:val="004F0BC4"/>
    <w:rsid w:val="004F0E64"/>
    <w:rsid w:val="004F1892"/>
    <w:rsid w:val="004F2706"/>
    <w:rsid w:val="004F28ED"/>
    <w:rsid w:val="004F2A0D"/>
    <w:rsid w:val="004F3547"/>
    <w:rsid w:val="004F4367"/>
    <w:rsid w:val="004F4E41"/>
    <w:rsid w:val="004F61AA"/>
    <w:rsid w:val="004F6F85"/>
    <w:rsid w:val="004F77A2"/>
    <w:rsid w:val="004F7EBE"/>
    <w:rsid w:val="00500755"/>
    <w:rsid w:val="00500DB3"/>
    <w:rsid w:val="0050307F"/>
    <w:rsid w:val="00503618"/>
    <w:rsid w:val="00505B77"/>
    <w:rsid w:val="00506A26"/>
    <w:rsid w:val="00506BE0"/>
    <w:rsid w:val="005106F3"/>
    <w:rsid w:val="00511157"/>
    <w:rsid w:val="00512223"/>
    <w:rsid w:val="005132EA"/>
    <w:rsid w:val="00514369"/>
    <w:rsid w:val="00514A5B"/>
    <w:rsid w:val="00514B71"/>
    <w:rsid w:val="0051564A"/>
    <w:rsid w:val="00515FEF"/>
    <w:rsid w:val="00516224"/>
    <w:rsid w:val="00516495"/>
    <w:rsid w:val="005215EE"/>
    <w:rsid w:val="00521699"/>
    <w:rsid w:val="00521FA0"/>
    <w:rsid w:val="005223C2"/>
    <w:rsid w:val="005256CC"/>
    <w:rsid w:val="00525831"/>
    <w:rsid w:val="00525FBD"/>
    <w:rsid w:val="00526296"/>
    <w:rsid w:val="0052716D"/>
    <w:rsid w:val="005279BA"/>
    <w:rsid w:val="00527BDE"/>
    <w:rsid w:val="00530351"/>
    <w:rsid w:val="00531B0F"/>
    <w:rsid w:val="005339E0"/>
    <w:rsid w:val="00533EAC"/>
    <w:rsid w:val="005340D6"/>
    <w:rsid w:val="005343A8"/>
    <w:rsid w:val="00534621"/>
    <w:rsid w:val="00534B36"/>
    <w:rsid w:val="00534C34"/>
    <w:rsid w:val="00535CC0"/>
    <w:rsid w:val="0053649B"/>
    <w:rsid w:val="00537DE3"/>
    <w:rsid w:val="005401D8"/>
    <w:rsid w:val="00540303"/>
    <w:rsid w:val="00541ADA"/>
    <w:rsid w:val="00541C34"/>
    <w:rsid w:val="00541FCD"/>
    <w:rsid w:val="00542A64"/>
    <w:rsid w:val="00542BD8"/>
    <w:rsid w:val="005438A5"/>
    <w:rsid w:val="00543E5E"/>
    <w:rsid w:val="005447D0"/>
    <w:rsid w:val="005464CA"/>
    <w:rsid w:val="005464FC"/>
    <w:rsid w:val="005472B8"/>
    <w:rsid w:val="00547477"/>
    <w:rsid w:val="00547F17"/>
    <w:rsid w:val="0055122D"/>
    <w:rsid w:val="00551440"/>
    <w:rsid w:val="005521F5"/>
    <w:rsid w:val="00552287"/>
    <w:rsid w:val="00552346"/>
    <w:rsid w:val="005523F8"/>
    <w:rsid w:val="00552703"/>
    <w:rsid w:val="0055434C"/>
    <w:rsid w:val="005556A5"/>
    <w:rsid w:val="00557396"/>
    <w:rsid w:val="0056127A"/>
    <w:rsid w:val="005619EE"/>
    <w:rsid w:val="00562A48"/>
    <w:rsid w:val="00563430"/>
    <w:rsid w:val="005639A6"/>
    <w:rsid w:val="00563F84"/>
    <w:rsid w:val="00565F7A"/>
    <w:rsid w:val="00566AD2"/>
    <w:rsid w:val="00567730"/>
    <w:rsid w:val="00567748"/>
    <w:rsid w:val="005704DE"/>
    <w:rsid w:val="005722AF"/>
    <w:rsid w:val="005723C1"/>
    <w:rsid w:val="005731FC"/>
    <w:rsid w:val="00573462"/>
    <w:rsid w:val="00573FB1"/>
    <w:rsid w:val="00575FC5"/>
    <w:rsid w:val="00576696"/>
    <w:rsid w:val="00576F79"/>
    <w:rsid w:val="0058020F"/>
    <w:rsid w:val="005802FE"/>
    <w:rsid w:val="00580B28"/>
    <w:rsid w:val="00580C1E"/>
    <w:rsid w:val="00580D06"/>
    <w:rsid w:val="00581231"/>
    <w:rsid w:val="005816BE"/>
    <w:rsid w:val="005827B8"/>
    <w:rsid w:val="00585020"/>
    <w:rsid w:val="005859CD"/>
    <w:rsid w:val="005860D0"/>
    <w:rsid w:val="00586260"/>
    <w:rsid w:val="00586716"/>
    <w:rsid w:val="00590EC3"/>
    <w:rsid w:val="005917DA"/>
    <w:rsid w:val="005917DC"/>
    <w:rsid w:val="00591989"/>
    <w:rsid w:val="0059286C"/>
    <w:rsid w:val="005931DB"/>
    <w:rsid w:val="005935DA"/>
    <w:rsid w:val="00595D89"/>
    <w:rsid w:val="00596DE8"/>
    <w:rsid w:val="00597442"/>
    <w:rsid w:val="0059763A"/>
    <w:rsid w:val="00597EF5"/>
    <w:rsid w:val="005A1893"/>
    <w:rsid w:val="005A22A1"/>
    <w:rsid w:val="005A2493"/>
    <w:rsid w:val="005A2B92"/>
    <w:rsid w:val="005A2DB4"/>
    <w:rsid w:val="005A3D3C"/>
    <w:rsid w:val="005A3E1F"/>
    <w:rsid w:val="005A489F"/>
    <w:rsid w:val="005A4A5F"/>
    <w:rsid w:val="005A4AE0"/>
    <w:rsid w:val="005A518C"/>
    <w:rsid w:val="005A5D2F"/>
    <w:rsid w:val="005A6451"/>
    <w:rsid w:val="005A6FAC"/>
    <w:rsid w:val="005A7175"/>
    <w:rsid w:val="005A7714"/>
    <w:rsid w:val="005B10B9"/>
    <w:rsid w:val="005B1D5A"/>
    <w:rsid w:val="005B21F5"/>
    <w:rsid w:val="005B2B2F"/>
    <w:rsid w:val="005B2C7B"/>
    <w:rsid w:val="005B30DA"/>
    <w:rsid w:val="005B4873"/>
    <w:rsid w:val="005B4E99"/>
    <w:rsid w:val="005B6404"/>
    <w:rsid w:val="005C0801"/>
    <w:rsid w:val="005C09B0"/>
    <w:rsid w:val="005C0F1C"/>
    <w:rsid w:val="005C2ED7"/>
    <w:rsid w:val="005C2F7C"/>
    <w:rsid w:val="005C44F6"/>
    <w:rsid w:val="005C4D3D"/>
    <w:rsid w:val="005C69FC"/>
    <w:rsid w:val="005C6D4E"/>
    <w:rsid w:val="005C6FD7"/>
    <w:rsid w:val="005C74F0"/>
    <w:rsid w:val="005C7A56"/>
    <w:rsid w:val="005C7B63"/>
    <w:rsid w:val="005C7C60"/>
    <w:rsid w:val="005C7D9F"/>
    <w:rsid w:val="005D021A"/>
    <w:rsid w:val="005D07E6"/>
    <w:rsid w:val="005D0FFE"/>
    <w:rsid w:val="005D1727"/>
    <w:rsid w:val="005D1929"/>
    <w:rsid w:val="005D321E"/>
    <w:rsid w:val="005D39A0"/>
    <w:rsid w:val="005D3D13"/>
    <w:rsid w:val="005D4AB9"/>
    <w:rsid w:val="005D5966"/>
    <w:rsid w:val="005D6D8E"/>
    <w:rsid w:val="005D77E2"/>
    <w:rsid w:val="005D7B63"/>
    <w:rsid w:val="005E06CA"/>
    <w:rsid w:val="005E1F4C"/>
    <w:rsid w:val="005E2167"/>
    <w:rsid w:val="005E35E6"/>
    <w:rsid w:val="005E386D"/>
    <w:rsid w:val="005E3E9D"/>
    <w:rsid w:val="005E50AC"/>
    <w:rsid w:val="005E6A38"/>
    <w:rsid w:val="005E6EF0"/>
    <w:rsid w:val="005E763F"/>
    <w:rsid w:val="005E7AA1"/>
    <w:rsid w:val="005E7FF6"/>
    <w:rsid w:val="005F0FA7"/>
    <w:rsid w:val="005F134D"/>
    <w:rsid w:val="005F1A1B"/>
    <w:rsid w:val="005F2CAD"/>
    <w:rsid w:val="005F39D4"/>
    <w:rsid w:val="005F41A2"/>
    <w:rsid w:val="005F434A"/>
    <w:rsid w:val="005F45EE"/>
    <w:rsid w:val="005F5487"/>
    <w:rsid w:val="005F5E13"/>
    <w:rsid w:val="005F7657"/>
    <w:rsid w:val="005F7DA0"/>
    <w:rsid w:val="00600512"/>
    <w:rsid w:val="00600562"/>
    <w:rsid w:val="00601157"/>
    <w:rsid w:val="00601694"/>
    <w:rsid w:val="00602A96"/>
    <w:rsid w:val="00602E4C"/>
    <w:rsid w:val="00603198"/>
    <w:rsid w:val="00603A45"/>
    <w:rsid w:val="0060532C"/>
    <w:rsid w:val="00606833"/>
    <w:rsid w:val="00606E4C"/>
    <w:rsid w:val="00607752"/>
    <w:rsid w:val="006079C2"/>
    <w:rsid w:val="006115E4"/>
    <w:rsid w:val="00612800"/>
    <w:rsid w:val="00612C39"/>
    <w:rsid w:val="00612DB4"/>
    <w:rsid w:val="00614873"/>
    <w:rsid w:val="0061570C"/>
    <w:rsid w:val="0061589F"/>
    <w:rsid w:val="00615A47"/>
    <w:rsid w:val="00615FEA"/>
    <w:rsid w:val="0062047D"/>
    <w:rsid w:val="006227E7"/>
    <w:rsid w:val="00622A04"/>
    <w:rsid w:val="00623B4B"/>
    <w:rsid w:val="00625A8E"/>
    <w:rsid w:val="006260F1"/>
    <w:rsid w:val="00626B6E"/>
    <w:rsid w:val="00630823"/>
    <w:rsid w:val="00630D11"/>
    <w:rsid w:val="006317EF"/>
    <w:rsid w:val="00631CEE"/>
    <w:rsid w:val="00631FE5"/>
    <w:rsid w:val="006325DD"/>
    <w:rsid w:val="0063349F"/>
    <w:rsid w:val="00633615"/>
    <w:rsid w:val="00634467"/>
    <w:rsid w:val="00634B50"/>
    <w:rsid w:val="00634C6E"/>
    <w:rsid w:val="006353BB"/>
    <w:rsid w:val="00635B19"/>
    <w:rsid w:val="00635DC2"/>
    <w:rsid w:val="00636A63"/>
    <w:rsid w:val="00637F88"/>
    <w:rsid w:val="0064012D"/>
    <w:rsid w:val="00640597"/>
    <w:rsid w:val="00640C52"/>
    <w:rsid w:val="00640FC6"/>
    <w:rsid w:val="006410C5"/>
    <w:rsid w:val="0064123B"/>
    <w:rsid w:val="00641907"/>
    <w:rsid w:val="00641E2D"/>
    <w:rsid w:val="0064201C"/>
    <w:rsid w:val="0064206F"/>
    <w:rsid w:val="00642322"/>
    <w:rsid w:val="006428D0"/>
    <w:rsid w:val="00644D98"/>
    <w:rsid w:val="00644DD5"/>
    <w:rsid w:val="0064552C"/>
    <w:rsid w:val="0064590D"/>
    <w:rsid w:val="00647180"/>
    <w:rsid w:val="00647B92"/>
    <w:rsid w:val="00647DA6"/>
    <w:rsid w:val="006502D0"/>
    <w:rsid w:val="00650D00"/>
    <w:rsid w:val="00651489"/>
    <w:rsid w:val="00651E26"/>
    <w:rsid w:val="00652903"/>
    <w:rsid w:val="0065294A"/>
    <w:rsid w:val="00652A52"/>
    <w:rsid w:val="00653045"/>
    <w:rsid w:val="00653060"/>
    <w:rsid w:val="00653318"/>
    <w:rsid w:val="0065474E"/>
    <w:rsid w:val="00654CF1"/>
    <w:rsid w:val="00655023"/>
    <w:rsid w:val="0065597A"/>
    <w:rsid w:val="00655A91"/>
    <w:rsid w:val="00656330"/>
    <w:rsid w:val="006568EF"/>
    <w:rsid w:val="00656A89"/>
    <w:rsid w:val="006615C8"/>
    <w:rsid w:val="00661658"/>
    <w:rsid w:val="00661ABE"/>
    <w:rsid w:val="0066260E"/>
    <w:rsid w:val="006626EC"/>
    <w:rsid w:val="0066372E"/>
    <w:rsid w:val="00664176"/>
    <w:rsid w:val="00664579"/>
    <w:rsid w:val="006647A8"/>
    <w:rsid w:val="00664CC9"/>
    <w:rsid w:val="00665241"/>
    <w:rsid w:val="00665FAC"/>
    <w:rsid w:val="00666B7D"/>
    <w:rsid w:val="00667218"/>
    <w:rsid w:val="006703D0"/>
    <w:rsid w:val="00670C7D"/>
    <w:rsid w:val="00672FA1"/>
    <w:rsid w:val="00673B74"/>
    <w:rsid w:val="00673BE0"/>
    <w:rsid w:val="00674553"/>
    <w:rsid w:val="0067591E"/>
    <w:rsid w:val="00675A82"/>
    <w:rsid w:val="00675B7F"/>
    <w:rsid w:val="00677811"/>
    <w:rsid w:val="00680D5E"/>
    <w:rsid w:val="006814C9"/>
    <w:rsid w:val="00681937"/>
    <w:rsid w:val="006840AF"/>
    <w:rsid w:val="006844FD"/>
    <w:rsid w:val="00684B0C"/>
    <w:rsid w:val="0068675B"/>
    <w:rsid w:val="006868D4"/>
    <w:rsid w:val="00686B1C"/>
    <w:rsid w:val="00687050"/>
    <w:rsid w:val="006874DC"/>
    <w:rsid w:val="00691C19"/>
    <w:rsid w:val="00692D50"/>
    <w:rsid w:val="00693C50"/>
    <w:rsid w:val="00694192"/>
    <w:rsid w:val="00694386"/>
    <w:rsid w:val="00695060"/>
    <w:rsid w:val="00695C5D"/>
    <w:rsid w:val="00695C9B"/>
    <w:rsid w:val="00696566"/>
    <w:rsid w:val="00696D7F"/>
    <w:rsid w:val="006974C3"/>
    <w:rsid w:val="006A05E3"/>
    <w:rsid w:val="006A076B"/>
    <w:rsid w:val="006A11D8"/>
    <w:rsid w:val="006A1B6A"/>
    <w:rsid w:val="006A1D8D"/>
    <w:rsid w:val="006A2636"/>
    <w:rsid w:val="006A2662"/>
    <w:rsid w:val="006A35BA"/>
    <w:rsid w:val="006A35C7"/>
    <w:rsid w:val="006A3F85"/>
    <w:rsid w:val="006A45EA"/>
    <w:rsid w:val="006A46F2"/>
    <w:rsid w:val="006A4B6E"/>
    <w:rsid w:val="006A74C5"/>
    <w:rsid w:val="006B0068"/>
    <w:rsid w:val="006B0EC2"/>
    <w:rsid w:val="006B14AB"/>
    <w:rsid w:val="006B1C15"/>
    <w:rsid w:val="006B3189"/>
    <w:rsid w:val="006B343D"/>
    <w:rsid w:val="006B3803"/>
    <w:rsid w:val="006B38A9"/>
    <w:rsid w:val="006B38BA"/>
    <w:rsid w:val="006B4F27"/>
    <w:rsid w:val="006B515F"/>
    <w:rsid w:val="006B59BC"/>
    <w:rsid w:val="006B5E46"/>
    <w:rsid w:val="006B60B9"/>
    <w:rsid w:val="006B62D3"/>
    <w:rsid w:val="006B638A"/>
    <w:rsid w:val="006B6CA0"/>
    <w:rsid w:val="006B7A60"/>
    <w:rsid w:val="006C1853"/>
    <w:rsid w:val="006C1B7D"/>
    <w:rsid w:val="006C2339"/>
    <w:rsid w:val="006C3698"/>
    <w:rsid w:val="006C3959"/>
    <w:rsid w:val="006C4AAE"/>
    <w:rsid w:val="006C4E64"/>
    <w:rsid w:val="006C4F42"/>
    <w:rsid w:val="006C5C8C"/>
    <w:rsid w:val="006C5DC9"/>
    <w:rsid w:val="006C6489"/>
    <w:rsid w:val="006C65DF"/>
    <w:rsid w:val="006D0C3E"/>
    <w:rsid w:val="006D1D05"/>
    <w:rsid w:val="006D2C73"/>
    <w:rsid w:val="006D2CBF"/>
    <w:rsid w:val="006D31FE"/>
    <w:rsid w:val="006D3324"/>
    <w:rsid w:val="006D3422"/>
    <w:rsid w:val="006D3A7F"/>
    <w:rsid w:val="006D4AAE"/>
    <w:rsid w:val="006D50F9"/>
    <w:rsid w:val="006D58B9"/>
    <w:rsid w:val="006D6CB5"/>
    <w:rsid w:val="006D6E97"/>
    <w:rsid w:val="006D7DBD"/>
    <w:rsid w:val="006E02CA"/>
    <w:rsid w:val="006E0F36"/>
    <w:rsid w:val="006E0F66"/>
    <w:rsid w:val="006E252F"/>
    <w:rsid w:val="006E2C9B"/>
    <w:rsid w:val="006E3197"/>
    <w:rsid w:val="006E355F"/>
    <w:rsid w:val="006E3BCB"/>
    <w:rsid w:val="006E43D1"/>
    <w:rsid w:val="006E58AE"/>
    <w:rsid w:val="006E5E0B"/>
    <w:rsid w:val="006E6048"/>
    <w:rsid w:val="006E6527"/>
    <w:rsid w:val="006E6758"/>
    <w:rsid w:val="006E77A1"/>
    <w:rsid w:val="006E7AE0"/>
    <w:rsid w:val="006F03F9"/>
    <w:rsid w:val="006F07E8"/>
    <w:rsid w:val="006F1631"/>
    <w:rsid w:val="006F1D2F"/>
    <w:rsid w:val="006F2142"/>
    <w:rsid w:val="006F2144"/>
    <w:rsid w:val="006F2D09"/>
    <w:rsid w:val="006F34F7"/>
    <w:rsid w:val="006F39A0"/>
    <w:rsid w:val="006F40AF"/>
    <w:rsid w:val="006F4728"/>
    <w:rsid w:val="006F47AD"/>
    <w:rsid w:val="006F50CB"/>
    <w:rsid w:val="006F5C02"/>
    <w:rsid w:val="006F645D"/>
    <w:rsid w:val="006F6E39"/>
    <w:rsid w:val="006F6FB5"/>
    <w:rsid w:val="006F71FA"/>
    <w:rsid w:val="006F72BC"/>
    <w:rsid w:val="007008FA"/>
    <w:rsid w:val="00700D7C"/>
    <w:rsid w:val="0070166F"/>
    <w:rsid w:val="00703170"/>
    <w:rsid w:val="00703762"/>
    <w:rsid w:val="00703B03"/>
    <w:rsid w:val="0070418F"/>
    <w:rsid w:val="00704B2B"/>
    <w:rsid w:val="00704EE9"/>
    <w:rsid w:val="00704FDA"/>
    <w:rsid w:val="00706F79"/>
    <w:rsid w:val="007105C4"/>
    <w:rsid w:val="00710D19"/>
    <w:rsid w:val="00711E7B"/>
    <w:rsid w:val="00711FD4"/>
    <w:rsid w:val="00713790"/>
    <w:rsid w:val="007143D5"/>
    <w:rsid w:val="00715710"/>
    <w:rsid w:val="007157BD"/>
    <w:rsid w:val="00715EDA"/>
    <w:rsid w:val="0071620F"/>
    <w:rsid w:val="00716572"/>
    <w:rsid w:val="007176F7"/>
    <w:rsid w:val="00717F4A"/>
    <w:rsid w:val="007212BD"/>
    <w:rsid w:val="00721941"/>
    <w:rsid w:val="007221F9"/>
    <w:rsid w:val="007229A8"/>
    <w:rsid w:val="00722E7C"/>
    <w:rsid w:val="00722FB5"/>
    <w:rsid w:val="007237C0"/>
    <w:rsid w:val="0072383C"/>
    <w:rsid w:val="00725059"/>
    <w:rsid w:val="007252DD"/>
    <w:rsid w:val="007252EC"/>
    <w:rsid w:val="00725E43"/>
    <w:rsid w:val="00726E1C"/>
    <w:rsid w:val="00726F4D"/>
    <w:rsid w:val="00727179"/>
    <w:rsid w:val="007278FA"/>
    <w:rsid w:val="00731198"/>
    <w:rsid w:val="0073181E"/>
    <w:rsid w:val="00732342"/>
    <w:rsid w:val="00734532"/>
    <w:rsid w:val="007345C5"/>
    <w:rsid w:val="007353FB"/>
    <w:rsid w:val="00736050"/>
    <w:rsid w:val="00736477"/>
    <w:rsid w:val="00740156"/>
    <w:rsid w:val="007402AB"/>
    <w:rsid w:val="00740A66"/>
    <w:rsid w:val="00740B40"/>
    <w:rsid w:val="007416C8"/>
    <w:rsid w:val="00743345"/>
    <w:rsid w:val="0074429C"/>
    <w:rsid w:val="007442E7"/>
    <w:rsid w:val="007444F1"/>
    <w:rsid w:val="00744BD8"/>
    <w:rsid w:val="00745CEF"/>
    <w:rsid w:val="00745D03"/>
    <w:rsid w:val="00746486"/>
    <w:rsid w:val="00746902"/>
    <w:rsid w:val="007473E3"/>
    <w:rsid w:val="007478B1"/>
    <w:rsid w:val="0075038F"/>
    <w:rsid w:val="00750BE8"/>
    <w:rsid w:val="00750FFC"/>
    <w:rsid w:val="00752855"/>
    <w:rsid w:val="00752E96"/>
    <w:rsid w:val="007533CC"/>
    <w:rsid w:val="007536BE"/>
    <w:rsid w:val="00753AF6"/>
    <w:rsid w:val="00753BE4"/>
    <w:rsid w:val="00753CC9"/>
    <w:rsid w:val="00753F09"/>
    <w:rsid w:val="00753FE2"/>
    <w:rsid w:val="00760587"/>
    <w:rsid w:val="00760DE6"/>
    <w:rsid w:val="00761F1A"/>
    <w:rsid w:val="007622B3"/>
    <w:rsid w:val="007626BE"/>
    <w:rsid w:val="007630D7"/>
    <w:rsid w:val="007634BD"/>
    <w:rsid w:val="00766ADE"/>
    <w:rsid w:val="00766B89"/>
    <w:rsid w:val="00766D10"/>
    <w:rsid w:val="007670FD"/>
    <w:rsid w:val="00770C44"/>
    <w:rsid w:val="00770C66"/>
    <w:rsid w:val="00770DC8"/>
    <w:rsid w:val="00773141"/>
    <w:rsid w:val="0077331E"/>
    <w:rsid w:val="00773D97"/>
    <w:rsid w:val="00774B54"/>
    <w:rsid w:val="00774FC1"/>
    <w:rsid w:val="00775022"/>
    <w:rsid w:val="00775445"/>
    <w:rsid w:val="00776C62"/>
    <w:rsid w:val="00776E06"/>
    <w:rsid w:val="00777780"/>
    <w:rsid w:val="007810BD"/>
    <w:rsid w:val="00781ECB"/>
    <w:rsid w:val="00781FF4"/>
    <w:rsid w:val="0078230B"/>
    <w:rsid w:val="00782B2D"/>
    <w:rsid w:val="00785930"/>
    <w:rsid w:val="007864BE"/>
    <w:rsid w:val="00786926"/>
    <w:rsid w:val="00786CFC"/>
    <w:rsid w:val="00787249"/>
    <w:rsid w:val="007877D6"/>
    <w:rsid w:val="007878A9"/>
    <w:rsid w:val="0079122A"/>
    <w:rsid w:val="007923DE"/>
    <w:rsid w:val="007938D0"/>
    <w:rsid w:val="00795BAA"/>
    <w:rsid w:val="00796504"/>
    <w:rsid w:val="007A0371"/>
    <w:rsid w:val="007A06DD"/>
    <w:rsid w:val="007A0CCB"/>
    <w:rsid w:val="007A0EC2"/>
    <w:rsid w:val="007A18B9"/>
    <w:rsid w:val="007A1D1A"/>
    <w:rsid w:val="007A209B"/>
    <w:rsid w:val="007A20E5"/>
    <w:rsid w:val="007A2368"/>
    <w:rsid w:val="007A2D91"/>
    <w:rsid w:val="007A3E43"/>
    <w:rsid w:val="007A496E"/>
    <w:rsid w:val="007A4B28"/>
    <w:rsid w:val="007A50BA"/>
    <w:rsid w:val="007A5174"/>
    <w:rsid w:val="007A631E"/>
    <w:rsid w:val="007A63AC"/>
    <w:rsid w:val="007A70D8"/>
    <w:rsid w:val="007A7B1D"/>
    <w:rsid w:val="007A7E18"/>
    <w:rsid w:val="007B02EC"/>
    <w:rsid w:val="007B063B"/>
    <w:rsid w:val="007B11DB"/>
    <w:rsid w:val="007B158E"/>
    <w:rsid w:val="007B18D4"/>
    <w:rsid w:val="007B1D5A"/>
    <w:rsid w:val="007B233D"/>
    <w:rsid w:val="007B37BF"/>
    <w:rsid w:val="007B5449"/>
    <w:rsid w:val="007B556D"/>
    <w:rsid w:val="007B5892"/>
    <w:rsid w:val="007B5E0E"/>
    <w:rsid w:val="007B62FA"/>
    <w:rsid w:val="007B6657"/>
    <w:rsid w:val="007B6F49"/>
    <w:rsid w:val="007C0B75"/>
    <w:rsid w:val="007C0C9A"/>
    <w:rsid w:val="007C10BD"/>
    <w:rsid w:val="007C12E7"/>
    <w:rsid w:val="007C2130"/>
    <w:rsid w:val="007C2A47"/>
    <w:rsid w:val="007C3260"/>
    <w:rsid w:val="007C3273"/>
    <w:rsid w:val="007C3BF6"/>
    <w:rsid w:val="007C4A90"/>
    <w:rsid w:val="007C5423"/>
    <w:rsid w:val="007C63B6"/>
    <w:rsid w:val="007C6793"/>
    <w:rsid w:val="007C77B0"/>
    <w:rsid w:val="007C7FE2"/>
    <w:rsid w:val="007D001B"/>
    <w:rsid w:val="007D05FC"/>
    <w:rsid w:val="007D0DBF"/>
    <w:rsid w:val="007D105E"/>
    <w:rsid w:val="007D137C"/>
    <w:rsid w:val="007D16C1"/>
    <w:rsid w:val="007D1DA1"/>
    <w:rsid w:val="007D2652"/>
    <w:rsid w:val="007D2D1D"/>
    <w:rsid w:val="007D328D"/>
    <w:rsid w:val="007D378B"/>
    <w:rsid w:val="007D575E"/>
    <w:rsid w:val="007D5AD8"/>
    <w:rsid w:val="007D5E01"/>
    <w:rsid w:val="007D66D7"/>
    <w:rsid w:val="007D6B3B"/>
    <w:rsid w:val="007D6D7F"/>
    <w:rsid w:val="007D745B"/>
    <w:rsid w:val="007D78AF"/>
    <w:rsid w:val="007D792E"/>
    <w:rsid w:val="007D7985"/>
    <w:rsid w:val="007E007A"/>
    <w:rsid w:val="007E02EC"/>
    <w:rsid w:val="007E04B4"/>
    <w:rsid w:val="007E0C72"/>
    <w:rsid w:val="007E1997"/>
    <w:rsid w:val="007E19E4"/>
    <w:rsid w:val="007E25BE"/>
    <w:rsid w:val="007E2F6E"/>
    <w:rsid w:val="007E4EFD"/>
    <w:rsid w:val="007E63A6"/>
    <w:rsid w:val="007E68FF"/>
    <w:rsid w:val="007E7862"/>
    <w:rsid w:val="007E79C2"/>
    <w:rsid w:val="007E7B80"/>
    <w:rsid w:val="007F037D"/>
    <w:rsid w:val="007F1424"/>
    <w:rsid w:val="007F1433"/>
    <w:rsid w:val="007F1A4F"/>
    <w:rsid w:val="007F2044"/>
    <w:rsid w:val="007F23B0"/>
    <w:rsid w:val="007F27D0"/>
    <w:rsid w:val="007F27F5"/>
    <w:rsid w:val="007F2CC3"/>
    <w:rsid w:val="007F35DA"/>
    <w:rsid w:val="007F3EC2"/>
    <w:rsid w:val="007F4384"/>
    <w:rsid w:val="007F49CB"/>
    <w:rsid w:val="007F4DEC"/>
    <w:rsid w:val="007F518B"/>
    <w:rsid w:val="007F5B09"/>
    <w:rsid w:val="007F6063"/>
    <w:rsid w:val="0080090C"/>
    <w:rsid w:val="00802085"/>
    <w:rsid w:val="008030F2"/>
    <w:rsid w:val="00805F3C"/>
    <w:rsid w:val="008066F2"/>
    <w:rsid w:val="0080775F"/>
    <w:rsid w:val="00810317"/>
    <w:rsid w:val="00810B9D"/>
    <w:rsid w:val="00811314"/>
    <w:rsid w:val="0081182E"/>
    <w:rsid w:val="00812B73"/>
    <w:rsid w:val="00812FBD"/>
    <w:rsid w:val="0081486B"/>
    <w:rsid w:val="00814A88"/>
    <w:rsid w:val="00815144"/>
    <w:rsid w:val="0081575C"/>
    <w:rsid w:val="00815892"/>
    <w:rsid w:val="00815DF7"/>
    <w:rsid w:val="008160A4"/>
    <w:rsid w:val="008160C1"/>
    <w:rsid w:val="008176BB"/>
    <w:rsid w:val="00817D25"/>
    <w:rsid w:val="0082087E"/>
    <w:rsid w:val="008217F1"/>
    <w:rsid w:val="00821E53"/>
    <w:rsid w:val="008224ED"/>
    <w:rsid w:val="008232AB"/>
    <w:rsid w:val="008240E1"/>
    <w:rsid w:val="0082447B"/>
    <w:rsid w:val="0082465C"/>
    <w:rsid w:val="00824BBC"/>
    <w:rsid w:val="0082577F"/>
    <w:rsid w:val="00825C87"/>
    <w:rsid w:val="00826EA0"/>
    <w:rsid w:val="0082707E"/>
    <w:rsid w:val="008300F0"/>
    <w:rsid w:val="008307F5"/>
    <w:rsid w:val="00831414"/>
    <w:rsid w:val="00831814"/>
    <w:rsid w:val="008320BF"/>
    <w:rsid w:val="008326D2"/>
    <w:rsid w:val="008328D1"/>
    <w:rsid w:val="00833818"/>
    <w:rsid w:val="008351BB"/>
    <w:rsid w:val="008355BF"/>
    <w:rsid w:val="008356A7"/>
    <w:rsid w:val="00835906"/>
    <w:rsid w:val="00840C7D"/>
    <w:rsid w:val="00840EC2"/>
    <w:rsid w:val="00841675"/>
    <w:rsid w:val="00841920"/>
    <w:rsid w:val="00841ABE"/>
    <w:rsid w:val="008424BF"/>
    <w:rsid w:val="008428D6"/>
    <w:rsid w:val="0084320C"/>
    <w:rsid w:val="00844093"/>
    <w:rsid w:val="008443F5"/>
    <w:rsid w:val="008452CA"/>
    <w:rsid w:val="00845AED"/>
    <w:rsid w:val="00845DE4"/>
    <w:rsid w:val="00846274"/>
    <w:rsid w:val="00846CA9"/>
    <w:rsid w:val="00847E37"/>
    <w:rsid w:val="008505FF"/>
    <w:rsid w:val="00850706"/>
    <w:rsid w:val="00850AF6"/>
    <w:rsid w:val="00850DD5"/>
    <w:rsid w:val="00852060"/>
    <w:rsid w:val="00852F05"/>
    <w:rsid w:val="008530E8"/>
    <w:rsid w:val="0085382E"/>
    <w:rsid w:val="00854D49"/>
    <w:rsid w:val="00856A2C"/>
    <w:rsid w:val="008605D1"/>
    <w:rsid w:val="00860BC0"/>
    <w:rsid w:val="0086168D"/>
    <w:rsid w:val="00861BFD"/>
    <w:rsid w:val="00861E9C"/>
    <w:rsid w:val="0086371F"/>
    <w:rsid w:val="008637DA"/>
    <w:rsid w:val="0086459D"/>
    <w:rsid w:val="00864656"/>
    <w:rsid w:val="0086512E"/>
    <w:rsid w:val="00865346"/>
    <w:rsid w:val="00865404"/>
    <w:rsid w:val="00865636"/>
    <w:rsid w:val="008659DA"/>
    <w:rsid w:val="00866224"/>
    <w:rsid w:val="008662D8"/>
    <w:rsid w:val="00867363"/>
    <w:rsid w:val="00867781"/>
    <w:rsid w:val="00870978"/>
    <w:rsid w:val="00870E11"/>
    <w:rsid w:val="0087109E"/>
    <w:rsid w:val="00871346"/>
    <w:rsid w:val="00871A89"/>
    <w:rsid w:val="008721D7"/>
    <w:rsid w:val="008726C4"/>
    <w:rsid w:val="00873C5E"/>
    <w:rsid w:val="008743D2"/>
    <w:rsid w:val="0087553C"/>
    <w:rsid w:val="00875895"/>
    <w:rsid w:val="00876E46"/>
    <w:rsid w:val="00876EAF"/>
    <w:rsid w:val="00876FC9"/>
    <w:rsid w:val="0087703C"/>
    <w:rsid w:val="00877752"/>
    <w:rsid w:val="008779D7"/>
    <w:rsid w:val="00877F44"/>
    <w:rsid w:val="00880FD1"/>
    <w:rsid w:val="0088148A"/>
    <w:rsid w:val="00881D81"/>
    <w:rsid w:val="00882623"/>
    <w:rsid w:val="00882B9F"/>
    <w:rsid w:val="0088352C"/>
    <w:rsid w:val="00883890"/>
    <w:rsid w:val="00883E2C"/>
    <w:rsid w:val="0088628E"/>
    <w:rsid w:val="00886C14"/>
    <w:rsid w:val="00887483"/>
    <w:rsid w:val="00887751"/>
    <w:rsid w:val="0089051C"/>
    <w:rsid w:val="008905F5"/>
    <w:rsid w:val="00893B3E"/>
    <w:rsid w:val="00894452"/>
    <w:rsid w:val="008949B6"/>
    <w:rsid w:val="00894A44"/>
    <w:rsid w:val="00894D47"/>
    <w:rsid w:val="008959F8"/>
    <w:rsid w:val="008962F9"/>
    <w:rsid w:val="0089644B"/>
    <w:rsid w:val="008967D9"/>
    <w:rsid w:val="00896961"/>
    <w:rsid w:val="00896A43"/>
    <w:rsid w:val="008974FD"/>
    <w:rsid w:val="00897C7D"/>
    <w:rsid w:val="008A19D6"/>
    <w:rsid w:val="008A19EE"/>
    <w:rsid w:val="008A1B5B"/>
    <w:rsid w:val="008A44C1"/>
    <w:rsid w:val="008A514B"/>
    <w:rsid w:val="008A5A44"/>
    <w:rsid w:val="008A6122"/>
    <w:rsid w:val="008A7ABD"/>
    <w:rsid w:val="008B26D6"/>
    <w:rsid w:val="008B2E3A"/>
    <w:rsid w:val="008B34BF"/>
    <w:rsid w:val="008B4222"/>
    <w:rsid w:val="008B5186"/>
    <w:rsid w:val="008B681D"/>
    <w:rsid w:val="008C0243"/>
    <w:rsid w:val="008C02D7"/>
    <w:rsid w:val="008C06EF"/>
    <w:rsid w:val="008C0D4F"/>
    <w:rsid w:val="008C0E2C"/>
    <w:rsid w:val="008C1D9C"/>
    <w:rsid w:val="008C1FC8"/>
    <w:rsid w:val="008C2577"/>
    <w:rsid w:val="008C2B4F"/>
    <w:rsid w:val="008C2EDC"/>
    <w:rsid w:val="008C4841"/>
    <w:rsid w:val="008C51E8"/>
    <w:rsid w:val="008C606F"/>
    <w:rsid w:val="008C6272"/>
    <w:rsid w:val="008C6AD1"/>
    <w:rsid w:val="008C6DF4"/>
    <w:rsid w:val="008C745D"/>
    <w:rsid w:val="008C7850"/>
    <w:rsid w:val="008C7C92"/>
    <w:rsid w:val="008D0196"/>
    <w:rsid w:val="008D1171"/>
    <w:rsid w:val="008D1887"/>
    <w:rsid w:val="008D1C42"/>
    <w:rsid w:val="008D1DE5"/>
    <w:rsid w:val="008D20E1"/>
    <w:rsid w:val="008D2991"/>
    <w:rsid w:val="008D2AF8"/>
    <w:rsid w:val="008D348B"/>
    <w:rsid w:val="008D392A"/>
    <w:rsid w:val="008D4413"/>
    <w:rsid w:val="008D486A"/>
    <w:rsid w:val="008D552A"/>
    <w:rsid w:val="008D5D91"/>
    <w:rsid w:val="008D6CB5"/>
    <w:rsid w:val="008D727D"/>
    <w:rsid w:val="008D78A0"/>
    <w:rsid w:val="008E0824"/>
    <w:rsid w:val="008E1288"/>
    <w:rsid w:val="008E13DE"/>
    <w:rsid w:val="008E2214"/>
    <w:rsid w:val="008E2415"/>
    <w:rsid w:val="008E2627"/>
    <w:rsid w:val="008E37FA"/>
    <w:rsid w:val="008E38A9"/>
    <w:rsid w:val="008E4302"/>
    <w:rsid w:val="008E4B1F"/>
    <w:rsid w:val="008E5314"/>
    <w:rsid w:val="008E627A"/>
    <w:rsid w:val="008E6363"/>
    <w:rsid w:val="008E7428"/>
    <w:rsid w:val="008E7821"/>
    <w:rsid w:val="008F03C0"/>
    <w:rsid w:val="008F1069"/>
    <w:rsid w:val="008F1A60"/>
    <w:rsid w:val="008F29B1"/>
    <w:rsid w:val="008F2ED5"/>
    <w:rsid w:val="008F3194"/>
    <w:rsid w:val="008F34B3"/>
    <w:rsid w:val="008F3AF1"/>
    <w:rsid w:val="008F3F45"/>
    <w:rsid w:val="008F4385"/>
    <w:rsid w:val="008F4872"/>
    <w:rsid w:val="008F4985"/>
    <w:rsid w:val="008F605D"/>
    <w:rsid w:val="008F61EF"/>
    <w:rsid w:val="008F632E"/>
    <w:rsid w:val="008F68C0"/>
    <w:rsid w:val="008F6A20"/>
    <w:rsid w:val="008F6B1A"/>
    <w:rsid w:val="008F70C4"/>
    <w:rsid w:val="008F7FCB"/>
    <w:rsid w:val="00900031"/>
    <w:rsid w:val="00900262"/>
    <w:rsid w:val="00901C7D"/>
    <w:rsid w:val="00901CA0"/>
    <w:rsid w:val="00901ECC"/>
    <w:rsid w:val="00902171"/>
    <w:rsid w:val="0090321F"/>
    <w:rsid w:val="00903369"/>
    <w:rsid w:val="009048CA"/>
    <w:rsid w:val="00904CDD"/>
    <w:rsid w:val="00904D59"/>
    <w:rsid w:val="00905928"/>
    <w:rsid w:val="00905FEF"/>
    <w:rsid w:val="00906A2F"/>
    <w:rsid w:val="00906FB9"/>
    <w:rsid w:val="00912009"/>
    <w:rsid w:val="00912142"/>
    <w:rsid w:val="009131D6"/>
    <w:rsid w:val="00914264"/>
    <w:rsid w:val="00914854"/>
    <w:rsid w:val="009160C1"/>
    <w:rsid w:val="00917147"/>
    <w:rsid w:val="00917704"/>
    <w:rsid w:val="00917B55"/>
    <w:rsid w:val="009241C3"/>
    <w:rsid w:val="00924D27"/>
    <w:rsid w:val="00925573"/>
    <w:rsid w:val="0092661D"/>
    <w:rsid w:val="00927000"/>
    <w:rsid w:val="00927CDC"/>
    <w:rsid w:val="00927D96"/>
    <w:rsid w:val="009314E5"/>
    <w:rsid w:val="009326DA"/>
    <w:rsid w:val="009329E3"/>
    <w:rsid w:val="00932D15"/>
    <w:rsid w:val="00932FCB"/>
    <w:rsid w:val="00933C00"/>
    <w:rsid w:val="0093420F"/>
    <w:rsid w:val="009352BF"/>
    <w:rsid w:val="0094068D"/>
    <w:rsid w:val="0094068F"/>
    <w:rsid w:val="00940D1F"/>
    <w:rsid w:val="00941778"/>
    <w:rsid w:val="009423DE"/>
    <w:rsid w:val="00943FA5"/>
    <w:rsid w:val="00945547"/>
    <w:rsid w:val="00945BFE"/>
    <w:rsid w:val="0094601E"/>
    <w:rsid w:val="00946679"/>
    <w:rsid w:val="009471DD"/>
    <w:rsid w:val="00947736"/>
    <w:rsid w:val="00950B90"/>
    <w:rsid w:val="009530C2"/>
    <w:rsid w:val="00953E55"/>
    <w:rsid w:val="00953F8F"/>
    <w:rsid w:val="00953FF3"/>
    <w:rsid w:val="00954CDF"/>
    <w:rsid w:val="009551D3"/>
    <w:rsid w:val="009553A9"/>
    <w:rsid w:val="00955924"/>
    <w:rsid w:val="00956636"/>
    <w:rsid w:val="0095683F"/>
    <w:rsid w:val="00960CA6"/>
    <w:rsid w:val="009612E7"/>
    <w:rsid w:val="009624ED"/>
    <w:rsid w:val="00962C33"/>
    <w:rsid w:val="00962E7C"/>
    <w:rsid w:val="00962FFA"/>
    <w:rsid w:val="00963D8F"/>
    <w:rsid w:val="009648CD"/>
    <w:rsid w:val="00965F59"/>
    <w:rsid w:val="00966091"/>
    <w:rsid w:val="00966166"/>
    <w:rsid w:val="00966F29"/>
    <w:rsid w:val="0096742D"/>
    <w:rsid w:val="009678F9"/>
    <w:rsid w:val="009679E9"/>
    <w:rsid w:val="00967C4A"/>
    <w:rsid w:val="009702D1"/>
    <w:rsid w:val="00970834"/>
    <w:rsid w:val="00970CA2"/>
    <w:rsid w:val="00970FA7"/>
    <w:rsid w:val="00971973"/>
    <w:rsid w:val="00971D5B"/>
    <w:rsid w:val="00971F05"/>
    <w:rsid w:val="00972CC7"/>
    <w:rsid w:val="00973697"/>
    <w:rsid w:val="00974FD9"/>
    <w:rsid w:val="00975039"/>
    <w:rsid w:val="00975427"/>
    <w:rsid w:val="00975631"/>
    <w:rsid w:val="00975782"/>
    <w:rsid w:val="00976E2A"/>
    <w:rsid w:val="00977338"/>
    <w:rsid w:val="009775E4"/>
    <w:rsid w:val="00977D06"/>
    <w:rsid w:val="009807B2"/>
    <w:rsid w:val="00983566"/>
    <w:rsid w:val="00983C3C"/>
    <w:rsid w:val="00983C7D"/>
    <w:rsid w:val="00983CC0"/>
    <w:rsid w:val="00984739"/>
    <w:rsid w:val="00984CB6"/>
    <w:rsid w:val="00984DEC"/>
    <w:rsid w:val="00985B88"/>
    <w:rsid w:val="00985CAE"/>
    <w:rsid w:val="0098604D"/>
    <w:rsid w:val="009861DD"/>
    <w:rsid w:val="00986BCF"/>
    <w:rsid w:val="00986EC5"/>
    <w:rsid w:val="009900ED"/>
    <w:rsid w:val="00990BEF"/>
    <w:rsid w:val="009914EE"/>
    <w:rsid w:val="00991FF7"/>
    <w:rsid w:val="009921A5"/>
    <w:rsid w:val="00992232"/>
    <w:rsid w:val="009941E9"/>
    <w:rsid w:val="0099455B"/>
    <w:rsid w:val="00994659"/>
    <w:rsid w:val="0099474D"/>
    <w:rsid w:val="009947E1"/>
    <w:rsid w:val="00994852"/>
    <w:rsid w:val="00995181"/>
    <w:rsid w:val="0099624B"/>
    <w:rsid w:val="009965AE"/>
    <w:rsid w:val="00997762"/>
    <w:rsid w:val="00997E58"/>
    <w:rsid w:val="009A07EC"/>
    <w:rsid w:val="009A1B61"/>
    <w:rsid w:val="009A2A78"/>
    <w:rsid w:val="009A2E27"/>
    <w:rsid w:val="009A2F2B"/>
    <w:rsid w:val="009A35C5"/>
    <w:rsid w:val="009A38BA"/>
    <w:rsid w:val="009A39BE"/>
    <w:rsid w:val="009A39BF"/>
    <w:rsid w:val="009A4A27"/>
    <w:rsid w:val="009A6019"/>
    <w:rsid w:val="009A6261"/>
    <w:rsid w:val="009A71DA"/>
    <w:rsid w:val="009A7691"/>
    <w:rsid w:val="009B164D"/>
    <w:rsid w:val="009B2A05"/>
    <w:rsid w:val="009B3301"/>
    <w:rsid w:val="009B379E"/>
    <w:rsid w:val="009B63D7"/>
    <w:rsid w:val="009B7C24"/>
    <w:rsid w:val="009C10C9"/>
    <w:rsid w:val="009C11CB"/>
    <w:rsid w:val="009C1688"/>
    <w:rsid w:val="009C208C"/>
    <w:rsid w:val="009C2263"/>
    <w:rsid w:val="009C2CAD"/>
    <w:rsid w:val="009C356D"/>
    <w:rsid w:val="009C5406"/>
    <w:rsid w:val="009C562C"/>
    <w:rsid w:val="009C5EE0"/>
    <w:rsid w:val="009C640C"/>
    <w:rsid w:val="009C7FE3"/>
    <w:rsid w:val="009D04F2"/>
    <w:rsid w:val="009D071B"/>
    <w:rsid w:val="009D09BB"/>
    <w:rsid w:val="009D0B59"/>
    <w:rsid w:val="009D0DE3"/>
    <w:rsid w:val="009D1644"/>
    <w:rsid w:val="009D263C"/>
    <w:rsid w:val="009D3B5C"/>
    <w:rsid w:val="009D40D0"/>
    <w:rsid w:val="009D49CA"/>
    <w:rsid w:val="009D4B73"/>
    <w:rsid w:val="009D4C0D"/>
    <w:rsid w:val="009D4DE2"/>
    <w:rsid w:val="009D6863"/>
    <w:rsid w:val="009D6D65"/>
    <w:rsid w:val="009D775B"/>
    <w:rsid w:val="009E168F"/>
    <w:rsid w:val="009E1823"/>
    <w:rsid w:val="009E222F"/>
    <w:rsid w:val="009E287A"/>
    <w:rsid w:val="009E2FF9"/>
    <w:rsid w:val="009E39D3"/>
    <w:rsid w:val="009E4D14"/>
    <w:rsid w:val="009E50D8"/>
    <w:rsid w:val="009E6BC8"/>
    <w:rsid w:val="009E78C7"/>
    <w:rsid w:val="009F0556"/>
    <w:rsid w:val="009F056E"/>
    <w:rsid w:val="009F0BA3"/>
    <w:rsid w:val="009F18E1"/>
    <w:rsid w:val="009F340F"/>
    <w:rsid w:val="009F3825"/>
    <w:rsid w:val="009F4891"/>
    <w:rsid w:val="009F5081"/>
    <w:rsid w:val="009F54B2"/>
    <w:rsid w:val="009F56A9"/>
    <w:rsid w:val="009F5C45"/>
    <w:rsid w:val="009F5E43"/>
    <w:rsid w:val="009F7B25"/>
    <w:rsid w:val="00A00255"/>
    <w:rsid w:val="00A0040C"/>
    <w:rsid w:val="00A00C36"/>
    <w:rsid w:val="00A017FE"/>
    <w:rsid w:val="00A01824"/>
    <w:rsid w:val="00A01BA1"/>
    <w:rsid w:val="00A022E5"/>
    <w:rsid w:val="00A02C7B"/>
    <w:rsid w:val="00A02DE8"/>
    <w:rsid w:val="00A03374"/>
    <w:rsid w:val="00A03646"/>
    <w:rsid w:val="00A03B1E"/>
    <w:rsid w:val="00A04EB0"/>
    <w:rsid w:val="00A05B63"/>
    <w:rsid w:val="00A06A3B"/>
    <w:rsid w:val="00A075E2"/>
    <w:rsid w:val="00A10119"/>
    <w:rsid w:val="00A1186F"/>
    <w:rsid w:val="00A11A98"/>
    <w:rsid w:val="00A11E52"/>
    <w:rsid w:val="00A1229D"/>
    <w:rsid w:val="00A135D5"/>
    <w:rsid w:val="00A13BCD"/>
    <w:rsid w:val="00A13CBA"/>
    <w:rsid w:val="00A1473D"/>
    <w:rsid w:val="00A157C1"/>
    <w:rsid w:val="00A161DB"/>
    <w:rsid w:val="00A16708"/>
    <w:rsid w:val="00A16E11"/>
    <w:rsid w:val="00A1748D"/>
    <w:rsid w:val="00A179C0"/>
    <w:rsid w:val="00A20D4F"/>
    <w:rsid w:val="00A224CB"/>
    <w:rsid w:val="00A2377F"/>
    <w:rsid w:val="00A23B5D"/>
    <w:rsid w:val="00A24BFE"/>
    <w:rsid w:val="00A24DB5"/>
    <w:rsid w:val="00A2525A"/>
    <w:rsid w:val="00A26385"/>
    <w:rsid w:val="00A26A2F"/>
    <w:rsid w:val="00A27BCA"/>
    <w:rsid w:val="00A31296"/>
    <w:rsid w:val="00A31699"/>
    <w:rsid w:val="00A3213F"/>
    <w:rsid w:val="00A33171"/>
    <w:rsid w:val="00A33D6F"/>
    <w:rsid w:val="00A349F2"/>
    <w:rsid w:val="00A36071"/>
    <w:rsid w:val="00A365EF"/>
    <w:rsid w:val="00A378C4"/>
    <w:rsid w:val="00A407AD"/>
    <w:rsid w:val="00A40BCA"/>
    <w:rsid w:val="00A40DE0"/>
    <w:rsid w:val="00A41F5A"/>
    <w:rsid w:val="00A42184"/>
    <w:rsid w:val="00A433F8"/>
    <w:rsid w:val="00A43A5F"/>
    <w:rsid w:val="00A43B1A"/>
    <w:rsid w:val="00A44EC7"/>
    <w:rsid w:val="00A45B78"/>
    <w:rsid w:val="00A46DF9"/>
    <w:rsid w:val="00A475EF"/>
    <w:rsid w:val="00A5096D"/>
    <w:rsid w:val="00A50C70"/>
    <w:rsid w:val="00A52767"/>
    <w:rsid w:val="00A534F1"/>
    <w:rsid w:val="00A54034"/>
    <w:rsid w:val="00A5451B"/>
    <w:rsid w:val="00A54FB3"/>
    <w:rsid w:val="00A551B7"/>
    <w:rsid w:val="00A55271"/>
    <w:rsid w:val="00A567D7"/>
    <w:rsid w:val="00A56DAE"/>
    <w:rsid w:val="00A5747F"/>
    <w:rsid w:val="00A57642"/>
    <w:rsid w:val="00A577C4"/>
    <w:rsid w:val="00A57C90"/>
    <w:rsid w:val="00A60FC6"/>
    <w:rsid w:val="00A61DC1"/>
    <w:rsid w:val="00A62079"/>
    <w:rsid w:val="00A62381"/>
    <w:rsid w:val="00A6266E"/>
    <w:rsid w:val="00A62BA3"/>
    <w:rsid w:val="00A62F40"/>
    <w:rsid w:val="00A6345A"/>
    <w:rsid w:val="00A644B1"/>
    <w:rsid w:val="00A64F0F"/>
    <w:rsid w:val="00A64F39"/>
    <w:rsid w:val="00A65407"/>
    <w:rsid w:val="00A66128"/>
    <w:rsid w:val="00A663F2"/>
    <w:rsid w:val="00A6671C"/>
    <w:rsid w:val="00A66ACC"/>
    <w:rsid w:val="00A66CC0"/>
    <w:rsid w:val="00A67E7A"/>
    <w:rsid w:val="00A70C5B"/>
    <w:rsid w:val="00A716C2"/>
    <w:rsid w:val="00A719B9"/>
    <w:rsid w:val="00A725BD"/>
    <w:rsid w:val="00A725DC"/>
    <w:rsid w:val="00A73BBD"/>
    <w:rsid w:val="00A73FDF"/>
    <w:rsid w:val="00A7443B"/>
    <w:rsid w:val="00A75791"/>
    <w:rsid w:val="00A7692D"/>
    <w:rsid w:val="00A769B2"/>
    <w:rsid w:val="00A773A6"/>
    <w:rsid w:val="00A77B7C"/>
    <w:rsid w:val="00A803F9"/>
    <w:rsid w:val="00A81958"/>
    <w:rsid w:val="00A81CC3"/>
    <w:rsid w:val="00A82C84"/>
    <w:rsid w:val="00A832DF"/>
    <w:rsid w:val="00A83A5B"/>
    <w:rsid w:val="00A84123"/>
    <w:rsid w:val="00A857E6"/>
    <w:rsid w:val="00A86026"/>
    <w:rsid w:val="00A86DF5"/>
    <w:rsid w:val="00A87644"/>
    <w:rsid w:val="00A91D24"/>
    <w:rsid w:val="00A91E91"/>
    <w:rsid w:val="00A92CA3"/>
    <w:rsid w:val="00A93580"/>
    <w:rsid w:val="00A94055"/>
    <w:rsid w:val="00A94488"/>
    <w:rsid w:val="00A94A69"/>
    <w:rsid w:val="00A94C42"/>
    <w:rsid w:val="00A94FDC"/>
    <w:rsid w:val="00A95266"/>
    <w:rsid w:val="00A97AD7"/>
    <w:rsid w:val="00A97C21"/>
    <w:rsid w:val="00AA02A1"/>
    <w:rsid w:val="00AA0710"/>
    <w:rsid w:val="00AA11DE"/>
    <w:rsid w:val="00AA2055"/>
    <w:rsid w:val="00AA219E"/>
    <w:rsid w:val="00AA2376"/>
    <w:rsid w:val="00AA2393"/>
    <w:rsid w:val="00AA290F"/>
    <w:rsid w:val="00AA2A79"/>
    <w:rsid w:val="00AA2C25"/>
    <w:rsid w:val="00AA2D50"/>
    <w:rsid w:val="00AA4243"/>
    <w:rsid w:val="00AA5363"/>
    <w:rsid w:val="00AA5CE3"/>
    <w:rsid w:val="00AA6316"/>
    <w:rsid w:val="00AA6684"/>
    <w:rsid w:val="00AA6FD3"/>
    <w:rsid w:val="00AA78B0"/>
    <w:rsid w:val="00AA7D38"/>
    <w:rsid w:val="00AB1ACA"/>
    <w:rsid w:val="00AB1FFB"/>
    <w:rsid w:val="00AB218C"/>
    <w:rsid w:val="00AB290A"/>
    <w:rsid w:val="00AB3277"/>
    <w:rsid w:val="00AB44B2"/>
    <w:rsid w:val="00AB5BEA"/>
    <w:rsid w:val="00AB5D37"/>
    <w:rsid w:val="00AB648D"/>
    <w:rsid w:val="00AB67DC"/>
    <w:rsid w:val="00AB7571"/>
    <w:rsid w:val="00AC1AD0"/>
    <w:rsid w:val="00AC1D22"/>
    <w:rsid w:val="00AC2D4B"/>
    <w:rsid w:val="00AC36D6"/>
    <w:rsid w:val="00AC43E9"/>
    <w:rsid w:val="00AC4CDD"/>
    <w:rsid w:val="00AC5549"/>
    <w:rsid w:val="00AC5A39"/>
    <w:rsid w:val="00AC60BE"/>
    <w:rsid w:val="00AC75B9"/>
    <w:rsid w:val="00AC76CA"/>
    <w:rsid w:val="00AC7A3C"/>
    <w:rsid w:val="00AD18BC"/>
    <w:rsid w:val="00AD2E2E"/>
    <w:rsid w:val="00AD2F86"/>
    <w:rsid w:val="00AD3092"/>
    <w:rsid w:val="00AD33A9"/>
    <w:rsid w:val="00AD4BAB"/>
    <w:rsid w:val="00AD58F8"/>
    <w:rsid w:val="00AD658B"/>
    <w:rsid w:val="00AD6966"/>
    <w:rsid w:val="00AD6BD1"/>
    <w:rsid w:val="00AD7530"/>
    <w:rsid w:val="00AD754F"/>
    <w:rsid w:val="00AD77F8"/>
    <w:rsid w:val="00AD78F2"/>
    <w:rsid w:val="00AE0962"/>
    <w:rsid w:val="00AE16ED"/>
    <w:rsid w:val="00AE1859"/>
    <w:rsid w:val="00AE1B7C"/>
    <w:rsid w:val="00AE2052"/>
    <w:rsid w:val="00AE24D7"/>
    <w:rsid w:val="00AE2974"/>
    <w:rsid w:val="00AE2BD2"/>
    <w:rsid w:val="00AE3A7E"/>
    <w:rsid w:val="00AE3AA5"/>
    <w:rsid w:val="00AE3E9A"/>
    <w:rsid w:val="00AE4303"/>
    <w:rsid w:val="00AE4CA7"/>
    <w:rsid w:val="00AE4DEA"/>
    <w:rsid w:val="00AE4F9E"/>
    <w:rsid w:val="00AE5A78"/>
    <w:rsid w:val="00AE7016"/>
    <w:rsid w:val="00AF2153"/>
    <w:rsid w:val="00AF4AEE"/>
    <w:rsid w:val="00AF4FB3"/>
    <w:rsid w:val="00AF5B68"/>
    <w:rsid w:val="00AF62DB"/>
    <w:rsid w:val="00AF6CD4"/>
    <w:rsid w:val="00AF6E8B"/>
    <w:rsid w:val="00B0055E"/>
    <w:rsid w:val="00B00D9C"/>
    <w:rsid w:val="00B014EF"/>
    <w:rsid w:val="00B02A2B"/>
    <w:rsid w:val="00B02C3C"/>
    <w:rsid w:val="00B02D68"/>
    <w:rsid w:val="00B04348"/>
    <w:rsid w:val="00B04FE3"/>
    <w:rsid w:val="00B07A79"/>
    <w:rsid w:val="00B07D0C"/>
    <w:rsid w:val="00B12662"/>
    <w:rsid w:val="00B13319"/>
    <w:rsid w:val="00B14A92"/>
    <w:rsid w:val="00B14CB8"/>
    <w:rsid w:val="00B14DFA"/>
    <w:rsid w:val="00B14E75"/>
    <w:rsid w:val="00B1549D"/>
    <w:rsid w:val="00B155B1"/>
    <w:rsid w:val="00B158C5"/>
    <w:rsid w:val="00B15A5A"/>
    <w:rsid w:val="00B160FE"/>
    <w:rsid w:val="00B16182"/>
    <w:rsid w:val="00B165E7"/>
    <w:rsid w:val="00B16B7F"/>
    <w:rsid w:val="00B17286"/>
    <w:rsid w:val="00B1755C"/>
    <w:rsid w:val="00B175A4"/>
    <w:rsid w:val="00B20B12"/>
    <w:rsid w:val="00B20DEB"/>
    <w:rsid w:val="00B21BD1"/>
    <w:rsid w:val="00B22137"/>
    <w:rsid w:val="00B2222F"/>
    <w:rsid w:val="00B22752"/>
    <w:rsid w:val="00B2282B"/>
    <w:rsid w:val="00B23D45"/>
    <w:rsid w:val="00B24857"/>
    <w:rsid w:val="00B24A0A"/>
    <w:rsid w:val="00B24B17"/>
    <w:rsid w:val="00B24F82"/>
    <w:rsid w:val="00B258EA"/>
    <w:rsid w:val="00B2608F"/>
    <w:rsid w:val="00B26233"/>
    <w:rsid w:val="00B26EAB"/>
    <w:rsid w:val="00B26ECA"/>
    <w:rsid w:val="00B26FFC"/>
    <w:rsid w:val="00B2784C"/>
    <w:rsid w:val="00B3137F"/>
    <w:rsid w:val="00B34C82"/>
    <w:rsid w:val="00B350E1"/>
    <w:rsid w:val="00B355E2"/>
    <w:rsid w:val="00B35A4C"/>
    <w:rsid w:val="00B3728F"/>
    <w:rsid w:val="00B40F98"/>
    <w:rsid w:val="00B413B8"/>
    <w:rsid w:val="00B42D00"/>
    <w:rsid w:val="00B44974"/>
    <w:rsid w:val="00B44AF7"/>
    <w:rsid w:val="00B44BA1"/>
    <w:rsid w:val="00B45654"/>
    <w:rsid w:val="00B47CAD"/>
    <w:rsid w:val="00B47D0B"/>
    <w:rsid w:val="00B5159C"/>
    <w:rsid w:val="00B51818"/>
    <w:rsid w:val="00B52D85"/>
    <w:rsid w:val="00B53014"/>
    <w:rsid w:val="00B53DA1"/>
    <w:rsid w:val="00B54970"/>
    <w:rsid w:val="00B54F10"/>
    <w:rsid w:val="00B54FB5"/>
    <w:rsid w:val="00B574E2"/>
    <w:rsid w:val="00B57751"/>
    <w:rsid w:val="00B61B8A"/>
    <w:rsid w:val="00B62C83"/>
    <w:rsid w:val="00B62F67"/>
    <w:rsid w:val="00B644D4"/>
    <w:rsid w:val="00B64CC6"/>
    <w:rsid w:val="00B65F09"/>
    <w:rsid w:val="00B66130"/>
    <w:rsid w:val="00B66D95"/>
    <w:rsid w:val="00B674FB"/>
    <w:rsid w:val="00B679A4"/>
    <w:rsid w:val="00B70090"/>
    <w:rsid w:val="00B70C8C"/>
    <w:rsid w:val="00B71437"/>
    <w:rsid w:val="00B71454"/>
    <w:rsid w:val="00B714A5"/>
    <w:rsid w:val="00B718A2"/>
    <w:rsid w:val="00B71FCC"/>
    <w:rsid w:val="00B729B2"/>
    <w:rsid w:val="00B72DEC"/>
    <w:rsid w:val="00B7455C"/>
    <w:rsid w:val="00B74F3D"/>
    <w:rsid w:val="00B761BB"/>
    <w:rsid w:val="00B76F0E"/>
    <w:rsid w:val="00B76F31"/>
    <w:rsid w:val="00B770F9"/>
    <w:rsid w:val="00B77257"/>
    <w:rsid w:val="00B77D10"/>
    <w:rsid w:val="00B8034D"/>
    <w:rsid w:val="00B81BAC"/>
    <w:rsid w:val="00B81D80"/>
    <w:rsid w:val="00B82092"/>
    <w:rsid w:val="00B82E30"/>
    <w:rsid w:val="00B83379"/>
    <w:rsid w:val="00B83718"/>
    <w:rsid w:val="00B84676"/>
    <w:rsid w:val="00B8531E"/>
    <w:rsid w:val="00B85423"/>
    <w:rsid w:val="00B85A39"/>
    <w:rsid w:val="00B85F93"/>
    <w:rsid w:val="00B873F8"/>
    <w:rsid w:val="00B90B3B"/>
    <w:rsid w:val="00B9112B"/>
    <w:rsid w:val="00B923FA"/>
    <w:rsid w:val="00B92A7C"/>
    <w:rsid w:val="00B93420"/>
    <w:rsid w:val="00B938A5"/>
    <w:rsid w:val="00B947F4"/>
    <w:rsid w:val="00B965CF"/>
    <w:rsid w:val="00B96A65"/>
    <w:rsid w:val="00B971CA"/>
    <w:rsid w:val="00B97578"/>
    <w:rsid w:val="00B9783D"/>
    <w:rsid w:val="00B97B28"/>
    <w:rsid w:val="00B97CAE"/>
    <w:rsid w:val="00BA0616"/>
    <w:rsid w:val="00BA13EA"/>
    <w:rsid w:val="00BA1556"/>
    <w:rsid w:val="00BA21B8"/>
    <w:rsid w:val="00BA22CC"/>
    <w:rsid w:val="00BA46E8"/>
    <w:rsid w:val="00BA538E"/>
    <w:rsid w:val="00BA54AD"/>
    <w:rsid w:val="00BA5B69"/>
    <w:rsid w:val="00BA5FD5"/>
    <w:rsid w:val="00BA6262"/>
    <w:rsid w:val="00BA6484"/>
    <w:rsid w:val="00BA6E6A"/>
    <w:rsid w:val="00BA7CDA"/>
    <w:rsid w:val="00BB0B14"/>
    <w:rsid w:val="00BB158E"/>
    <w:rsid w:val="00BB1A44"/>
    <w:rsid w:val="00BB1B84"/>
    <w:rsid w:val="00BB1CB5"/>
    <w:rsid w:val="00BB2235"/>
    <w:rsid w:val="00BB3183"/>
    <w:rsid w:val="00BB3960"/>
    <w:rsid w:val="00BB3DF7"/>
    <w:rsid w:val="00BB4AF0"/>
    <w:rsid w:val="00BB4C36"/>
    <w:rsid w:val="00BB4D26"/>
    <w:rsid w:val="00BB519C"/>
    <w:rsid w:val="00BB74A2"/>
    <w:rsid w:val="00BB7763"/>
    <w:rsid w:val="00BC0B46"/>
    <w:rsid w:val="00BC0F88"/>
    <w:rsid w:val="00BC153F"/>
    <w:rsid w:val="00BC2406"/>
    <w:rsid w:val="00BC2842"/>
    <w:rsid w:val="00BC3479"/>
    <w:rsid w:val="00BC3596"/>
    <w:rsid w:val="00BC3768"/>
    <w:rsid w:val="00BC4A81"/>
    <w:rsid w:val="00BC561C"/>
    <w:rsid w:val="00BC56A2"/>
    <w:rsid w:val="00BC6F90"/>
    <w:rsid w:val="00BC6FFB"/>
    <w:rsid w:val="00BC7DFA"/>
    <w:rsid w:val="00BD0AC1"/>
    <w:rsid w:val="00BD2959"/>
    <w:rsid w:val="00BD30FB"/>
    <w:rsid w:val="00BD5648"/>
    <w:rsid w:val="00BD6BA6"/>
    <w:rsid w:val="00BD7071"/>
    <w:rsid w:val="00BD7B70"/>
    <w:rsid w:val="00BD7C58"/>
    <w:rsid w:val="00BE0204"/>
    <w:rsid w:val="00BE03EF"/>
    <w:rsid w:val="00BE0A66"/>
    <w:rsid w:val="00BE0D39"/>
    <w:rsid w:val="00BE113C"/>
    <w:rsid w:val="00BE1A09"/>
    <w:rsid w:val="00BE2592"/>
    <w:rsid w:val="00BE4803"/>
    <w:rsid w:val="00BE5053"/>
    <w:rsid w:val="00BE5463"/>
    <w:rsid w:val="00BF046E"/>
    <w:rsid w:val="00BF04EA"/>
    <w:rsid w:val="00BF1883"/>
    <w:rsid w:val="00BF2052"/>
    <w:rsid w:val="00BF27F7"/>
    <w:rsid w:val="00BF3383"/>
    <w:rsid w:val="00BF3759"/>
    <w:rsid w:val="00BF37FE"/>
    <w:rsid w:val="00BF44CC"/>
    <w:rsid w:val="00BF4538"/>
    <w:rsid w:val="00BF4687"/>
    <w:rsid w:val="00BF50A9"/>
    <w:rsid w:val="00BF50E7"/>
    <w:rsid w:val="00BF531F"/>
    <w:rsid w:val="00BF5602"/>
    <w:rsid w:val="00BF5B11"/>
    <w:rsid w:val="00BF5D3E"/>
    <w:rsid w:val="00BF667E"/>
    <w:rsid w:val="00BF7C9B"/>
    <w:rsid w:val="00BF7FFA"/>
    <w:rsid w:val="00C00AF3"/>
    <w:rsid w:val="00C00B75"/>
    <w:rsid w:val="00C0256A"/>
    <w:rsid w:val="00C03840"/>
    <w:rsid w:val="00C03DB5"/>
    <w:rsid w:val="00C03E42"/>
    <w:rsid w:val="00C04500"/>
    <w:rsid w:val="00C058E5"/>
    <w:rsid w:val="00C06479"/>
    <w:rsid w:val="00C064C2"/>
    <w:rsid w:val="00C06AB0"/>
    <w:rsid w:val="00C06C96"/>
    <w:rsid w:val="00C06D1C"/>
    <w:rsid w:val="00C07555"/>
    <w:rsid w:val="00C07F54"/>
    <w:rsid w:val="00C11777"/>
    <w:rsid w:val="00C117BB"/>
    <w:rsid w:val="00C11F73"/>
    <w:rsid w:val="00C12048"/>
    <w:rsid w:val="00C122AE"/>
    <w:rsid w:val="00C1258E"/>
    <w:rsid w:val="00C133F8"/>
    <w:rsid w:val="00C13470"/>
    <w:rsid w:val="00C136CE"/>
    <w:rsid w:val="00C139BB"/>
    <w:rsid w:val="00C13BF4"/>
    <w:rsid w:val="00C143E4"/>
    <w:rsid w:val="00C14623"/>
    <w:rsid w:val="00C15062"/>
    <w:rsid w:val="00C1589B"/>
    <w:rsid w:val="00C16B43"/>
    <w:rsid w:val="00C16BFC"/>
    <w:rsid w:val="00C17B3D"/>
    <w:rsid w:val="00C201E9"/>
    <w:rsid w:val="00C20E2F"/>
    <w:rsid w:val="00C213D2"/>
    <w:rsid w:val="00C21748"/>
    <w:rsid w:val="00C229B3"/>
    <w:rsid w:val="00C22B66"/>
    <w:rsid w:val="00C238A7"/>
    <w:rsid w:val="00C23E27"/>
    <w:rsid w:val="00C24669"/>
    <w:rsid w:val="00C2490D"/>
    <w:rsid w:val="00C2669C"/>
    <w:rsid w:val="00C26733"/>
    <w:rsid w:val="00C26C3C"/>
    <w:rsid w:val="00C26E55"/>
    <w:rsid w:val="00C27867"/>
    <w:rsid w:val="00C27B6F"/>
    <w:rsid w:val="00C27D9E"/>
    <w:rsid w:val="00C301BF"/>
    <w:rsid w:val="00C303A3"/>
    <w:rsid w:val="00C30B5A"/>
    <w:rsid w:val="00C31046"/>
    <w:rsid w:val="00C3114E"/>
    <w:rsid w:val="00C3232E"/>
    <w:rsid w:val="00C326EC"/>
    <w:rsid w:val="00C32A0E"/>
    <w:rsid w:val="00C32F6D"/>
    <w:rsid w:val="00C33770"/>
    <w:rsid w:val="00C33825"/>
    <w:rsid w:val="00C35B4B"/>
    <w:rsid w:val="00C36173"/>
    <w:rsid w:val="00C36239"/>
    <w:rsid w:val="00C3689D"/>
    <w:rsid w:val="00C36C5A"/>
    <w:rsid w:val="00C3738F"/>
    <w:rsid w:val="00C376AA"/>
    <w:rsid w:val="00C37704"/>
    <w:rsid w:val="00C37EA1"/>
    <w:rsid w:val="00C415B3"/>
    <w:rsid w:val="00C41CF2"/>
    <w:rsid w:val="00C42483"/>
    <w:rsid w:val="00C42702"/>
    <w:rsid w:val="00C42B9E"/>
    <w:rsid w:val="00C4472F"/>
    <w:rsid w:val="00C45888"/>
    <w:rsid w:val="00C45F6E"/>
    <w:rsid w:val="00C46B2E"/>
    <w:rsid w:val="00C47161"/>
    <w:rsid w:val="00C50758"/>
    <w:rsid w:val="00C512CA"/>
    <w:rsid w:val="00C51404"/>
    <w:rsid w:val="00C5225B"/>
    <w:rsid w:val="00C52E4E"/>
    <w:rsid w:val="00C536C8"/>
    <w:rsid w:val="00C539B3"/>
    <w:rsid w:val="00C53A4D"/>
    <w:rsid w:val="00C53EFE"/>
    <w:rsid w:val="00C549DF"/>
    <w:rsid w:val="00C54A70"/>
    <w:rsid w:val="00C54E60"/>
    <w:rsid w:val="00C56E31"/>
    <w:rsid w:val="00C5765A"/>
    <w:rsid w:val="00C578B5"/>
    <w:rsid w:val="00C57A18"/>
    <w:rsid w:val="00C57E07"/>
    <w:rsid w:val="00C57EC7"/>
    <w:rsid w:val="00C6100B"/>
    <w:rsid w:val="00C6117F"/>
    <w:rsid w:val="00C619EB"/>
    <w:rsid w:val="00C61DA3"/>
    <w:rsid w:val="00C62899"/>
    <w:rsid w:val="00C6301F"/>
    <w:rsid w:val="00C647AE"/>
    <w:rsid w:val="00C64CC0"/>
    <w:rsid w:val="00C653DF"/>
    <w:rsid w:val="00C673C6"/>
    <w:rsid w:val="00C6786B"/>
    <w:rsid w:val="00C7067C"/>
    <w:rsid w:val="00C71027"/>
    <w:rsid w:val="00C721A1"/>
    <w:rsid w:val="00C72787"/>
    <w:rsid w:val="00C72812"/>
    <w:rsid w:val="00C72A0B"/>
    <w:rsid w:val="00C72DA3"/>
    <w:rsid w:val="00C7391B"/>
    <w:rsid w:val="00C73993"/>
    <w:rsid w:val="00C740F7"/>
    <w:rsid w:val="00C74210"/>
    <w:rsid w:val="00C74DD5"/>
    <w:rsid w:val="00C7566F"/>
    <w:rsid w:val="00C7636A"/>
    <w:rsid w:val="00C7662E"/>
    <w:rsid w:val="00C77560"/>
    <w:rsid w:val="00C7793A"/>
    <w:rsid w:val="00C77B16"/>
    <w:rsid w:val="00C8089C"/>
    <w:rsid w:val="00C81079"/>
    <w:rsid w:val="00C81CCA"/>
    <w:rsid w:val="00C81F17"/>
    <w:rsid w:val="00C824F2"/>
    <w:rsid w:val="00C827E8"/>
    <w:rsid w:val="00C82E4D"/>
    <w:rsid w:val="00C83593"/>
    <w:rsid w:val="00C835E5"/>
    <w:rsid w:val="00C848D5"/>
    <w:rsid w:val="00C85975"/>
    <w:rsid w:val="00C861C6"/>
    <w:rsid w:val="00C865E5"/>
    <w:rsid w:val="00C86962"/>
    <w:rsid w:val="00C86AE1"/>
    <w:rsid w:val="00C86AE7"/>
    <w:rsid w:val="00C86F2D"/>
    <w:rsid w:val="00C8763C"/>
    <w:rsid w:val="00C87DF8"/>
    <w:rsid w:val="00C9151D"/>
    <w:rsid w:val="00C91A16"/>
    <w:rsid w:val="00C9217A"/>
    <w:rsid w:val="00C925CF"/>
    <w:rsid w:val="00C92A95"/>
    <w:rsid w:val="00C92E28"/>
    <w:rsid w:val="00C93250"/>
    <w:rsid w:val="00C9328A"/>
    <w:rsid w:val="00C93E9B"/>
    <w:rsid w:val="00C93FEE"/>
    <w:rsid w:val="00C94183"/>
    <w:rsid w:val="00C94FF0"/>
    <w:rsid w:val="00C95281"/>
    <w:rsid w:val="00C95596"/>
    <w:rsid w:val="00C96997"/>
    <w:rsid w:val="00C979E1"/>
    <w:rsid w:val="00CA133C"/>
    <w:rsid w:val="00CA13A9"/>
    <w:rsid w:val="00CA18B7"/>
    <w:rsid w:val="00CA19ED"/>
    <w:rsid w:val="00CA1B4A"/>
    <w:rsid w:val="00CA1C0E"/>
    <w:rsid w:val="00CA1D7A"/>
    <w:rsid w:val="00CA22C2"/>
    <w:rsid w:val="00CA2449"/>
    <w:rsid w:val="00CA39BD"/>
    <w:rsid w:val="00CA4E4C"/>
    <w:rsid w:val="00CA755D"/>
    <w:rsid w:val="00CB0596"/>
    <w:rsid w:val="00CB0878"/>
    <w:rsid w:val="00CB19AD"/>
    <w:rsid w:val="00CB21B9"/>
    <w:rsid w:val="00CB2292"/>
    <w:rsid w:val="00CB2E3F"/>
    <w:rsid w:val="00CB4540"/>
    <w:rsid w:val="00CB4BE0"/>
    <w:rsid w:val="00CB5A1E"/>
    <w:rsid w:val="00CB5A5C"/>
    <w:rsid w:val="00CB5B38"/>
    <w:rsid w:val="00CB63A1"/>
    <w:rsid w:val="00CB720A"/>
    <w:rsid w:val="00CC0074"/>
    <w:rsid w:val="00CC0C67"/>
    <w:rsid w:val="00CC0D0C"/>
    <w:rsid w:val="00CC165C"/>
    <w:rsid w:val="00CC1CF2"/>
    <w:rsid w:val="00CC1DB1"/>
    <w:rsid w:val="00CC2A6F"/>
    <w:rsid w:val="00CC312A"/>
    <w:rsid w:val="00CC37AE"/>
    <w:rsid w:val="00CC4810"/>
    <w:rsid w:val="00CC4C43"/>
    <w:rsid w:val="00CC4C52"/>
    <w:rsid w:val="00CC5303"/>
    <w:rsid w:val="00CC64FB"/>
    <w:rsid w:val="00CC6FB2"/>
    <w:rsid w:val="00CC7ED8"/>
    <w:rsid w:val="00CD029A"/>
    <w:rsid w:val="00CD102D"/>
    <w:rsid w:val="00CD108B"/>
    <w:rsid w:val="00CD109C"/>
    <w:rsid w:val="00CD10D9"/>
    <w:rsid w:val="00CD110B"/>
    <w:rsid w:val="00CD118B"/>
    <w:rsid w:val="00CD125B"/>
    <w:rsid w:val="00CD1866"/>
    <w:rsid w:val="00CD28B1"/>
    <w:rsid w:val="00CD2C29"/>
    <w:rsid w:val="00CD3D54"/>
    <w:rsid w:val="00CD49E5"/>
    <w:rsid w:val="00CD5508"/>
    <w:rsid w:val="00CD5E97"/>
    <w:rsid w:val="00CE12F5"/>
    <w:rsid w:val="00CE18E0"/>
    <w:rsid w:val="00CE191F"/>
    <w:rsid w:val="00CE2542"/>
    <w:rsid w:val="00CE292C"/>
    <w:rsid w:val="00CE2C28"/>
    <w:rsid w:val="00CE2E8D"/>
    <w:rsid w:val="00CE3319"/>
    <w:rsid w:val="00CE5A6A"/>
    <w:rsid w:val="00CE5B7B"/>
    <w:rsid w:val="00CE68A7"/>
    <w:rsid w:val="00CE698E"/>
    <w:rsid w:val="00CE7958"/>
    <w:rsid w:val="00CE7A19"/>
    <w:rsid w:val="00CF0C43"/>
    <w:rsid w:val="00CF0E8C"/>
    <w:rsid w:val="00CF0FCD"/>
    <w:rsid w:val="00CF1E32"/>
    <w:rsid w:val="00CF3969"/>
    <w:rsid w:val="00CF4C5A"/>
    <w:rsid w:val="00CF5458"/>
    <w:rsid w:val="00CF5E19"/>
    <w:rsid w:val="00CF66F9"/>
    <w:rsid w:val="00CF79C2"/>
    <w:rsid w:val="00CF79C7"/>
    <w:rsid w:val="00CF7A76"/>
    <w:rsid w:val="00D009D1"/>
    <w:rsid w:val="00D0125C"/>
    <w:rsid w:val="00D02BC8"/>
    <w:rsid w:val="00D031FE"/>
    <w:rsid w:val="00D0389D"/>
    <w:rsid w:val="00D04BAD"/>
    <w:rsid w:val="00D051B1"/>
    <w:rsid w:val="00D062BF"/>
    <w:rsid w:val="00D06ABF"/>
    <w:rsid w:val="00D102FF"/>
    <w:rsid w:val="00D113E4"/>
    <w:rsid w:val="00D11558"/>
    <w:rsid w:val="00D12051"/>
    <w:rsid w:val="00D134AB"/>
    <w:rsid w:val="00D13D34"/>
    <w:rsid w:val="00D140A9"/>
    <w:rsid w:val="00D140E7"/>
    <w:rsid w:val="00D1410D"/>
    <w:rsid w:val="00D1421A"/>
    <w:rsid w:val="00D14239"/>
    <w:rsid w:val="00D14376"/>
    <w:rsid w:val="00D14537"/>
    <w:rsid w:val="00D14770"/>
    <w:rsid w:val="00D147A4"/>
    <w:rsid w:val="00D14CF8"/>
    <w:rsid w:val="00D14DCE"/>
    <w:rsid w:val="00D14DF6"/>
    <w:rsid w:val="00D153D3"/>
    <w:rsid w:val="00D154FE"/>
    <w:rsid w:val="00D156EB"/>
    <w:rsid w:val="00D166AB"/>
    <w:rsid w:val="00D166DB"/>
    <w:rsid w:val="00D16A20"/>
    <w:rsid w:val="00D177B0"/>
    <w:rsid w:val="00D17D1F"/>
    <w:rsid w:val="00D17D91"/>
    <w:rsid w:val="00D17FA2"/>
    <w:rsid w:val="00D200B4"/>
    <w:rsid w:val="00D207B7"/>
    <w:rsid w:val="00D22194"/>
    <w:rsid w:val="00D22CF1"/>
    <w:rsid w:val="00D253CE"/>
    <w:rsid w:val="00D25CE0"/>
    <w:rsid w:val="00D2605B"/>
    <w:rsid w:val="00D260B0"/>
    <w:rsid w:val="00D266CF"/>
    <w:rsid w:val="00D266DE"/>
    <w:rsid w:val="00D27418"/>
    <w:rsid w:val="00D278CA"/>
    <w:rsid w:val="00D300B8"/>
    <w:rsid w:val="00D300F8"/>
    <w:rsid w:val="00D314C0"/>
    <w:rsid w:val="00D31F8B"/>
    <w:rsid w:val="00D32238"/>
    <w:rsid w:val="00D3231A"/>
    <w:rsid w:val="00D3234B"/>
    <w:rsid w:val="00D32C6C"/>
    <w:rsid w:val="00D330F9"/>
    <w:rsid w:val="00D3316F"/>
    <w:rsid w:val="00D338B3"/>
    <w:rsid w:val="00D348ED"/>
    <w:rsid w:val="00D34E9E"/>
    <w:rsid w:val="00D35AF5"/>
    <w:rsid w:val="00D35FDA"/>
    <w:rsid w:val="00D36DA4"/>
    <w:rsid w:val="00D37888"/>
    <w:rsid w:val="00D37E33"/>
    <w:rsid w:val="00D40483"/>
    <w:rsid w:val="00D40CF7"/>
    <w:rsid w:val="00D418B6"/>
    <w:rsid w:val="00D42052"/>
    <w:rsid w:val="00D426EE"/>
    <w:rsid w:val="00D4282E"/>
    <w:rsid w:val="00D428F9"/>
    <w:rsid w:val="00D4333E"/>
    <w:rsid w:val="00D43952"/>
    <w:rsid w:val="00D4584E"/>
    <w:rsid w:val="00D45F0E"/>
    <w:rsid w:val="00D46000"/>
    <w:rsid w:val="00D4726F"/>
    <w:rsid w:val="00D47A94"/>
    <w:rsid w:val="00D508F8"/>
    <w:rsid w:val="00D51D7B"/>
    <w:rsid w:val="00D5404E"/>
    <w:rsid w:val="00D54443"/>
    <w:rsid w:val="00D5551B"/>
    <w:rsid w:val="00D55D40"/>
    <w:rsid w:val="00D55D51"/>
    <w:rsid w:val="00D56131"/>
    <w:rsid w:val="00D56B89"/>
    <w:rsid w:val="00D56D78"/>
    <w:rsid w:val="00D56F90"/>
    <w:rsid w:val="00D578CA"/>
    <w:rsid w:val="00D57DDE"/>
    <w:rsid w:val="00D600B6"/>
    <w:rsid w:val="00D61BB6"/>
    <w:rsid w:val="00D6217D"/>
    <w:rsid w:val="00D627FB"/>
    <w:rsid w:val="00D62BF6"/>
    <w:rsid w:val="00D640E7"/>
    <w:rsid w:val="00D6463E"/>
    <w:rsid w:val="00D647DE"/>
    <w:rsid w:val="00D64D96"/>
    <w:rsid w:val="00D65160"/>
    <w:rsid w:val="00D65805"/>
    <w:rsid w:val="00D65A13"/>
    <w:rsid w:val="00D66737"/>
    <w:rsid w:val="00D6775E"/>
    <w:rsid w:val="00D67E88"/>
    <w:rsid w:val="00D715DF"/>
    <w:rsid w:val="00D71D73"/>
    <w:rsid w:val="00D71E02"/>
    <w:rsid w:val="00D72157"/>
    <w:rsid w:val="00D74000"/>
    <w:rsid w:val="00D74D5A"/>
    <w:rsid w:val="00D75801"/>
    <w:rsid w:val="00D76505"/>
    <w:rsid w:val="00D76E33"/>
    <w:rsid w:val="00D7726E"/>
    <w:rsid w:val="00D81183"/>
    <w:rsid w:val="00D813E5"/>
    <w:rsid w:val="00D81FEB"/>
    <w:rsid w:val="00D8359B"/>
    <w:rsid w:val="00D8365F"/>
    <w:rsid w:val="00D837B8"/>
    <w:rsid w:val="00D83EFD"/>
    <w:rsid w:val="00D84127"/>
    <w:rsid w:val="00D844FE"/>
    <w:rsid w:val="00D84872"/>
    <w:rsid w:val="00D854CC"/>
    <w:rsid w:val="00D868E9"/>
    <w:rsid w:val="00D86BCB"/>
    <w:rsid w:val="00D912DD"/>
    <w:rsid w:val="00D91C4D"/>
    <w:rsid w:val="00D925DD"/>
    <w:rsid w:val="00D929CD"/>
    <w:rsid w:val="00D938C9"/>
    <w:rsid w:val="00D93FEA"/>
    <w:rsid w:val="00D94B33"/>
    <w:rsid w:val="00D94F07"/>
    <w:rsid w:val="00D9544D"/>
    <w:rsid w:val="00D97121"/>
    <w:rsid w:val="00D972C4"/>
    <w:rsid w:val="00D977D8"/>
    <w:rsid w:val="00DA021A"/>
    <w:rsid w:val="00DA16B7"/>
    <w:rsid w:val="00DA188B"/>
    <w:rsid w:val="00DA19C1"/>
    <w:rsid w:val="00DA27DF"/>
    <w:rsid w:val="00DA30BD"/>
    <w:rsid w:val="00DA3105"/>
    <w:rsid w:val="00DA45F2"/>
    <w:rsid w:val="00DA466B"/>
    <w:rsid w:val="00DA51AE"/>
    <w:rsid w:val="00DA5571"/>
    <w:rsid w:val="00DA5700"/>
    <w:rsid w:val="00DA5901"/>
    <w:rsid w:val="00DA5D4E"/>
    <w:rsid w:val="00DA73BA"/>
    <w:rsid w:val="00DA7533"/>
    <w:rsid w:val="00DA7A4E"/>
    <w:rsid w:val="00DB024E"/>
    <w:rsid w:val="00DB0C5E"/>
    <w:rsid w:val="00DB1423"/>
    <w:rsid w:val="00DB150E"/>
    <w:rsid w:val="00DB1A47"/>
    <w:rsid w:val="00DB46B3"/>
    <w:rsid w:val="00DB4FE2"/>
    <w:rsid w:val="00DB520F"/>
    <w:rsid w:val="00DB5A02"/>
    <w:rsid w:val="00DB5ABB"/>
    <w:rsid w:val="00DB5B3E"/>
    <w:rsid w:val="00DB5EE3"/>
    <w:rsid w:val="00DB6E67"/>
    <w:rsid w:val="00DB7056"/>
    <w:rsid w:val="00DB7749"/>
    <w:rsid w:val="00DB7EF3"/>
    <w:rsid w:val="00DB7F61"/>
    <w:rsid w:val="00DC06C5"/>
    <w:rsid w:val="00DC11D2"/>
    <w:rsid w:val="00DC1310"/>
    <w:rsid w:val="00DC2361"/>
    <w:rsid w:val="00DC4E30"/>
    <w:rsid w:val="00DC5541"/>
    <w:rsid w:val="00DC600D"/>
    <w:rsid w:val="00DC646A"/>
    <w:rsid w:val="00DD06C0"/>
    <w:rsid w:val="00DD15CB"/>
    <w:rsid w:val="00DD1AFE"/>
    <w:rsid w:val="00DD2826"/>
    <w:rsid w:val="00DD2DE8"/>
    <w:rsid w:val="00DD3C33"/>
    <w:rsid w:val="00DD41F9"/>
    <w:rsid w:val="00DD42DB"/>
    <w:rsid w:val="00DD4854"/>
    <w:rsid w:val="00DD5A72"/>
    <w:rsid w:val="00DD664C"/>
    <w:rsid w:val="00DD761F"/>
    <w:rsid w:val="00DD7905"/>
    <w:rsid w:val="00DD7A4A"/>
    <w:rsid w:val="00DD7CA2"/>
    <w:rsid w:val="00DD7E5D"/>
    <w:rsid w:val="00DE0BCA"/>
    <w:rsid w:val="00DE1227"/>
    <w:rsid w:val="00DE1B4B"/>
    <w:rsid w:val="00DE278F"/>
    <w:rsid w:val="00DE2960"/>
    <w:rsid w:val="00DE355F"/>
    <w:rsid w:val="00DE380C"/>
    <w:rsid w:val="00DE399D"/>
    <w:rsid w:val="00DE3C13"/>
    <w:rsid w:val="00DE3C20"/>
    <w:rsid w:val="00DE3DBE"/>
    <w:rsid w:val="00DE412D"/>
    <w:rsid w:val="00DE4A01"/>
    <w:rsid w:val="00DE4B07"/>
    <w:rsid w:val="00DE4B9D"/>
    <w:rsid w:val="00DE4D89"/>
    <w:rsid w:val="00DE6DAE"/>
    <w:rsid w:val="00DE7CA5"/>
    <w:rsid w:val="00DF0309"/>
    <w:rsid w:val="00DF2208"/>
    <w:rsid w:val="00DF281E"/>
    <w:rsid w:val="00DF2A54"/>
    <w:rsid w:val="00DF45F1"/>
    <w:rsid w:val="00DF4616"/>
    <w:rsid w:val="00DF47FC"/>
    <w:rsid w:val="00DF52BD"/>
    <w:rsid w:val="00DF549E"/>
    <w:rsid w:val="00DF54E8"/>
    <w:rsid w:val="00DF70B2"/>
    <w:rsid w:val="00DF73C5"/>
    <w:rsid w:val="00DF73D7"/>
    <w:rsid w:val="00DF781D"/>
    <w:rsid w:val="00E006ED"/>
    <w:rsid w:val="00E00B11"/>
    <w:rsid w:val="00E01F02"/>
    <w:rsid w:val="00E02087"/>
    <w:rsid w:val="00E02B34"/>
    <w:rsid w:val="00E05B40"/>
    <w:rsid w:val="00E05BD6"/>
    <w:rsid w:val="00E05E48"/>
    <w:rsid w:val="00E0643C"/>
    <w:rsid w:val="00E07396"/>
    <w:rsid w:val="00E07A99"/>
    <w:rsid w:val="00E102E8"/>
    <w:rsid w:val="00E109E7"/>
    <w:rsid w:val="00E11CDB"/>
    <w:rsid w:val="00E11E79"/>
    <w:rsid w:val="00E11FF7"/>
    <w:rsid w:val="00E1229D"/>
    <w:rsid w:val="00E138D1"/>
    <w:rsid w:val="00E13AA8"/>
    <w:rsid w:val="00E13FAC"/>
    <w:rsid w:val="00E14051"/>
    <w:rsid w:val="00E14533"/>
    <w:rsid w:val="00E146F0"/>
    <w:rsid w:val="00E14E51"/>
    <w:rsid w:val="00E14F18"/>
    <w:rsid w:val="00E158BA"/>
    <w:rsid w:val="00E1681B"/>
    <w:rsid w:val="00E168B8"/>
    <w:rsid w:val="00E17661"/>
    <w:rsid w:val="00E17698"/>
    <w:rsid w:val="00E178F8"/>
    <w:rsid w:val="00E1797D"/>
    <w:rsid w:val="00E20A7D"/>
    <w:rsid w:val="00E21222"/>
    <w:rsid w:val="00E218F1"/>
    <w:rsid w:val="00E22408"/>
    <w:rsid w:val="00E2250A"/>
    <w:rsid w:val="00E22C63"/>
    <w:rsid w:val="00E234E1"/>
    <w:rsid w:val="00E235D9"/>
    <w:rsid w:val="00E2504C"/>
    <w:rsid w:val="00E25065"/>
    <w:rsid w:val="00E255D4"/>
    <w:rsid w:val="00E256A3"/>
    <w:rsid w:val="00E2707D"/>
    <w:rsid w:val="00E2713A"/>
    <w:rsid w:val="00E279E0"/>
    <w:rsid w:val="00E27B84"/>
    <w:rsid w:val="00E30461"/>
    <w:rsid w:val="00E312FA"/>
    <w:rsid w:val="00E3275F"/>
    <w:rsid w:val="00E33DCE"/>
    <w:rsid w:val="00E343BC"/>
    <w:rsid w:val="00E34669"/>
    <w:rsid w:val="00E34852"/>
    <w:rsid w:val="00E34D0F"/>
    <w:rsid w:val="00E354A5"/>
    <w:rsid w:val="00E354AE"/>
    <w:rsid w:val="00E357C7"/>
    <w:rsid w:val="00E41330"/>
    <w:rsid w:val="00E430B6"/>
    <w:rsid w:val="00E4314D"/>
    <w:rsid w:val="00E4432F"/>
    <w:rsid w:val="00E44429"/>
    <w:rsid w:val="00E46547"/>
    <w:rsid w:val="00E46AC1"/>
    <w:rsid w:val="00E479DD"/>
    <w:rsid w:val="00E50431"/>
    <w:rsid w:val="00E514B2"/>
    <w:rsid w:val="00E51AFA"/>
    <w:rsid w:val="00E52573"/>
    <w:rsid w:val="00E5372F"/>
    <w:rsid w:val="00E53731"/>
    <w:rsid w:val="00E54323"/>
    <w:rsid w:val="00E5446F"/>
    <w:rsid w:val="00E54910"/>
    <w:rsid w:val="00E54B60"/>
    <w:rsid w:val="00E57566"/>
    <w:rsid w:val="00E61132"/>
    <w:rsid w:val="00E6181C"/>
    <w:rsid w:val="00E6318C"/>
    <w:rsid w:val="00E63F16"/>
    <w:rsid w:val="00E651A7"/>
    <w:rsid w:val="00E65A98"/>
    <w:rsid w:val="00E65D0D"/>
    <w:rsid w:val="00E65D43"/>
    <w:rsid w:val="00E663CF"/>
    <w:rsid w:val="00E70530"/>
    <w:rsid w:val="00E709CF"/>
    <w:rsid w:val="00E71356"/>
    <w:rsid w:val="00E71626"/>
    <w:rsid w:val="00E761A3"/>
    <w:rsid w:val="00E809B9"/>
    <w:rsid w:val="00E80B36"/>
    <w:rsid w:val="00E80E1C"/>
    <w:rsid w:val="00E8278D"/>
    <w:rsid w:val="00E82F94"/>
    <w:rsid w:val="00E83037"/>
    <w:rsid w:val="00E838C2"/>
    <w:rsid w:val="00E84282"/>
    <w:rsid w:val="00E84FF5"/>
    <w:rsid w:val="00E850D2"/>
    <w:rsid w:val="00E85726"/>
    <w:rsid w:val="00E85E22"/>
    <w:rsid w:val="00E85E26"/>
    <w:rsid w:val="00E8752E"/>
    <w:rsid w:val="00E87848"/>
    <w:rsid w:val="00E9255F"/>
    <w:rsid w:val="00E92C6B"/>
    <w:rsid w:val="00E92F3C"/>
    <w:rsid w:val="00E93A3E"/>
    <w:rsid w:val="00E95C39"/>
    <w:rsid w:val="00E96897"/>
    <w:rsid w:val="00E976B8"/>
    <w:rsid w:val="00E97FD1"/>
    <w:rsid w:val="00EA136E"/>
    <w:rsid w:val="00EA1DD7"/>
    <w:rsid w:val="00EA1EF7"/>
    <w:rsid w:val="00EA2746"/>
    <w:rsid w:val="00EA3D57"/>
    <w:rsid w:val="00EA4046"/>
    <w:rsid w:val="00EA451B"/>
    <w:rsid w:val="00EA4DFC"/>
    <w:rsid w:val="00EA5320"/>
    <w:rsid w:val="00EA5F97"/>
    <w:rsid w:val="00EA66F5"/>
    <w:rsid w:val="00EA6970"/>
    <w:rsid w:val="00EA732C"/>
    <w:rsid w:val="00EB0E35"/>
    <w:rsid w:val="00EB0F86"/>
    <w:rsid w:val="00EB10D7"/>
    <w:rsid w:val="00EB258B"/>
    <w:rsid w:val="00EB37A2"/>
    <w:rsid w:val="00EB4685"/>
    <w:rsid w:val="00EB494C"/>
    <w:rsid w:val="00EB522F"/>
    <w:rsid w:val="00EB5C69"/>
    <w:rsid w:val="00EB71EB"/>
    <w:rsid w:val="00EC0704"/>
    <w:rsid w:val="00EC0B9F"/>
    <w:rsid w:val="00EC1016"/>
    <w:rsid w:val="00EC3641"/>
    <w:rsid w:val="00EC3689"/>
    <w:rsid w:val="00EC3B83"/>
    <w:rsid w:val="00EC4044"/>
    <w:rsid w:val="00EC4320"/>
    <w:rsid w:val="00EC4613"/>
    <w:rsid w:val="00EC60D5"/>
    <w:rsid w:val="00EC6358"/>
    <w:rsid w:val="00EC6A3C"/>
    <w:rsid w:val="00EC7234"/>
    <w:rsid w:val="00EC7734"/>
    <w:rsid w:val="00ED124C"/>
    <w:rsid w:val="00ED12D9"/>
    <w:rsid w:val="00ED2913"/>
    <w:rsid w:val="00ED29A6"/>
    <w:rsid w:val="00ED3719"/>
    <w:rsid w:val="00ED57D5"/>
    <w:rsid w:val="00ED5C9A"/>
    <w:rsid w:val="00ED76DD"/>
    <w:rsid w:val="00ED7742"/>
    <w:rsid w:val="00EE0819"/>
    <w:rsid w:val="00EE0BC2"/>
    <w:rsid w:val="00EE0E31"/>
    <w:rsid w:val="00EE2595"/>
    <w:rsid w:val="00EE2EB8"/>
    <w:rsid w:val="00EE3FDC"/>
    <w:rsid w:val="00EE46B3"/>
    <w:rsid w:val="00EE498F"/>
    <w:rsid w:val="00EE4F0F"/>
    <w:rsid w:val="00EE53F1"/>
    <w:rsid w:val="00EE6123"/>
    <w:rsid w:val="00EE6723"/>
    <w:rsid w:val="00EE6F51"/>
    <w:rsid w:val="00EE715F"/>
    <w:rsid w:val="00EE7555"/>
    <w:rsid w:val="00EF0117"/>
    <w:rsid w:val="00EF0381"/>
    <w:rsid w:val="00EF0701"/>
    <w:rsid w:val="00EF0C6C"/>
    <w:rsid w:val="00EF0D6A"/>
    <w:rsid w:val="00EF0DAB"/>
    <w:rsid w:val="00EF0E68"/>
    <w:rsid w:val="00EF1C03"/>
    <w:rsid w:val="00EF2359"/>
    <w:rsid w:val="00EF4993"/>
    <w:rsid w:val="00EF5596"/>
    <w:rsid w:val="00EF5A40"/>
    <w:rsid w:val="00EF6275"/>
    <w:rsid w:val="00EF630B"/>
    <w:rsid w:val="00EF64E9"/>
    <w:rsid w:val="00EF7627"/>
    <w:rsid w:val="00EF796F"/>
    <w:rsid w:val="00EF7AF5"/>
    <w:rsid w:val="00F002A2"/>
    <w:rsid w:val="00F0044F"/>
    <w:rsid w:val="00F01BD8"/>
    <w:rsid w:val="00F029F2"/>
    <w:rsid w:val="00F02F72"/>
    <w:rsid w:val="00F03063"/>
    <w:rsid w:val="00F034C6"/>
    <w:rsid w:val="00F04EFE"/>
    <w:rsid w:val="00F05518"/>
    <w:rsid w:val="00F10A0D"/>
    <w:rsid w:val="00F12773"/>
    <w:rsid w:val="00F130FC"/>
    <w:rsid w:val="00F1337B"/>
    <w:rsid w:val="00F1370F"/>
    <w:rsid w:val="00F14C03"/>
    <w:rsid w:val="00F14D21"/>
    <w:rsid w:val="00F15672"/>
    <w:rsid w:val="00F20152"/>
    <w:rsid w:val="00F20F48"/>
    <w:rsid w:val="00F220D8"/>
    <w:rsid w:val="00F231DB"/>
    <w:rsid w:val="00F244AF"/>
    <w:rsid w:val="00F25711"/>
    <w:rsid w:val="00F257D0"/>
    <w:rsid w:val="00F25ADE"/>
    <w:rsid w:val="00F261B8"/>
    <w:rsid w:val="00F26250"/>
    <w:rsid w:val="00F2678A"/>
    <w:rsid w:val="00F269E2"/>
    <w:rsid w:val="00F27701"/>
    <w:rsid w:val="00F30150"/>
    <w:rsid w:val="00F30CA7"/>
    <w:rsid w:val="00F330EB"/>
    <w:rsid w:val="00F336F7"/>
    <w:rsid w:val="00F347B2"/>
    <w:rsid w:val="00F34DD9"/>
    <w:rsid w:val="00F34F1F"/>
    <w:rsid w:val="00F358EA"/>
    <w:rsid w:val="00F359FB"/>
    <w:rsid w:val="00F365DD"/>
    <w:rsid w:val="00F36965"/>
    <w:rsid w:val="00F40155"/>
    <w:rsid w:val="00F41D2F"/>
    <w:rsid w:val="00F42021"/>
    <w:rsid w:val="00F42259"/>
    <w:rsid w:val="00F424E8"/>
    <w:rsid w:val="00F45B87"/>
    <w:rsid w:val="00F463BA"/>
    <w:rsid w:val="00F4643B"/>
    <w:rsid w:val="00F46C9A"/>
    <w:rsid w:val="00F46EBF"/>
    <w:rsid w:val="00F4702A"/>
    <w:rsid w:val="00F50251"/>
    <w:rsid w:val="00F504DD"/>
    <w:rsid w:val="00F50B8C"/>
    <w:rsid w:val="00F5129F"/>
    <w:rsid w:val="00F53903"/>
    <w:rsid w:val="00F54AEC"/>
    <w:rsid w:val="00F57150"/>
    <w:rsid w:val="00F57182"/>
    <w:rsid w:val="00F576C0"/>
    <w:rsid w:val="00F57777"/>
    <w:rsid w:val="00F57BA7"/>
    <w:rsid w:val="00F60BA3"/>
    <w:rsid w:val="00F613EB"/>
    <w:rsid w:val="00F6168E"/>
    <w:rsid w:val="00F61B5A"/>
    <w:rsid w:val="00F6253C"/>
    <w:rsid w:val="00F62D39"/>
    <w:rsid w:val="00F6575A"/>
    <w:rsid w:val="00F65988"/>
    <w:rsid w:val="00F66D5D"/>
    <w:rsid w:val="00F701F9"/>
    <w:rsid w:val="00F70BBF"/>
    <w:rsid w:val="00F70EC8"/>
    <w:rsid w:val="00F729DF"/>
    <w:rsid w:val="00F738BB"/>
    <w:rsid w:val="00F74267"/>
    <w:rsid w:val="00F7462A"/>
    <w:rsid w:val="00F75556"/>
    <w:rsid w:val="00F75B1E"/>
    <w:rsid w:val="00F766E5"/>
    <w:rsid w:val="00F76E16"/>
    <w:rsid w:val="00F779DE"/>
    <w:rsid w:val="00F77C3C"/>
    <w:rsid w:val="00F77CCC"/>
    <w:rsid w:val="00F77E8B"/>
    <w:rsid w:val="00F803F2"/>
    <w:rsid w:val="00F809F6"/>
    <w:rsid w:val="00F80B4E"/>
    <w:rsid w:val="00F811B7"/>
    <w:rsid w:val="00F81370"/>
    <w:rsid w:val="00F818DC"/>
    <w:rsid w:val="00F81DCF"/>
    <w:rsid w:val="00F82BB6"/>
    <w:rsid w:val="00F83505"/>
    <w:rsid w:val="00F84D2A"/>
    <w:rsid w:val="00F87C02"/>
    <w:rsid w:val="00F90908"/>
    <w:rsid w:val="00F90D93"/>
    <w:rsid w:val="00F910C0"/>
    <w:rsid w:val="00F91663"/>
    <w:rsid w:val="00F9182B"/>
    <w:rsid w:val="00F919D7"/>
    <w:rsid w:val="00F91ADD"/>
    <w:rsid w:val="00F92A0A"/>
    <w:rsid w:val="00F92ECD"/>
    <w:rsid w:val="00F930B5"/>
    <w:rsid w:val="00F9367B"/>
    <w:rsid w:val="00F941DF"/>
    <w:rsid w:val="00F95382"/>
    <w:rsid w:val="00F95BF4"/>
    <w:rsid w:val="00F95C2E"/>
    <w:rsid w:val="00F95F0E"/>
    <w:rsid w:val="00F970B5"/>
    <w:rsid w:val="00F975CD"/>
    <w:rsid w:val="00F97642"/>
    <w:rsid w:val="00FA0721"/>
    <w:rsid w:val="00FA2AEA"/>
    <w:rsid w:val="00FA2E39"/>
    <w:rsid w:val="00FA2F83"/>
    <w:rsid w:val="00FA306C"/>
    <w:rsid w:val="00FA3AE2"/>
    <w:rsid w:val="00FA4135"/>
    <w:rsid w:val="00FA4294"/>
    <w:rsid w:val="00FA42EB"/>
    <w:rsid w:val="00FA46D8"/>
    <w:rsid w:val="00FA47EB"/>
    <w:rsid w:val="00FA4BF8"/>
    <w:rsid w:val="00FA5568"/>
    <w:rsid w:val="00FA5AC8"/>
    <w:rsid w:val="00FA5C13"/>
    <w:rsid w:val="00FA7972"/>
    <w:rsid w:val="00FB0F96"/>
    <w:rsid w:val="00FB1FE6"/>
    <w:rsid w:val="00FB25DD"/>
    <w:rsid w:val="00FB3D4C"/>
    <w:rsid w:val="00FB409B"/>
    <w:rsid w:val="00FB4A02"/>
    <w:rsid w:val="00FB4F0E"/>
    <w:rsid w:val="00FB5341"/>
    <w:rsid w:val="00FB562A"/>
    <w:rsid w:val="00FB60C9"/>
    <w:rsid w:val="00FB6764"/>
    <w:rsid w:val="00FB688E"/>
    <w:rsid w:val="00FB6B0A"/>
    <w:rsid w:val="00FC03B1"/>
    <w:rsid w:val="00FC1CB8"/>
    <w:rsid w:val="00FC2783"/>
    <w:rsid w:val="00FC28B8"/>
    <w:rsid w:val="00FC2C90"/>
    <w:rsid w:val="00FC314B"/>
    <w:rsid w:val="00FC3D6D"/>
    <w:rsid w:val="00FC4299"/>
    <w:rsid w:val="00FC4380"/>
    <w:rsid w:val="00FC52D5"/>
    <w:rsid w:val="00FC669C"/>
    <w:rsid w:val="00FC7226"/>
    <w:rsid w:val="00FC7293"/>
    <w:rsid w:val="00FD0823"/>
    <w:rsid w:val="00FD1078"/>
    <w:rsid w:val="00FD10FA"/>
    <w:rsid w:val="00FD11B7"/>
    <w:rsid w:val="00FD120B"/>
    <w:rsid w:val="00FD1AEC"/>
    <w:rsid w:val="00FD3A83"/>
    <w:rsid w:val="00FD426C"/>
    <w:rsid w:val="00FD47E6"/>
    <w:rsid w:val="00FD4EFE"/>
    <w:rsid w:val="00FD544F"/>
    <w:rsid w:val="00FD6216"/>
    <w:rsid w:val="00FD65C4"/>
    <w:rsid w:val="00FD6F5B"/>
    <w:rsid w:val="00FE0697"/>
    <w:rsid w:val="00FE0B2D"/>
    <w:rsid w:val="00FE1EBA"/>
    <w:rsid w:val="00FE262D"/>
    <w:rsid w:val="00FE2706"/>
    <w:rsid w:val="00FE3004"/>
    <w:rsid w:val="00FE3517"/>
    <w:rsid w:val="00FE410E"/>
    <w:rsid w:val="00FE4B1C"/>
    <w:rsid w:val="00FE4D0D"/>
    <w:rsid w:val="00FE4D81"/>
    <w:rsid w:val="00FE6095"/>
    <w:rsid w:val="00FE696E"/>
    <w:rsid w:val="00FE69D4"/>
    <w:rsid w:val="00FE78D1"/>
    <w:rsid w:val="00FF11BC"/>
    <w:rsid w:val="00FF1910"/>
    <w:rsid w:val="00FF2117"/>
    <w:rsid w:val="00FF2907"/>
    <w:rsid w:val="00FF2AB0"/>
    <w:rsid w:val="00FF2E68"/>
    <w:rsid w:val="00FF2F68"/>
    <w:rsid w:val="00FF3B92"/>
    <w:rsid w:val="00FF3F92"/>
    <w:rsid w:val="00FF4998"/>
    <w:rsid w:val="00FF51EE"/>
    <w:rsid w:val="00FF57AE"/>
    <w:rsid w:val="00FF634A"/>
    <w:rsid w:val="019337AD"/>
    <w:rsid w:val="0244094C"/>
    <w:rsid w:val="03A54BFB"/>
    <w:rsid w:val="03D2DB8C"/>
    <w:rsid w:val="058F0D5E"/>
    <w:rsid w:val="07032AFA"/>
    <w:rsid w:val="07D44CBF"/>
    <w:rsid w:val="0830AF2E"/>
    <w:rsid w:val="08683A3A"/>
    <w:rsid w:val="0A506555"/>
    <w:rsid w:val="0A81A324"/>
    <w:rsid w:val="0BFE4EE2"/>
    <w:rsid w:val="0CFC365F"/>
    <w:rsid w:val="12546809"/>
    <w:rsid w:val="12E9DED9"/>
    <w:rsid w:val="13349488"/>
    <w:rsid w:val="135C411F"/>
    <w:rsid w:val="13AC4A2D"/>
    <w:rsid w:val="14AAB209"/>
    <w:rsid w:val="15B218CB"/>
    <w:rsid w:val="16561A40"/>
    <w:rsid w:val="199BE950"/>
    <w:rsid w:val="1A41335F"/>
    <w:rsid w:val="1A64D6C3"/>
    <w:rsid w:val="1A6D1947"/>
    <w:rsid w:val="1AD9004E"/>
    <w:rsid w:val="1B012F34"/>
    <w:rsid w:val="1CA254F0"/>
    <w:rsid w:val="1E3D7712"/>
    <w:rsid w:val="1EFDCEFF"/>
    <w:rsid w:val="20B242CD"/>
    <w:rsid w:val="20D41847"/>
    <w:rsid w:val="214EB5BA"/>
    <w:rsid w:val="221090CF"/>
    <w:rsid w:val="26427B7D"/>
    <w:rsid w:val="28E24194"/>
    <w:rsid w:val="299E02E3"/>
    <w:rsid w:val="29D3D5BB"/>
    <w:rsid w:val="2B5A3998"/>
    <w:rsid w:val="2C364273"/>
    <w:rsid w:val="2CEC08AF"/>
    <w:rsid w:val="2DBA88D5"/>
    <w:rsid w:val="2FF807F2"/>
    <w:rsid w:val="31BF79D2"/>
    <w:rsid w:val="32944920"/>
    <w:rsid w:val="3491CE55"/>
    <w:rsid w:val="353254C4"/>
    <w:rsid w:val="36186B2E"/>
    <w:rsid w:val="36CF00AD"/>
    <w:rsid w:val="38405C9B"/>
    <w:rsid w:val="39AA592D"/>
    <w:rsid w:val="3ECF1299"/>
    <w:rsid w:val="3F170D8F"/>
    <w:rsid w:val="3F2F8233"/>
    <w:rsid w:val="3F4F5960"/>
    <w:rsid w:val="3F781883"/>
    <w:rsid w:val="40AF4EB7"/>
    <w:rsid w:val="40E20D7A"/>
    <w:rsid w:val="42A1311A"/>
    <w:rsid w:val="42F014D4"/>
    <w:rsid w:val="433B50E9"/>
    <w:rsid w:val="4432A4AA"/>
    <w:rsid w:val="49EDF9DC"/>
    <w:rsid w:val="4AD1797B"/>
    <w:rsid w:val="4CACB4F8"/>
    <w:rsid w:val="4D9C8C3C"/>
    <w:rsid w:val="4E5D1857"/>
    <w:rsid w:val="50161A67"/>
    <w:rsid w:val="506555C3"/>
    <w:rsid w:val="5211695F"/>
    <w:rsid w:val="52853445"/>
    <w:rsid w:val="52F97008"/>
    <w:rsid w:val="536086B5"/>
    <w:rsid w:val="573ACAF7"/>
    <w:rsid w:val="5896EDF5"/>
    <w:rsid w:val="59429D9F"/>
    <w:rsid w:val="5C27E378"/>
    <w:rsid w:val="5C44278C"/>
    <w:rsid w:val="5EBE8A8C"/>
    <w:rsid w:val="5F2DF70A"/>
    <w:rsid w:val="5F8C20BA"/>
    <w:rsid w:val="6010E98E"/>
    <w:rsid w:val="612F748E"/>
    <w:rsid w:val="61A733D3"/>
    <w:rsid w:val="621FE281"/>
    <w:rsid w:val="637FC631"/>
    <w:rsid w:val="64B5B69F"/>
    <w:rsid w:val="6670F44E"/>
    <w:rsid w:val="66FE1533"/>
    <w:rsid w:val="679EB612"/>
    <w:rsid w:val="69FB1109"/>
    <w:rsid w:val="6CB23DB1"/>
    <w:rsid w:val="6E3F28F7"/>
    <w:rsid w:val="6EDE2C4D"/>
    <w:rsid w:val="6F7F8DB5"/>
    <w:rsid w:val="6F86A225"/>
    <w:rsid w:val="70C2BCE2"/>
    <w:rsid w:val="70DF44A0"/>
    <w:rsid w:val="7378F27F"/>
    <w:rsid w:val="73883B06"/>
    <w:rsid w:val="758696A0"/>
    <w:rsid w:val="76B36990"/>
    <w:rsid w:val="76D67B8E"/>
    <w:rsid w:val="7725E6B0"/>
    <w:rsid w:val="77466FB2"/>
    <w:rsid w:val="78AFF46E"/>
    <w:rsid w:val="78E3F450"/>
    <w:rsid w:val="797C611B"/>
    <w:rsid w:val="79AE4823"/>
    <w:rsid w:val="79D634C4"/>
    <w:rsid w:val="7A63BB05"/>
    <w:rsid w:val="7A778804"/>
    <w:rsid w:val="7AA4BCD4"/>
    <w:rsid w:val="7B0A4BBA"/>
    <w:rsid w:val="7B12ED56"/>
    <w:rsid w:val="7B477DC9"/>
    <w:rsid w:val="7BA3D321"/>
    <w:rsid w:val="7D19F0A2"/>
    <w:rsid w:val="7D816AC7"/>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v:textbox style="layout-flow:vertical-ideographic"/>
    </o:shapedefaults>
    <o:shapelayout v:ext="edit">
      <o:idmap v:ext="edit" data="2"/>
    </o:shapelayout>
  </w:shapeDefaults>
  <w:decimalSymbol w:val="."/>
  <w:listSeparator w:val=","/>
  <w14:docId w14:val="092E048D"/>
  <w15:docId w15:val="{B0B8FCDA-22C1-4FC1-B8C1-CEE699652F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nhideWhenUsed="1" w:qFormat="1"/>
    <w:lsdException w:name="heading 8" w:semiHidden="1" w:unhideWhenUsed="1" w:qFormat="1"/>
    <w:lsdException w:name="heading 9" w:semiHidden="1" w:unhideWhenUsed="1" w:qFormat="1"/>
    <w:lsdException w:name="toc 1" w:uiPriority="1" w:qFormat="1"/>
    <w:lsdException w:name="toc 2" w:uiPriority="1" w:qFormat="1"/>
    <w:lsdException w:name="toc 3" w:uiPriority="1" w:qFormat="1"/>
    <w:lsdException w:name="toc 4" w:uiPriority="1" w:qFormat="1"/>
    <w:lsdException w:name="toc 5" w:uiPriority="1" w:qFormat="1"/>
    <w:lsdException w:name="footnote text" w:uiPriority="99" w:qFormat="1"/>
    <w:lsdException w:name="annotation text" w:uiPriority="99"/>
    <w:lsdException w:name="header" w:uiPriority="99"/>
    <w:lsdException w:name="footer" w:uiPriority="99"/>
    <w:lsdException w:name="caption" w:semiHidden="1" w:unhideWhenUsed="1" w:qFormat="1"/>
    <w:lsdException w:name="footnote reference" w:uiPriority="99" w:qFormat="1"/>
    <w:lsdException w:name="annotation reference" w:uiPriority="99"/>
    <w:lsdException w:name="page number" w:uiPriority="99"/>
    <w:lsdException w:name="Title" w:qFormat="1"/>
    <w:lsdException w:name="Body Text" w:uiPriority="1" w:qFormat="1"/>
    <w:lsdException w:name="Subtitle" w:qFormat="1"/>
    <w:lsdException w:name="Hyperlink" w:uiPriority="99"/>
    <w:lsdException w:name="FollowedHyperlink" w:uiPriority="99"/>
    <w:lsdException w:name="Strong" w:qFormat="1"/>
    <w:lsdException w:name="Emphasis" w:uiPriority="20" w:qFormat="1"/>
    <w:lsdException w:name="Plain Text" w:uiPriority="99"/>
    <w:lsdException w:name="Normal (Web)" w:uiPriority="99"/>
    <w:lsdException w:name="Normal Table" w:semiHidden="1" w:unhideWhenUsed="1"/>
    <w:lsdException w:name="annotation subject" w:uiPriority="99"/>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39"/>
    <w:lsdException w:name="Table Theme" w:semiHidden="1" w:unhideWhenUsed="1"/>
    <w:lsdException w:name="Placeholder Text" w:semiHidden="1" w:uiPriority="99" w:unhideWhenUsed="1"/>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1"/>
    <w:lsdException w:name="Light Grid Accent 1" w:uiPriority="67"/>
    <w:lsdException w:name="Medium Shading 1 Accent 1" w:uiPriority="68"/>
    <w:lsdException w:name="Medium Shading 2 Accent 1" w:uiPriority="69"/>
    <w:lsdException w:name="Medium List 1 Accent 1" w:uiPriority="70"/>
    <w:lsdException w:name="Revision" w:uiPriority="99"/>
    <w:lsdException w:name="List Paragraph" w:uiPriority="34" w:qFormat="1"/>
    <w:lsdException w:name="Quote" w:uiPriority="29"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99"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E7AA1"/>
    <w:pPr>
      <w:spacing w:after="60" w:line="276" w:lineRule="auto"/>
      <w:jc w:val="both"/>
    </w:pPr>
    <w:rPr>
      <w:rFonts w:ascii="Arial" w:hAnsi="Arial"/>
      <w:sz w:val="22"/>
      <w:szCs w:val="24"/>
      <w:lang w:eastAsia="en-US"/>
    </w:rPr>
  </w:style>
  <w:style w:type="paragraph" w:styleId="Heading1">
    <w:name w:val="heading 1"/>
    <w:basedOn w:val="Normal"/>
    <w:next w:val="Normal"/>
    <w:link w:val="Heading1Char"/>
    <w:uiPriority w:val="9"/>
    <w:qFormat/>
    <w:rsid w:val="009679E9"/>
    <w:pPr>
      <w:keepNext/>
      <w:numPr>
        <w:numId w:val="1"/>
      </w:numPr>
      <w:tabs>
        <w:tab w:val="clear" w:pos="720"/>
        <w:tab w:val="num" w:pos="2160"/>
      </w:tabs>
      <w:suppressAutoHyphens/>
      <w:spacing w:before="104" w:after="226"/>
      <w:ind w:left="2160"/>
      <w:contextualSpacing/>
      <w:outlineLvl w:val="0"/>
    </w:pPr>
    <w:rPr>
      <w:rFonts w:asciiTheme="minorBidi" w:hAnsiTheme="minorBidi" w:cstheme="minorBidi"/>
      <w:b/>
      <w:smallCaps/>
      <w:spacing w:val="-2"/>
      <w:sz w:val="28"/>
      <w:szCs w:val="28"/>
      <w:lang w:val="en-US"/>
    </w:rPr>
  </w:style>
  <w:style w:type="paragraph" w:styleId="Heading2">
    <w:name w:val="heading 2"/>
    <w:basedOn w:val="Normal"/>
    <w:next w:val="Normal"/>
    <w:link w:val="Heading2Char"/>
    <w:uiPriority w:val="9"/>
    <w:qFormat/>
    <w:rsid w:val="00CB0878"/>
    <w:pPr>
      <w:keepNext/>
      <w:spacing w:before="240"/>
      <w:outlineLvl w:val="1"/>
    </w:pPr>
    <w:rPr>
      <w:b/>
      <w:bCs/>
      <w:sz w:val="24"/>
    </w:rPr>
  </w:style>
  <w:style w:type="paragraph" w:styleId="Heading3">
    <w:name w:val="heading 3"/>
    <w:basedOn w:val="Normal"/>
    <w:next w:val="Normal"/>
    <w:uiPriority w:val="9"/>
    <w:qFormat/>
    <w:rsid w:val="006D7DBD"/>
    <w:pPr>
      <w:ind w:right="-90"/>
      <w:outlineLvl w:val="2"/>
    </w:pPr>
    <w:rPr>
      <w:rFonts w:asciiTheme="minorBidi" w:hAnsiTheme="minorBidi" w:cstheme="minorBidi"/>
      <w:b/>
      <w:sz w:val="24"/>
    </w:rPr>
  </w:style>
  <w:style w:type="paragraph" w:styleId="Heading4">
    <w:name w:val="heading 4"/>
    <w:basedOn w:val="Normal"/>
    <w:next w:val="Normal"/>
    <w:uiPriority w:val="9"/>
    <w:qFormat/>
    <w:pPr>
      <w:keepNext/>
      <w:widowControl w:val="0"/>
      <w:spacing w:after="540"/>
      <w:ind w:left="116"/>
      <w:outlineLvl w:val="3"/>
    </w:pPr>
    <w:rPr>
      <w:b/>
      <w:spacing w:val="15"/>
      <w:sz w:val="28"/>
      <w:lang w:val="en-US"/>
    </w:rPr>
  </w:style>
  <w:style w:type="paragraph" w:styleId="Heading5">
    <w:name w:val="heading 5"/>
    <w:basedOn w:val="Normal"/>
    <w:next w:val="Normal"/>
    <w:link w:val="Heading5Char"/>
    <w:uiPriority w:val="9"/>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6">
    <w:name w:val="heading 6"/>
    <w:basedOn w:val="Normal"/>
    <w:next w:val="Normal"/>
    <w:link w:val="Heading6Char"/>
    <w:uiPriority w:val="9"/>
    <w:semiHidden/>
    <w:unhideWhenUsed/>
    <w:qFormat/>
    <w:rsid w:val="00C213D2"/>
    <w:pPr>
      <w:keepNext/>
      <w:keepLines/>
      <w:widowControl w:val="0"/>
      <w:autoSpaceDE w:val="0"/>
      <w:autoSpaceDN w:val="0"/>
      <w:spacing w:before="40" w:after="0" w:line="240" w:lineRule="auto"/>
      <w:jc w:val="left"/>
      <w:outlineLvl w:val="5"/>
    </w:pPr>
    <w:rPr>
      <w:rFonts w:asciiTheme="majorHAnsi" w:eastAsiaTheme="majorEastAsia" w:hAnsiTheme="majorHAnsi" w:cstheme="majorBidi"/>
      <w:color w:val="1F3763" w:themeColor="accent1" w:themeShade="7F"/>
      <w:szCs w:val="22"/>
      <w:lang w:val="en-US"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153"/>
        <w:tab w:val="right" w:pos="8306"/>
      </w:tabs>
    </w:pPr>
  </w:style>
  <w:style w:type="paragraph" w:styleId="Footer">
    <w:name w:val="footer"/>
    <w:basedOn w:val="Normal"/>
    <w:link w:val="FooterChar"/>
    <w:uiPriority w:val="99"/>
    <w:rsid w:val="00E430B6"/>
    <w:pPr>
      <w:tabs>
        <w:tab w:val="center" w:pos="4153"/>
        <w:tab w:val="right" w:pos="8306"/>
      </w:tabs>
    </w:pPr>
    <w:rPr>
      <w:sz w:val="18"/>
    </w:rPr>
  </w:style>
  <w:style w:type="character" w:styleId="PageNumber">
    <w:name w:val="page number"/>
    <w:basedOn w:val="DefaultParagraphFont"/>
    <w:uiPriority w:val="99"/>
  </w:style>
  <w:style w:type="paragraph" w:styleId="FootnoteText">
    <w:name w:val="footnote text"/>
    <w:aliases w:val="Char Char,Char Char Char Char Char1,Char Char Char Char1,Char Char1,Char Char Char Char Char Char,Char Char Char Char Char Char Char Char Char Char Char,Char Char Char Char Char Char Char Char Char Char,Char Char Char2,single space,FOOTNOT"/>
    <w:basedOn w:val="Normal"/>
    <w:link w:val="FootnoteTextChar"/>
    <w:uiPriority w:val="99"/>
    <w:qFormat/>
    <w:pPr>
      <w:widowControl w:val="0"/>
    </w:pPr>
    <w:rPr>
      <w:rFonts w:ascii="Courier" w:hAnsi="Courier"/>
      <w:szCs w:val="20"/>
      <w:lang w:val="en-US"/>
    </w:rPr>
  </w:style>
  <w:style w:type="paragraph" w:styleId="BodyText3">
    <w:name w:val="Body Text 3"/>
    <w:basedOn w:val="Normal"/>
    <w:link w:val="BodyText3Char"/>
    <w:rPr>
      <w:szCs w:val="20"/>
      <w:lang w:val="en-US"/>
    </w:rPr>
  </w:style>
  <w:style w:type="paragraph" w:styleId="BodyTextIndent">
    <w:name w:val="Body Text Indent"/>
    <w:basedOn w:val="Normal"/>
    <w:pPr>
      <w:tabs>
        <w:tab w:val="left" w:pos="360"/>
      </w:tabs>
    </w:pPr>
    <w:rPr>
      <w:b/>
      <w:i/>
      <w:sz w:val="28"/>
      <w:szCs w:val="20"/>
      <w:lang w:val="en-US"/>
    </w:rPr>
  </w:style>
  <w:style w:type="character" w:styleId="Hyperlink">
    <w:name w:val="Hyperlink"/>
    <w:uiPriority w:val="99"/>
    <w:rPr>
      <w:color w:val="0000FF"/>
      <w:u w:val="single"/>
    </w:rPr>
  </w:style>
  <w:style w:type="character" w:styleId="FollowedHyperlink">
    <w:name w:val="FollowedHyperlink"/>
    <w:uiPriority w:val="99"/>
    <w:rPr>
      <w:color w:val="800080"/>
      <w:u w:val="single"/>
    </w:rPr>
  </w:style>
  <w:style w:type="paragraph" w:styleId="BodyText">
    <w:name w:val="Body Text"/>
    <w:basedOn w:val="Normal"/>
    <w:uiPriority w:val="1"/>
    <w:qFormat/>
    <w:pPr>
      <w:pBdr>
        <w:bottom w:val="single" w:sz="4" w:space="1" w:color="auto"/>
      </w:pBdr>
    </w:pPr>
    <w:rPr>
      <w:rFonts w:ascii="Arial Narrow" w:hAnsi="Arial Narrow"/>
      <w:i/>
      <w:iCs/>
    </w:rPr>
  </w:style>
  <w:style w:type="paragraph" w:styleId="BodyText2">
    <w:name w:val="Body Text 2"/>
    <w:basedOn w:val="Normal"/>
    <w:pPr>
      <w:spacing w:before="120" w:after="120"/>
    </w:pPr>
    <w:rPr>
      <w:rFonts w:ascii="Arial Narrow" w:hAnsi="Arial Narrow"/>
    </w:rPr>
  </w:style>
  <w:style w:type="paragraph" w:styleId="BalloonText">
    <w:name w:val="Balloon Text"/>
    <w:basedOn w:val="Normal"/>
    <w:link w:val="BalloonTextChar"/>
    <w:uiPriority w:val="99"/>
    <w:semiHidden/>
    <w:rsid w:val="00D260B0"/>
    <w:rPr>
      <w:rFonts w:ascii="Tahoma" w:hAnsi="Tahoma" w:cs="Tahoma"/>
      <w:sz w:val="16"/>
      <w:szCs w:val="16"/>
    </w:rPr>
  </w:style>
  <w:style w:type="character" w:styleId="CommentReference">
    <w:name w:val="annotation reference"/>
    <w:uiPriority w:val="99"/>
    <w:semiHidden/>
    <w:rsid w:val="00EF6275"/>
    <w:rPr>
      <w:sz w:val="16"/>
      <w:szCs w:val="16"/>
    </w:rPr>
  </w:style>
  <w:style w:type="paragraph" w:styleId="CommentText">
    <w:name w:val="annotation text"/>
    <w:basedOn w:val="Normal"/>
    <w:link w:val="CommentTextChar"/>
    <w:uiPriority w:val="99"/>
    <w:rsid w:val="00EF6275"/>
    <w:rPr>
      <w:szCs w:val="20"/>
    </w:rPr>
  </w:style>
  <w:style w:type="paragraph" w:styleId="CommentSubject">
    <w:name w:val="annotation subject"/>
    <w:basedOn w:val="CommentText"/>
    <w:next w:val="CommentText"/>
    <w:link w:val="CommentSubjectChar"/>
    <w:uiPriority w:val="99"/>
    <w:semiHidden/>
    <w:rsid w:val="00EF6275"/>
    <w:rPr>
      <w:b/>
      <w:bCs/>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E663CF"/>
    <w:pPr>
      <w:spacing w:before="100" w:beforeAutospacing="1" w:after="100" w:afterAutospacing="1"/>
    </w:pPr>
    <w:rPr>
      <w:rFonts w:ascii="Times New Roman" w:hAnsi="Times New Roman"/>
      <w:sz w:val="24"/>
      <w:lang w:val="en-US"/>
    </w:rPr>
  </w:style>
  <w:style w:type="character" w:styleId="Emphasis">
    <w:name w:val="Emphasis"/>
    <w:uiPriority w:val="20"/>
    <w:qFormat/>
    <w:rsid w:val="00F30150"/>
    <w:rPr>
      <w:i/>
      <w:iCs/>
    </w:rPr>
  </w:style>
  <w:style w:type="character" w:styleId="FootnoteReference">
    <w:name w:val="footnote reference"/>
    <w:aliases w:val="ftref,header 3,callout,Footnote Reference1,Знак сноски 1,16 Point,Superscript 6 Point,BVI fnr Char Char Char Char,BVI fnr Car Car Char Char Char Char,BVI fnr Car Char Char Char Char,BVI fnr Car Car Car Car Char Char Char1 Char Char,R"/>
    <w:link w:val="CarattereCarattereCharCharCharCharCharCharZchn"/>
    <w:uiPriority w:val="99"/>
    <w:qFormat/>
    <w:rsid w:val="00BF50E7"/>
    <w:rPr>
      <w:rFonts w:ascii="Arial" w:hAnsi="Arial"/>
      <w:sz w:val="18"/>
      <w:vertAlign w:val="superscript"/>
    </w:rPr>
  </w:style>
  <w:style w:type="paragraph" w:customStyle="1" w:styleId="Char">
    <w:name w:val="Char"/>
    <w:basedOn w:val="Heading2"/>
    <w:rsid w:val="00912142"/>
    <w:pPr>
      <w:pageBreakBefore/>
      <w:tabs>
        <w:tab w:val="left" w:pos="850"/>
        <w:tab w:val="left" w:pos="1191"/>
        <w:tab w:val="left" w:pos="1531"/>
      </w:tabs>
      <w:jc w:val="center"/>
    </w:pPr>
    <w:rPr>
      <w:rFonts w:ascii="Tahoma" w:hAnsi="Tahoma" w:cs="Tahoma"/>
      <w:bCs w:val="0"/>
      <w:color w:val="FFFFFF"/>
      <w:spacing w:val="20"/>
      <w:szCs w:val="22"/>
      <w:lang w:eastAsia="zh-CN"/>
    </w:rPr>
  </w:style>
  <w:style w:type="paragraph" w:customStyle="1" w:styleId="ColorfulList-Accent11">
    <w:name w:val="Colorful List - Accent 11"/>
    <w:basedOn w:val="Normal"/>
    <w:qFormat/>
    <w:rsid w:val="00DB520F"/>
    <w:pPr>
      <w:spacing w:after="0"/>
      <w:ind w:left="720"/>
      <w:jc w:val="left"/>
    </w:pPr>
    <w:rPr>
      <w:rFonts w:ascii="Times New Roman" w:hAnsi="Times New Roman"/>
      <w:sz w:val="24"/>
      <w:lang w:val="en-US"/>
    </w:rPr>
  </w:style>
  <w:style w:type="paragraph" w:styleId="Title">
    <w:name w:val="Title"/>
    <w:basedOn w:val="Normal"/>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paragraph" w:customStyle="1" w:styleId="CharCharChar1">
    <w:name w:val="Char Char Char1"/>
    <w:basedOn w:val="Normal"/>
    <w:rsid w:val="00340E23"/>
    <w:pPr>
      <w:spacing w:after="160" w:line="240" w:lineRule="exact"/>
      <w:jc w:val="left"/>
    </w:pPr>
    <w:rPr>
      <w:rFonts w:cs="Arial"/>
      <w:sz w:val="20"/>
      <w:szCs w:val="20"/>
      <w:lang w:val="en-US"/>
    </w:rPr>
  </w:style>
  <w:style w:type="paragraph" w:customStyle="1" w:styleId="ColorfulShading-Accent11">
    <w:name w:val="Colorful Shading - Accent 11"/>
    <w:hidden/>
    <w:uiPriority w:val="99"/>
    <w:semiHidden/>
    <w:rsid w:val="00051C87"/>
    <w:rPr>
      <w:rFonts w:ascii="Arial" w:hAnsi="Arial"/>
      <w:sz w:val="22"/>
      <w:szCs w:val="24"/>
      <w:lang w:eastAsia="en-US"/>
    </w:rPr>
  </w:style>
  <w:style w:type="character" w:customStyle="1" w:styleId="CommentTextChar">
    <w:name w:val="Comment Text Char"/>
    <w:link w:val="CommentText"/>
    <w:uiPriority w:val="99"/>
    <w:rsid w:val="00104FDC"/>
    <w:rPr>
      <w:rFonts w:ascii="Arial" w:hAnsi="Arial"/>
      <w:sz w:val="22"/>
      <w:lang w:val="en-GB"/>
    </w:rPr>
  </w:style>
  <w:style w:type="character" w:customStyle="1" w:styleId="HeaderChar">
    <w:name w:val="Header Char"/>
    <w:link w:val="Header"/>
    <w:uiPriority w:val="99"/>
    <w:rsid w:val="000776E9"/>
    <w:rPr>
      <w:rFonts w:ascii="Arial" w:hAnsi="Arial"/>
      <w:sz w:val="22"/>
      <w:szCs w:val="24"/>
      <w:lang w:val="en-GB"/>
    </w:rPr>
  </w:style>
  <w:style w:type="character" w:customStyle="1" w:styleId="MediumGrid11">
    <w:name w:val="Medium Grid 11"/>
    <w:uiPriority w:val="99"/>
    <w:semiHidden/>
    <w:rsid w:val="000776E9"/>
    <w:rPr>
      <w:color w:val="808080"/>
    </w:rPr>
  </w:style>
  <w:style w:type="character" w:customStyle="1" w:styleId="FooterChar">
    <w:name w:val="Footer Char"/>
    <w:link w:val="Footer"/>
    <w:uiPriority w:val="99"/>
    <w:rsid w:val="00E430B6"/>
    <w:rPr>
      <w:rFonts w:ascii="Arial" w:hAnsi="Arial"/>
      <w:sz w:val="18"/>
      <w:szCs w:val="24"/>
      <w:lang w:eastAsia="en-US"/>
    </w:rPr>
  </w:style>
  <w:style w:type="paragraph" w:customStyle="1" w:styleId="ColorfulList-Accent12">
    <w:name w:val="Colorful List - Accent 12"/>
    <w:basedOn w:val="Normal"/>
    <w:uiPriority w:val="99"/>
    <w:qFormat/>
    <w:rsid w:val="00C9328A"/>
    <w:pPr>
      <w:ind w:left="720"/>
    </w:pPr>
  </w:style>
  <w:style w:type="character" w:customStyle="1" w:styleId="FootnoteTextChar">
    <w:name w:val="Footnote Text Char"/>
    <w:aliases w:val="Char Char Char,Char Char Char Char Char1 Char,Char Char Char Char1 Char,Char Char1 Char,Char Char Char Char Char Char Char,Char Char Char Char Char Char Char Char Char Char Char Char,Char Char Char2 Char,single space Char,FOOTNOT Char"/>
    <w:link w:val="FootnoteText"/>
    <w:uiPriority w:val="99"/>
    <w:rsid w:val="005E763F"/>
    <w:rPr>
      <w:rFonts w:ascii="Courier" w:hAnsi="Courier"/>
      <w:sz w:val="22"/>
    </w:rPr>
  </w:style>
  <w:style w:type="paragraph" w:styleId="PlainText">
    <w:name w:val="Plain Text"/>
    <w:basedOn w:val="Normal"/>
    <w:link w:val="PlainTextChar1"/>
    <w:uiPriority w:val="99"/>
    <w:rsid w:val="005E763F"/>
    <w:pPr>
      <w:spacing w:after="0"/>
      <w:jc w:val="left"/>
    </w:pPr>
    <w:rPr>
      <w:rFonts w:ascii="Consolas" w:hAnsi="Consolas"/>
      <w:sz w:val="20"/>
      <w:szCs w:val="20"/>
      <w:lang w:val="en-US"/>
    </w:rPr>
  </w:style>
  <w:style w:type="character" w:customStyle="1" w:styleId="PlainTextChar">
    <w:name w:val="Plain Text Char"/>
    <w:uiPriority w:val="99"/>
    <w:rsid w:val="005E763F"/>
    <w:rPr>
      <w:rFonts w:ascii="Courier New" w:hAnsi="Courier New" w:cs="Courier New"/>
      <w:lang w:val="en-GB"/>
    </w:rPr>
  </w:style>
  <w:style w:type="character" w:customStyle="1" w:styleId="PlainTextChar1">
    <w:name w:val="Plain Text Char1"/>
    <w:link w:val="PlainText"/>
    <w:uiPriority w:val="99"/>
    <w:locked/>
    <w:rsid w:val="005E763F"/>
    <w:rPr>
      <w:rFonts w:ascii="Consolas" w:hAnsi="Consolas"/>
    </w:rPr>
  </w:style>
  <w:style w:type="paragraph" w:customStyle="1" w:styleId="Default">
    <w:name w:val="Default"/>
    <w:rsid w:val="005E763F"/>
    <w:pPr>
      <w:autoSpaceDE w:val="0"/>
      <w:autoSpaceDN w:val="0"/>
      <w:adjustRightInd w:val="0"/>
    </w:pPr>
    <w:rPr>
      <w:rFonts w:eastAsia="Calibri"/>
      <w:color w:val="000000"/>
      <w:sz w:val="24"/>
      <w:szCs w:val="24"/>
      <w:lang w:val="en-US" w:eastAsia="en-US"/>
    </w:rPr>
  </w:style>
  <w:style w:type="paragraph" w:styleId="ListParagraph">
    <w:name w:val="List Paragraph"/>
    <w:aliases w:val="List Paragraph (numbered (a)),Lapis Bulleted List,Dot pt,F5 List Paragraph,List Paragraph1,No Spacing1,List Paragraph Char Char Char,Indicator Text,Numbered Para 1,Bullet 1,List Paragraph12,Bullet Points,MAIN CONTENT,Project Profile name"/>
    <w:basedOn w:val="Normal"/>
    <w:link w:val="ListParagraphChar"/>
    <w:uiPriority w:val="34"/>
    <w:qFormat/>
    <w:rsid w:val="00F25711"/>
    <w:pPr>
      <w:ind w:left="720"/>
    </w:pPr>
  </w:style>
  <w:style w:type="paragraph" w:customStyle="1" w:styleId="Char1">
    <w:name w:val="Char1"/>
    <w:basedOn w:val="Heading2"/>
    <w:rsid w:val="002F14AB"/>
    <w:pPr>
      <w:pageBreakBefore/>
      <w:tabs>
        <w:tab w:val="left" w:pos="850"/>
        <w:tab w:val="left" w:pos="1191"/>
        <w:tab w:val="left" w:pos="1531"/>
      </w:tabs>
      <w:jc w:val="center"/>
    </w:pPr>
    <w:rPr>
      <w:rFonts w:ascii="Tahoma" w:hAnsi="Tahoma" w:cs="Tahoma"/>
      <w:bCs w:val="0"/>
      <w:color w:val="FFFFFF"/>
      <w:spacing w:val="20"/>
      <w:szCs w:val="22"/>
      <w:lang w:eastAsia="zh-CN"/>
    </w:rPr>
  </w:style>
  <w:style w:type="paragraph" w:customStyle="1" w:styleId="CharCharChar11">
    <w:name w:val="Char Char Char11"/>
    <w:basedOn w:val="Normal"/>
    <w:rsid w:val="002F14AB"/>
    <w:pPr>
      <w:spacing w:after="160" w:line="240" w:lineRule="exact"/>
      <w:jc w:val="left"/>
    </w:pPr>
    <w:rPr>
      <w:rFonts w:cs="Arial"/>
      <w:sz w:val="20"/>
      <w:szCs w:val="20"/>
      <w:lang w:val="en-US"/>
    </w:rPr>
  </w:style>
  <w:style w:type="paragraph" w:styleId="Revision">
    <w:name w:val="Revision"/>
    <w:hidden/>
    <w:uiPriority w:val="99"/>
    <w:rsid w:val="002F14AB"/>
    <w:rPr>
      <w:rFonts w:ascii="Arial" w:hAnsi="Arial"/>
      <w:sz w:val="22"/>
      <w:szCs w:val="24"/>
      <w:lang w:eastAsia="en-US"/>
    </w:rPr>
  </w:style>
  <w:style w:type="paragraph" w:customStyle="1" w:styleId="BankNormal">
    <w:name w:val="BankNormal"/>
    <w:basedOn w:val="Normal"/>
    <w:rsid w:val="006D6E97"/>
    <w:pPr>
      <w:spacing w:after="240"/>
      <w:jc w:val="left"/>
    </w:pPr>
    <w:rPr>
      <w:rFonts w:ascii="Times New Roman" w:hAnsi="Times New Roman"/>
      <w:sz w:val="24"/>
      <w:szCs w:val="20"/>
      <w:lang w:val="en-US"/>
    </w:rPr>
  </w:style>
  <w:style w:type="character" w:styleId="UnresolvedMention">
    <w:name w:val="Unresolved Mention"/>
    <w:uiPriority w:val="99"/>
    <w:semiHidden/>
    <w:unhideWhenUsed/>
    <w:rsid w:val="00CA1C0E"/>
    <w:rPr>
      <w:color w:val="605E5C"/>
      <w:shd w:val="clear" w:color="auto" w:fill="E1DFDD"/>
    </w:rPr>
  </w:style>
  <w:style w:type="character" w:customStyle="1" w:styleId="ListParagraphChar">
    <w:name w:val="List Paragraph Char"/>
    <w:aliases w:val="List Paragraph (numbered (a)) Char,Lapis Bulleted List Char,Dot pt Char,F5 List Paragraph Char,List Paragraph1 Char,No Spacing1 Char,List Paragraph Char Char Char Char,Indicator Text Char,Numbered Para 1 Char,Bullet 1 Char"/>
    <w:link w:val="ListParagraph"/>
    <w:uiPriority w:val="34"/>
    <w:qFormat/>
    <w:locked/>
    <w:rsid w:val="00435524"/>
    <w:rPr>
      <w:rFonts w:ascii="Arial" w:hAnsi="Arial"/>
      <w:sz w:val="22"/>
      <w:szCs w:val="24"/>
      <w:lang w:val="en-GB" w:eastAsia="en-US"/>
    </w:rPr>
  </w:style>
  <w:style w:type="character" w:customStyle="1" w:styleId="Heading2Char">
    <w:name w:val="Heading 2 Char"/>
    <w:link w:val="Heading2"/>
    <w:uiPriority w:val="9"/>
    <w:rsid w:val="00CB0878"/>
    <w:rPr>
      <w:rFonts w:ascii="Arial" w:hAnsi="Arial"/>
      <w:b/>
      <w:bCs/>
      <w:sz w:val="24"/>
      <w:szCs w:val="24"/>
      <w:lang w:eastAsia="en-US"/>
    </w:rPr>
  </w:style>
  <w:style w:type="character" w:customStyle="1" w:styleId="Heading5Char">
    <w:name w:val="Heading 5 Char"/>
    <w:link w:val="Heading5"/>
    <w:uiPriority w:val="9"/>
    <w:rsid w:val="00F261B8"/>
    <w:rPr>
      <w:rFonts w:ascii="Arial" w:hAnsi="Arial"/>
      <w:b/>
      <w:bCs/>
      <w:sz w:val="24"/>
      <w:szCs w:val="24"/>
      <w:lang w:val="en-GB" w:eastAsia="en-US"/>
    </w:rPr>
  </w:style>
  <w:style w:type="table" w:styleId="LightList-Accent1">
    <w:name w:val="Light List Accent 1"/>
    <w:basedOn w:val="TableNormal"/>
    <w:uiPriority w:val="61"/>
    <w:rsid w:val="00F261B8"/>
    <w:rPr>
      <w:rFonts w:ascii="Calibri" w:eastAsia="Calibri" w:hAnsi="Calibri" w:cs="Arial"/>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character" w:customStyle="1" w:styleId="BodyText3Char">
    <w:name w:val="Body Text 3 Char"/>
    <w:link w:val="BodyText3"/>
    <w:rsid w:val="00F261B8"/>
    <w:rPr>
      <w:rFonts w:ascii="Arial" w:hAnsi="Arial"/>
      <w:sz w:val="22"/>
      <w:lang w:val="en-US" w:eastAsia="en-US"/>
    </w:rPr>
  </w:style>
  <w:style w:type="character" w:styleId="PlaceholderText">
    <w:name w:val="Placeholder Text"/>
    <w:uiPriority w:val="99"/>
    <w:semiHidden/>
    <w:rsid w:val="00F261B8"/>
    <w:rPr>
      <w:color w:val="808080"/>
    </w:rPr>
  </w:style>
  <w:style w:type="character" w:customStyle="1" w:styleId="Heading1Char">
    <w:name w:val="Heading 1 Char"/>
    <w:link w:val="Heading1"/>
    <w:uiPriority w:val="9"/>
    <w:rsid w:val="009679E9"/>
    <w:rPr>
      <w:rFonts w:asciiTheme="minorBidi" w:hAnsiTheme="minorBidi" w:cstheme="minorBidi"/>
      <w:b/>
      <w:smallCaps/>
      <w:spacing w:val="-2"/>
      <w:sz w:val="28"/>
      <w:szCs w:val="28"/>
      <w:lang w:val="en-US" w:eastAsia="en-US"/>
    </w:rPr>
  </w:style>
  <w:style w:type="character" w:customStyle="1" w:styleId="rStyle">
    <w:name w:val="rStyle"/>
    <w:rsid w:val="00F261B8"/>
    <w:rPr>
      <w:b/>
      <w:sz w:val="32"/>
      <w:szCs w:val="32"/>
    </w:rPr>
  </w:style>
  <w:style w:type="paragraph" w:customStyle="1" w:styleId="pStyle">
    <w:name w:val="pStyle"/>
    <w:basedOn w:val="Normal"/>
    <w:rsid w:val="00F261B8"/>
    <w:pPr>
      <w:spacing w:after="100"/>
      <w:jc w:val="left"/>
    </w:pPr>
    <w:rPr>
      <w:rFonts w:ascii="Times New Roman" w:hAnsi="Times New Roman"/>
      <w:sz w:val="24"/>
      <w:lang w:val="en-US"/>
    </w:rPr>
  </w:style>
  <w:style w:type="table" w:customStyle="1" w:styleId="myOwnTableStyle">
    <w:name w:val="myOwnTableStyle"/>
    <w:uiPriority w:val="99"/>
    <w:rsid w:val="00F261B8"/>
    <w:pPr>
      <w:spacing w:after="160" w:line="259" w:lineRule="auto"/>
    </w:pPr>
    <w:rPr>
      <w:rFonts w:ascii="Arial" w:eastAsia="Arial" w:hAnsi="Arial" w:cs="Arial"/>
      <w:lang w:val="en-US" w:eastAsia="en-US"/>
    </w:rPr>
    <w:tblPr>
      <w:tblBorders>
        <w:top w:val="single" w:sz="6" w:space="0" w:color="006699"/>
        <w:left w:val="single" w:sz="6" w:space="0" w:color="006699"/>
        <w:bottom w:val="single" w:sz="6" w:space="0" w:color="006699"/>
        <w:right w:val="single" w:sz="6" w:space="0" w:color="006699"/>
        <w:insideH w:val="single" w:sz="6" w:space="0" w:color="006699"/>
        <w:insideV w:val="single" w:sz="6" w:space="0" w:color="006699"/>
      </w:tblBorders>
      <w:tblCellMar>
        <w:top w:w="80" w:type="dxa"/>
        <w:left w:w="80" w:type="dxa"/>
        <w:bottom w:w="80" w:type="dxa"/>
        <w:right w:w="80" w:type="dxa"/>
      </w:tblCellMar>
    </w:tblPr>
  </w:style>
  <w:style w:type="table" w:customStyle="1" w:styleId="myOwnTableStyle1">
    <w:name w:val="myOwnTableStyle1"/>
    <w:uiPriority w:val="99"/>
    <w:rsid w:val="00F261B8"/>
    <w:pPr>
      <w:spacing w:after="160" w:line="259" w:lineRule="auto"/>
    </w:pPr>
    <w:rPr>
      <w:rFonts w:ascii="Arial" w:eastAsia="Arial" w:hAnsi="Arial" w:cs="Arial"/>
      <w:lang w:val="en-US" w:eastAsia="en-US"/>
    </w:rPr>
    <w:tblPr>
      <w:tblBorders>
        <w:top w:val="single" w:sz="6" w:space="0" w:color="006699"/>
        <w:left w:val="single" w:sz="6" w:space="0" w:color="006699"/>
        <w:bottom w:val="single" w:sz="6" w:space="0" w:color="006699"/>
        <w:right w:val="single" w:sz="6" w:space="0" w:color="006699"/>
        <w:insideH w:val="single" w:sz="6" w:space="0" w:color="006699"/>
        <w:insideV w:val="single" w:sz="6" w:space="0" w:color="006699"/>
      </w:tblBorders>
      <w:tblCellMar>
        <w:top w:w="80" w:type="dxa"/>
        <w:left w:w="80" w:type="dxa"/>
        <w:bottom w:w="80" w:type="dxa"/>
        <w:right w:w="80" w:type="dxa"/>
      </w:tblCellMar>
    </w:tblPr>
  </w:style>
  <w:style w:type="table" w:customStyle="1" w:styleId="ColspanRowspan">
    <w:name w:val="Colspan Rowspan"/>
    <w:uiPriority w:val="99"/>
    <w:rsid w:val="00F261B8"/>
    <w:pPr>
      <w:spacing w:after="160" w:line="259" w:lineRule="auto"/>
    </w:pPr>
    <w:rPr>
      <w:rFonts w:ascii="Arial" w:eastAsia="Arial" w:hAnsi="Arial" w:cs="Arial"/>
      <w:lang w:val="en-US" w:eastAsia="en-US"/>
    </w:rPr>
    <w:tblPr>
      <w:tblBorders>
        <w:top w:val="single" w:sz="6" w:space="0" w:color="006699"/>
        <w:left w:val="single" w:sz="6" w:space="0" w:color="006699"/>
        <w:bottom w:val="single" w:sz="6" w:space="0" w:color="006699"/>
        <w:right w:val="single" w:sz="6" w:space="0" w:color="006699"/>
        <w:insideH w:val="single" w:sz="6" w:space="0" w:color="006699"/>
        <w:insideV w:val="single" w:sz="6" w:space="0" w:color="006699"/>
      </w:tblBorders>
      <w:tblCellMar>
        <w:top w:w="80" w:type="dxa"/>
        <w:left w:w="80" w:type="dxa"/>
        <w:bottom w:w="80" w:type="dxa"/>
        <w:right w:w="80" w:type="dxa"/>
      </w:tblCellMar>
    </w:tblPr>
  </w:style>
  <w:style w:type="table" w:customStyle="1" w:styleId="managementcost">
    <w:name w:val="managementcost"/>
    <w:uiPriority w:val="99"/>
    <w:rsid w:val="00F261B8"/>
    <w:pPr>
      <w:spacing w:after="160" w:line="259" w:lineRule="auto"/>
    </w:pPr>
    <w:rPr>
      <w:rFonts w:ascii="Arial" w:eastAsia="Arial" w:hAnsi="Arial" w:cs="Arial"/>
      <w:lang w:val="en-US" w:eastAsia="en-US"/>
    </w:rPr>
    <w:tblPr>
      <w:tblBorders>
        <w:top w:val="single" w:sz="6" w:space="0" w:color="006699"/>
        <w:left w:val="single" w:sz="6" w:space="0" w:color="006699"/>
        <w:bottom w:val="single" w:sz="6" w:space="0" w:color="006699"/>
        <w:right w:val="single" w:sz="6" w:space="0" w:color="006699"/>
        <w:insideH w:val="single" w:sz="6" w:space="0" w:color="006699"/>
        <w:insideV w:val="single" w:sz="6" w:space="0" w:color="006699"/>
      </w:tblBorders>
      <w:tblCellMar>
        <w:top w:w="80" w:type="dxa"/>
        <w:left w:w="80" w:type="dxa"/>
        <w:bottom w:w="80" w:type="dxa"/>
        <w:right w:w="80" w:type="dxa"/>
      </w:tblCellMar>
    </w:tblPr>
  </w:style>
  <w:style w:type="table" w:customStyle="1" w:styleId="monitoringplan">
    <w:name w:val="monitoringplan"/>
    <w:uiPriority w:val="99"/>
    <w:rsid w:val="00F261B8"/>
    <w:pPr>
      <w:spacing w:after="160" w:line="259" w:lineRule="auto"/>
    </w:pPr>
    <w:rPr>
      <w:rFonts w:ascii="Arial" w:eastAsia="Arial" w:hAnsi="Arial" w:cs="Arial"/>
      <w:lang w:val="en-US" w:eastAsia="en-US"/>
    </w:rPr>
    <w:tblPr>
      <w:tblBorders>
        <w:top w:val="single" w:sz="6" w:space="0" w:color="006699"/>
        <w:left w:val="single" w:sz="6" w:space="0" w:color="006699"/>
        <w:bottom w:val="single" w:sz="6" w:space="0" w:color="006699"/>
        <w:right w:val="single" w:sz="6" w:space="0" w:color="006699"/>
        <w:insideH w:val="single" w:sz="6" w:space="0" w:color="006699"/>
        <w:insideV w:val="single" w:sz="6" w:space="0" w:color="006699"/>
      </w:tblBorders>
      <w:tblCellMar>
        <w:top w:w="80" w:type="dxa"/>
        <w:left w:w="80" w:type="dxa"/>
        <w:bottom w:w="80" w:type="dxa"/>
        <w:right w:w="80" w:type="dxa"/>
      </w:tblCellMar>
    </w:tblPr>
  </w:style>
  <w:style w:type="table" w:customStyle="1" w:styleId="risklog">
    <w:name w:val="risklog"/>
    <w:uiPriority w:val="99"/>
    <w:rsid w:val="00F261B8"/>
    <w:pPr>
      <w:spacing w:after="160" w:line="259" w:lineRule="auto"/>
    </w:pPr>
    <w:rPr>
      <w:rFonts w:ascii="Arial" w:eastAsia="Arial" w:hAnsi="Arial" w:cs="Arial"/>
      <w:lang w:val="en-US" w:eastAsia="en-US"/>
    </w:rPr>
    <w:tblPr>
      <w:tblBorders>
        <w:top w:val="single" w:sz="6" w:space="0" w:color="006699"/>
        <w:left w:val="single" w:sz="6" w:space="0" w:color="006699"/>
        <w:bottom w:val="single" w:sz="6" w:space="0" w:color="006699"/>
        <w:right w:val="single" w:sz="6" w:space="0" w:color="006699"/>
        <w:insideH w:val="single" w:sz="6" w:space="0" w:color="006699"/>
        <w:insideV w:val="single" w:sz="6" w:space="0" w:color="006699"/>
      </w:tblBorders>
      <w:tblCellMar>
        <w:top w:w="80" w:type="dxa"/>
        <w:left w:w="80" w:type="dxa"/>
        <w:bottom w:w="80" w:type="dxa"/>
        <w:right w:w="80" w:type="dxa"/>
      </w:tblCellMar>
    </w:tblPr>
  </w:style>
  <w:style w:type="table" w:customStyle="1" w:styleId="Recruitmentplan">
    <w:name w:val="Recruitmentplan"/>
    <w:uiPriority w:val="99"/>
    <w:rsid w:val="00F261B8"/>
    <w:pPr>
      <w:spacing w:after="160" w:line="259" w:lineRule="auto"/>
    </w:pPr>
    <w:rPr>
      <w:rFonts w:ascii="Arial" w:eastAsia="Arial" w:hAnsi="Arial" w:cs="Arial"/>
      <w:lang w:val="en-US" w:eastAsia="en-US"/>
    </w:rPr>
    <w:tblPr>
      <w:tblBorders>
        <w:top w:val="single" w:sz="6" w:space="0" w:color="006699"/>
        <w:left w:val="single" w:sz="6" w:space="0" w:color="006699"/>
        <w:bottom w:val="single" w:sz="6" w:space="0" w:color="006699"/>
        <w:right w:val="single" w:sz="6" w:space="0" w:color="006699"/>
        <w:insideH w:val="single" w:sz="6" w:space="0" w:color="006699"/>
        <w:insideV w:val="single" w:sz="6" w:space="0" w:color="006699"/>
      </w:tblBorders>
      <w:tblCellMar>
        <w:top w:w="80" w:type="dxa"/>
        <w:left w:w="80" w:type="dxa"/>
        <w:bottom w:w="80" w:type="dxa"/>
        <w:right w:w="80" w:type="dxa"/>
      </w:tblCellMar>
    </w:tblPr>
  </w:style>
  <w:style w:type="table" w:customStyle="1" w:styleId="procurementplan">
    <w:name w:val="procurementplan"/>
    <w:uiPriority w:val="99"/>
    <w:rsid w:val="00F261B8"/>
    <w:pPr>
      <w:spacing w:after="160" w:line="259" w:lineRule="auto"/>
    </w:pPr>
    <w:rPr>
      <w:rFonts w:ascii="Arial" w:eastAsia="Arial" w:hAnsi="Arial" w:cs="Arial"/>
      <w:lang w:val="en-US" w:eastAsia="en-US"/>
    </w:rPr>
    <w:tblPr>
      <w:tblBorders>
        <w:top w:val="single" w:sz="6" w:space="0" w:color="006699"/>
        <w:left w:val="single" w:sz="6" w:space="0" w:color="006699"/>
        <w:bottom w:val="single" w:sz="6" w:space="0" w:color="006699"/>
        <w:right w:val="single" w:sz="6" w:space="0" w:color="006699"/>
        <w:insideH w:val="single" w:sz="6" w:space="0" w:color="006699"/>
        <w:insideV w:val="single" w:sz="6" w:space="0" w:color="006699"/>
      </w:tblBorders>
      <w:tblCellMar>
        <w:top w:w="80" w:type="dxa"/>
        <w:left w:w="80" w:type="dxa"/>
        <w:bottom w:w="80" w:type="dxa"/>
        <w:right w:w="80" w:type="dxa"/>
      </w:tblCellMar>
    </w:tblPr>
  </w:style>
  <w:style w:type="character" w:customStyle="1" w:styleId="BalloonTextChar">
    <w:name w:val="Balloon Text Char"/>
    <w:link w:val="BalloonText"/>
    <w:uiPriority w:val="99"/>
    <w:semiHidden/>
    <w:rsid w:val="00F261B8"/>
    <w:rPr>
      <w:rFonts w:ascii="Tahoma" w:hAnsi="Tahoma" w:cs="Tahoma"/>
      <w:sz w:val="16"/>
      <w:szCs w:val="16"/>
      <w:lang w:val="en-GB" w:eastAsia="en-US"/>
    </w:rPr>
  </w:style>
  <w:style w:type="character" w:customStyle="1" w:styleId="CommentSubjectChar">
    <w:name w:val="Comment Subject Char"/>
    <w:link w:val="CommentSubject"/>
    <w:uiPriority w:val="99"/>
    <w:semiHidden/>
    <w:rsid w:val="00F261B8"/>
    <w:rPr>
      <w:rFonts w:ascii="Arial" w:hAnsi="Arial"/>
      <w:b/>
      <w:bCs/>
      <w:sz w:val="22"/>
      <w:lang w:val="en-GB" w:eastAsia="en-US"/>
    </w:rPr>
  </w:style>
  <w:style w:type="paragraph" w:styleId="NoSpacing">
    <w:name w:val="No Spacing"/>
    <w:uiPriority w:val="1"/>
    <w:qFormat/>
    <w:rsid w:val="00F261B8"/>
    <w:rPr>
      <w:rFonts w:ascii="Calibri" w:eastAsia="Calibri" w:hAnsi="Calibri"/>
      <w:sz w:val="22"/>
      <w:szCs w:val="22"/>
      <w:lang w:val="en-US" w:eastAsia="en-US"/>
    </w:rPr>
  </w:style>
  <w:style w:type="paragraph" w:styleId="Quote">
    <w:name w:val="Quote"/>
    <w:basedOn w:val="Normal"/>
    <w:next w:val="Normal"/>
    <w:link w:val="QuoteChar"/>
    <w:uiPriority w:val="29"/>
    <w:qFormat/>
    <w:rsid w:val="00F261B8"/>
    <w:pPr>
      <w:spacing w:after="0"/>
      <w:jc w:val="left"/>
    </w:pPr>
    <w:rPr>
      <w:rFonts w:ascii="Calibri" w:eastAsia="SimSun" w:hAnsi="Calibri"/>
      <w:i/>
      <w:sz w:val="24"/>
      <w:lang w:val="en-US"/>
    </w:rPr>
  </w:style>
  <w:style w:type="character" w:customStyle="1" w:styleId="QuoteChar">
    <w:name w:val="Quote Char"/>
    <w:link w:val="Quote"/>
    <w:uiPriority w:val="29"/>
    <w:rsid w:val="00F261B8"/>
    <w:rPr>
      <w:rFonts w:ascii="Calibri" w:eastAsia="SimSun" w:hAnsi="Calibri"/>
      <w:i/>
      <w:sz w:val="24"/>
      <w:szCs w:val="24"/>
      <w:lang w:val="en-US" w:eastAsia="en-US"/>
    </w:rPr>
  </w:style>
  <w:style w:type="paragraph" w:customStyle="1" w:styleId="msonormal0">
    <w:name w:val="msonormal"/>
    <w:basedOn w:val="Normal"/>
    <w:rsid w:val="00F261B8"/>
    <w:pPr>
      <w:spacing w:before="100" w:beforeAutospacing="1" w:after="100" w:afterAutospacing="1"/>
      <w:jc w:val="left"/>
    </w:pPr>
    <w:rPr>
      <w:rFonts w:ascii="Times New Roman" w:hAnsi="Times New Roman"/>
      <w:sz w:val="24"/>
      <w:lang w:val="en-US"/>
    </w:rPr>
  </w:style>
  <w:style w:type="paragraph" w:customStyle="1" w:styleId="font5">
    <w:name w:val="font5"/>
    <w:basedOn w:val="Normal"/>
    <w:rsid w:val="00F261B8"/>
    <w:pPr>
      <w:spacing w:before="100" w:beforeAutospacing="1" w:after="100" w:afterAutospacing="1"/>
      <w:jc w:val="left"/>
    </w:pPr>
    <w:rPr>
      <w:rFonts w:ascii="Myriad Pro Regular" w:hAnsi="Myriad Pro Regular"/>
      <w:b/>
      <w:bCs/>
      <w:szCs w:val="22"/>
      <w:lang w:val="en-US"/>
    </w:rPr>
  </w:style>
  <w:style w:type="paragraph" w:customStyle="1" w:styleId="font6">
    <w:name w:val="font6"/>
    <w:basedOn w:val="Normal"/>
    <w:rsid w:val="00F261B8"/>
    <w:pPr>
      <w:spacing w:before="100" w:beforeAutospacing="1" w:after="100" w:afterAutospacing="1"/>
      <w:jc w:val="left"/>
    </w:pPr>
    <w:rPr>
      <w:rFonts w:ascii="Myriad Pro Regular" w:hAnsi="Myriad Pro Regular"/>
      <w:b/>
      <w:bCs/>
      <w:szCs w:val="22"/>
      <w:u w:val="single"/>
      <w:lang w:val="en-US"/>
    </w:rPr>
  </w:style>
  <w:style w:type="paragraph" w:customStyle="1" w:styleId="font7">
    <w:name w:val="font7"/>
    <w:basedOn w:val="Normal"/>
    <w:rsid w:val="00F261B8"/>
    <w:pPr>
      <w:spacing w:before="100" w:beforeAutospacing="1" w:after="100" w:afterAutospacing="1"/>
      <w:jc w:val="left"/>
    </w:pPr>
    <w:rPr>
      <w:rFonts w:ascii="Myriad Pro Regular" w:hAnsi="Myriad Pro Regular"/>
      <w:b/>
      <w:bCs/>
      <w:sz w:val="18"/>
      <w:szCs w:val="18"/>
      <w:lang w:val="en-US"/>
    </w:rPr>
  </w:style>
  <w:style w:type="paragraph" w:customStyle="1" w:styleId="font8">
    <w:name w:val="font8"/>
    <w:basedOn w:val="Normal"/>
    <w:rsid w:val="00F261B8"/>
    <w:pPr>
      <w:spacing w:before="100" w:beforeAutospacing="1" w:after="100" w:afterAutospacing="1"/>
      <w:jc w:val="left"/>
    </w:pPr>
    <w:rPr>
      <w:rFonts w:ascii="Myriad Pro Regular" w:hAnsi="Myriad Pro Regular"/>
      <w:i/>
      <w:iCs/>
      <w:sz w:val="18"/>
      <w:szCs w:val="18"/>
      <w:lang w:val="en-US"/>
    </w:rPr>
  </w:style>
  <w:style w:type="paragraph" w:customStyle="1" w:styleId="font9">
    <w:name w:val="font9"/>
    <w:basedOn w:val="Normal"/>
    <w:rsid w:val="00F261B8"/>
    <w:pPr>
      <w:spacing w:before="100" w:beforeAutospacing="1" w:after="100" w:afterAutospacing="1"/>
      <w:jc w:val="left"/>
    </w:pPr>
    <w:rPr>
      <w:rFonts w:ascii="Myriad Pro Regular" w:hAnsi="Myriad Pro Regular"/>
      <w:sz w:val="18"/>
      <w:szCs w:val="18"/>
      <w:lang w:val="en-US"/>
    </w:rPr>
  </w:style>
  <w:style w:type="paragraph" w:customStyle="1" w:styleId="font10">
    <w:name w:val="font10"/>
    <w:basedOn w:val="Normal"/>
    <w:rsid w:val="00F261B8"/>
    <w:pPr>
      <w:spacing w:before="100" w:beforeAutospacing="1" w:after="100" w:afterAutospacing="1"/>
      <w:jc w:val="left"/>
    </w:pPr>
    <w:rPr>
      <w:rFonts w:ascii="Myriad Pro Regular" w:hAnsi="Myriad Pro Regular"/>
      <w:color w:val="000000"/>
      <w:sz w:val="16"/>
      <w:szCs w:val="16"/>
      <w:lang w:val="en-US"/>
    </w:rPr>
  </w:style>
  <w:style w:type="paragraph" w:customStyle="1" w:styleId="font11">
    <w:name w:val="font11"/>
    <w:basedOn w:val="Normal"/>
    <w:rsid w:val="00F261B8"/>
    <w:pPr>
      <w:spacing w:before="100" w:beforeAutospacing="1" w:after="100" w:afterAutospacing="1"/>
      <w:jc w:val="left"/>
    </w:pPr>
    <w:rPr>
      <w:rFonts w:ascii="Myriad Pro Regular" w:hAnsi="Myriad Pro Regular"/>
      <w:color w:val="000000"/>
      <w:sz w:val="16"/>
      <w:szCs w:val="16"/>
      <w:lang w:val="en-US"/>
    </w:rPr>
  </w:style>
  <w:style w:type="paragraph" w:customStyle="1" w:styleId="xl66">
    <w:name w:val="xl66"/>
    <w:basedOn w:val="Normal"/>
    <w:rsid w:val="00F261B8"/>
    <w:pPr>
      <w:spacing w:before="100" w:beforeAutospacing="1" w:after="100" w:afterAutospacing="1"/>
      <w:jc w:val="left"/>
    </w:pPr>
    <w:rPr>
      <w:rFonts w:ascii="Times New Roman" w:hAnsi="Times New Roman"/>
      <w:sz w:val="24"/>
      <w:lang w:val="en-US"/>
    </w:rPr>
  </w:style>
  <w:style w:type="paragraph" w:customStyle="1" w:styleId="xl67">
    <w:name w:val="xl67"/>
    <w:basedOn w:val="Normal"/>
    <w:rsid w:val="00F261B8"/>
    <w:pPr>
      <w:shd w:val="clear" w:color="000000" w:fill="FFFFFF"/>
      <w:spacing w:before="100" w:beforeAutospacing="1" w:after="100" w:afterAutospacing="1"/>
      <w:jc w:val="left"/>
      <w:textAlignment w:val="center"/>
    </w:pPr>
    <w:rPr>
      <w:rFonts w:ascii="Myriad Pro Regular" w:hAnsi="Myriad Pro Regular"/>
      <w:b/>
      <w:bCs/>
      <w:sz w:val="24"/>
      <w:lang w:val="en-US"/>
    </w:rPr>
  </w:style>
  <w:style w:type="paragraph" w:customStyle="1" w:styleId="xl68">
    <w:name w:val="xl68"/>
    <w:basedOn w:val="Normal"/>
    <w:rsid w:val="00F261B8"/>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jc w:val="center"/>
      <w:textAlignment w:val="center"/>
    </w:pPr>
    <w:rPr>
      <w:rFonts w:ascii="Myriad Pro Regular" w:hAnsi="Myriad Pro Regular"/>
      <w:sz w:val="16"/>
      <w:szCs w:val="16"/>
      <w:lang w:val="en-US"/>
    </w:rPr>
  </w:style>
  <w:style w:type="paragraph" w:customStyle="1" w:styleId="xl69">
    <w:name w:val="xl69"/>
    <w:basedOn w:val="Normal"/>
    <w:rsid w:val="00F261B8"/>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jc w:val="left"/>
      <w:textAlignment w:val="center"/>
    </w:pPr>
    <w:rPr>
      <w:rFonts w:ascii="Myriad Pro Regular" w:hAnsi="Myriad Pro Regular"/>
      <w:sz w:val="16"/>
      <w:szCs w:val="16"/>
      <w:lang w:val="en-US"/>
    </w:rPr>
  </w:style>
  <w:style w:type="paragraph" w:customStyle="1" w:styleId="xl70">
    <w:name w:val="xl70"/>
    <w:basedOn w:val="Normal"/>
    <w:rsid w:val="00F261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Myriad Pro Regular" w:hAnsi="Myriad Pro Regular"/>
      <w:sz w:val="16"/>
      <w:szCs w:val="16"/>
      <w:lang w:val="en-US"/>
    </w:rPr>
  </w:style>
  <w:style w:type="paragraph" w:customStyle="1" w:styleId="xl71">
    <w:name w:val="xl71"/>
    <w:basedOn w:val="Normal"/>
    <w:rsid w:val="00F261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Myriad Pro Regular" w:hAnsi="Myriad Pro Regular"/>
      <w:sz w:val="16"/>
      <w:szCs w:val="16"/>
      <w:lang w:val="en-US"/>
    </w:rPr>
  </w:style>
  <w:style w:type="paragraph" w:customStyle="1" w:styleId="xl72">
    <w:name w:val="xl72"/>
    <w:basedOn w:val="Normal"/>
    <w:rsid w:val="00F261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Myriad Pro Regular" w:hAnsi="Myriad Pro Regular"/>
      <w:color w:val="000000"/>
      <w:sz w:val="16"/>
      <w:szCs w:val="16"/>
      <w:lang w:val="en-US"/>
    </w:rPr>
  </w:style>
  <w:style w:type="paragraph" w:customStyle="1" w:styleId="xl73">
    <w:name w:val="xl73"/>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Myriad Pro Regular" w:hAnsi="Myriad Pro Regular"/>
      <w:sz w:val="16"/>
      <w:szCs w:val="16"/>
      <w:lang w:val="en-US"/>
    </w:rPr>
  </w:style>
  <w:style w:type="paragraph" w:customStyle="1" w:styleId="xl74">
    <w:name w:val="xl74"/>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Myriad Pro Regular" w:hAnsi="Myriad Pro Regular"/>
      <w:color w:val="000000"/>
      <w:sz w:val="16"/>
      <w:szCs w:val="16"/>
      <w:lang w:val="en-US"/>
    </w:rPr>
  </w:style>
  <w:style w:type="paragraph" w:customStyle="1" w:styleId="xl75">
    <w:name w:val="xl75"/>
    <w:basedOn w:val="Normal"/>
    <w:rsid w:val="00F261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Myriad Pro Regular" w:hAnsi="Myriad Pro Regular"/>
      <w:b/>
      <w:bCs/>
      <w:sz w:val="16"/>
      <w:szCs w:val="16"/>
      <w:lang w:val="en-US"/>
    </w:rPr>
  </w:style>
  <w:style w:type="paragraph" w:customStyle="1" w:styleId="xl76">
    <w:name w:val="xl76"/>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Myriad Pro Regular" w:hAnsi="Myriad Pro Regular"/>
      <w:b/>
      <w:bCs/>
      <w:sz w:val="24"/>
      <w:lang w:val="en-US"/>
    </w:rPr>
  </w:style>
  <w:style w:type="paragraph" w:customStyle="1" w:styleId="xl77">
    <w:name w:val="xl77"/>
    <w:basedOn w:val="Normal"/>
    <w:rsid w:val="00F261B8"/>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jc w:val="left"/>
      <w:textAlignment w:val="top"/>
    </w:pPr>
    <w:rPr>
      <w:rFonts w:ascii="Myriad Pro Regular" w:hAnsi="Myriad Pro Regular"/>
      <w:b/>
      <w:bCs/>
      <w:sz w:val="16"/>
      <w:szCs w:val="16"/>
      <w:lang w:val="en-US"/>
    </w:rPr>
  </w:style>
  <w:style w:type="paragraph" w:customStyle="1" w:styleId="xl78">
    <w:name w:val="xl78"/>
    <w:basedOn w:val="Normal"/>
    <w:rsid w:val="00F261B8"/>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jc w:val="center"/>
      <w:textAlignment w:val="center"/>
    </w:pPr>
    <w:rPr>
      <w:rFonts w:ascii="Myriad Pro Regular" w:hAnsi="Myriad Pro Regular"/>
      <w:b/>
      <w:bCs/>
      <w:sz w:val="16"/>
      <w:szCs w:val="16"/>
      <w:lang w:val="en-US"/>
    </w:rPr>
  </w:style>
  <w:style w:type="paragraph" w:customStyle="1" w:styleId="xl79">
    <w:name w:val="xl79"/>
    <w:basedOn w:val="Normal"/>
    <w:rsid w:val="00F261B8"/>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jc w:val="left"/>
      <w:textAlignment w:val="center"/>
    </w:pPr>
    <w:rPr>
      <w:rFonts w:ascii="Myriad Pro Regular" w:hAnsi="Myriad Pro Regular"/>
      <w:b/>
      <w:bCs/>
      <w:sz w:val="16"/>
      <w:szCs w:val="16"/>
      <w:lang w:val="en-US"/>
    </w:rPr>
  </w:style>
  <w:style w:type="paragraph" w:customStyle="1" w:styleId="xl80">
    <w:name w:val="xl80"/>
    <w:basedOn w:val="Normal"/>
    <w:rsid w:val="00F261B8"/>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jc w:val="center"/>
      <w:textAlignment w:val="center"/>
    </w:pPr>
    <w:rPr>
      <w:rFonts w:ascii="Myriad Pro Regular" w:hAnsi="Myriad Pro Regular"/>
      <w:b/>
      <w:bCs/>
      <w:sz w:val="16"/>
      <w:szCs w:val="16"/>
      <w:lang w:val="en-US"/>
    </w:rPr>
  </w:style>
  <w:style w:type="paragraph" w:customStyle="1" w:styleId="xl81">
    <w:name w:val="xl81"/>
    <w:basedOn w:val="Normal"/>
    <w:rsid w:val="00F261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Myriad Pro Regular" w:hAnsi="Myriad Pro Regular"/>
      <w:sz w:val="16"/>
      <w:szCs w:val="16"/>
      <w:lang w:val="en-US"/>
    </w:rPr>
  </w:style>
  <w:style w:type="paragraph" w:customStyle="1" w:styleId="xl82">
    <w:name w:val="xl82"/>
    <w:basedOn w:val="Normal"/>
    <w:rsid w:val="00F261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MyriadPro" w:hAnsi="MyriadPro"/>
      <w:sz w:val="16"/>
      <w:szCs w:val="16"/>
      <w:lang w:val="en-US"/>
    </w:rPr>
  </w:style>
  <w:style w:type="paragraph" w:customStyle="1" w:styleId="xl83">
    <w:name w:val="xl83"/>
    <w:basedOn w:val="Normal"/>
    <w:rsid w:val="00F261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MyriadPro" w:hAnsi="MyriadPro"/>
      <w:sz w:val="16"/>
      <w:szCs w:val="16"/>
      <w:lang w:val="en-US"/>
    </w:rPr>
  </w:style>
  <w:style w:type="paragraph" w:customStyle="1" w:styleId="xl84">
    <w:name w:val="xl84"/>
    <w:basedOn w:val="Normal"/>
    <w:rsid w:val="00F261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MyriadPro" w:hAnsi="MyriadPro"/>
      <w:sz w:val="16"/>
      <w:szCs w:val="16"/>
      <w:lang w:val="en-US"/>
    </w:rPr>
  </w:style>
  <w:style w:type="paragraph" w:customStyle="1" w:styleId="xl85">
    <w:name w:val="xl85"/>
    <w:basedOn w:val="Normal"/>
    <w:rsid w:val="00F261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MyriadPro" w:hAnsi="MyriadPro"/>
      <w:sz w:val="16"/>
      <w:szCs w:val="16"/>
      <w:lang w:val="en-US"/>
    </w:rPr>
  </w:style>
  <w:style w:type="paragraph" w:customStyle="1" w:styleId="xl86">
    <w:name w:val="xl86"/>
    <w:basedOn w:val="Normal"/>
    <w:rsid w:val="00F261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MyriadPro" w:hAnsi="MyriadPro"/>
      <w:sz w:val="16"/>
      <w:szCs w:val="16"/>
      <w:lang w:val="en-US"/>
    </w:rPr>
  </w:style>
  <w:style w:type="paragraph" w:customStyle="1" w:styleId="xl87">
    <w:name w:val="xl87"/>
    <w:basedOn w:val="Normal"/>
    <w:rsid w:val="00F261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MyriadPro" w:hAnsi="MyriadPro"/>
      <w:b/>
      <w:bCs/>
      <w:sz w:val="16"/>
      <w:szCs w:val="16"/>
      <w:lang w:val="en-US"/>
    </w:rPr>
  </w:style>
  <w:style w:type="paragraph" w:customStyle="1" w:styleId="xl88">
    <w:name w:val="xl88"/>
    <w:basedOn w:val="Normal"/>
    <w:rsid w:val="00F261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MyriadPro" w:hAnsi="MyriadPro"/>
      <w:b/>
      <w:bCs/>
      <w:sz w:val="16"/>
      <w:szCs w:val="16"/>
      <w:lang w:val="en-US"/>
    </w:rPr>
  </w:style>
  <w:style w:type="paragraph" w:customStyle="1" w:styleId="xl89">
    <w:name w:val="xl89"/>
    <w:basedOn w:val="Normal"/>
    <w:rsid w:val="00F261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rFonts w:ascii="MyriadPro" w:hAnsi="MyriadPro"/>
      <w:sz w:val="16"/>
      <w:szCs w:val="16"/>
      <w:lang w:val="en-US"/>
    </w:rPr>
  </w:style>
  <w:style w:type="paragraph" w:customStyle="1" w:styleId="xl90">
    <w:name w:val="xl90"/>
    <w:basedOn w:val="Normal"/>
    <w:rsid w:val="00F261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MyriadPro" w:hAnsi="MyriadPro"/>
      <w:sz w:val="16"/>
      <w:szCs w:val="16"/>
      <w:lang w:val="en-US"/>
    </w:rPr>
  </w:style>
  <w:style w:type="paragraph" w:customStyle="1" w:styleId="xl91">
    <w:name w:val="xl91"/>
    <w:basedOn w:val="Normal"/>
    <w:rsid w:val="00F261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MyriadPro" w:hAnsi="MyriadPro"/>
      <w:color w:val="000000"/>
      <w:sz w:val="16"/>
      <w:szCs w:val="16"/>
      <w:lang w:val="en-US"/>
    </w:rPr>
  </w:style>
  <w:style w:type="paragraph" w:customStyle="1" w:styleId="xl92">
    <w:name w:val="xl92"/>
    <w:basedOn w:val="Normal"/>
    <w:rsid w:val="00F261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MyriadPro" w:hAnsi="MyriadPro"/>
      <w:b/>
      <w:bCs/>
      <w:sz w:val="16"/>
      <w:szCs w:val="16"/>
      <w:lang w:val="en-US"/>
    </w:rPr>
  </w:style>
  <w:style w:type="paragraph" w:customStyle="1" w:styleId="xl93">
    <w:name w:val="xl93"/>
    <w:basedOn w:val="Normal"/>
    <w:rsid w:val="00F261B8"/>
    <w:pPr>
      <w:pBdr>
        <w:top w:val="single" w:sz="4" w:space="0" w:color="auto"/>
        <w:left w:val="single" w:sz="4" w:space="0" w:color="auto"/>
        <w:bottom w:val="single" w:sz="4" w:space="0" w:color="auto"/>
        <w:right w:val="single" w:sz="4" w:space="0" w:color="auto"/>
      </w:pBdr>
      <w:shd w:val="thinDiagCross" w:color="000000" w:fill="FFFFFF"/>
      <w:spacing w:before="100" w:beforeAutospacing="1" w:after="100" w:afterAutospacing="1"/>
      <w:jc w:val="left"/>
      <w:textAlignment w:val="center"/>
    </w:pPr>
    <w:rPr>
      <w:rFonts w:ascii="MyriadPro" w:hAnsi="MyriadPro"/>
      <w:sz w:val="16"/>
      <w:szCs w:val="16"/>
      <w:lang w:val="en-US"/>
    </w:rPr>
  </w:style>
  <w:style w:type="paragraph" w:customStyle="1" w:styleId="xl94">
    <w:name w:val="xl94"/>
    <w:basedOn w:val="Normal"/>
    <w:rsid w:val="00F261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Myriad Pro Regular" w:hAnsi="Myriad Pro Regular"/>
      <w:color w:val="000000"/>
      <w:sz w:val="16"/>
      <w:szCs w:val="16"/>
      <w:lang w:val="en-US"/>
    </w:rPr>
  </w:style>
  <w:style w:type="paragraph" w:customStyle="1" w:styleId="xl95">
    <w:name w:val="xl95"/>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Myriad Pro Regular" w:hAnsi="Myriad Pro Regular"/>
      <w:sz w:val="16"/>
      <w:szCs w:val="16"/>
      <w:lang w:val="en-US"/>
    </w:rPr>
  </w:style>
  <w:style w:type="paragraph" w:customStyle="1" w:styleId="xl96">
    <w:name w:val="xl96"/>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Myriad Pro Regular" w:hAnsi="Myriad Pro Regular"/>
      <w:b/>
      <w:bCs/>
      <w:color w:val="000000"/>
      <w:sz w:val="24"/>
      <w:lang w:val="en-US"/>
    </w:rPr>
  </w:style>
  <w:style w:type="paragraph" w:customStyle="1" w:styleId="xl97">
    <w:name w:val="xl97"/>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Myriad Pro Regular" w:hAnsi="Myriad Pro Regular"/>
      <w:color w:val="000000"/>
      <w:sz w:val="16"/>
      <w:szCs w:val="16"/>
      <w:lang w:val="en-US"/>
    </w:rPr>
  </w:style>
  <w:style w:type="paragraph" w:customStyle="1" w:styleId="xl98">
    <w:name w:val="xl98"/>
    <w:basedOn w:val="Normal"/>
    <w:rsid w:val="00F261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Myriad Pro Regular" w:hAnsi="Myriad Pro Regular"/>
      <w:b/>
      <w:bCs/>
      <w:color w:val="000000"/>
      <w:sz w:val="16"/>
      <w:szCs w:val="16"/>
      <w:lang w:val="en-US"/>
    </w:rPr>
  </w:style>
  <w:style w:type="paragraph" w:customStyle="1" w:styleId="xl99">
    <w:name w:val="xl99"/>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Myriad Pro Regular" w:hAnsi="Myriad Pro Regular"/>
      <w:b/>
      <w:bCs/>
      <w:sz w:val="16"/>
      <w:szCs w:val="16"/>
      <w:lang w:val="en-US"/>
    </w:rPr>
  </w:style>
  <w:style w:type="paragraph" w:customStyle="1" w:styleId="xl100">
    <w:name w:val="xl100"/>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Myriad Pro Regular" w:hAnsi="Myriad Pro Regular"/>
      <w:sz w:val="16"/>
      <w:szCs w:val="16"/>
      <w:lang w:val="en-US"/>
    </w:rPr>
  </w:style>
  <w:style w:type="paragraph" w:customStyle="1" w:styleId="xl101">
    <w:name w:val="xl101"/>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Myriad Pro Regular" w:hAnsi="Myriad Pro Regular"/>
      <w:sz w:val="16"/>
      <w:szCs w:val="16"/>
      <w:lang w:val="en-US"/>
    </w:rPr>
  </w:style>
  <w:style w:type="paragraph" w:customStyle="1" w:styleId="xl102">
    <w:name w:val="xl102"/>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Myriad Pro Regular" w:hAnsi="Myriad Pro Regular"/>
      <w:b/>
      <w:bCs/>
      <w:color w:val="000000"/>
      <w:sz w:val="16"/>
      <w:szCs w:val="16"/>
      <w:lang w:val="en-US"/>
    </w:rPr>
  </w:style>
  <w:style w:type="paragraph" w:customStyle="1" w:styleId="xl103">
    <w:name w:val="xl103"/>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Myriad Pro Regular" w:hAnsi="Myriad Pro Regular"/>
      <w:sz w:val="16"/>
      <w:szCs w:val="16"/>
      <w:lang w:val="en-US"/>
    </w:rPr>
  </w:style>
  <w:style w:type="paragraph" w:customStyle="1" w:styleId="xl104">
    <w:name w:val="xl104"/>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Myriad Pro Regular" w:hAnsi="Myriad Pro Regular"/>
      <w:sz w:val="16"/>
      <w:szCs w:val="16"/>
      <w:lang w:val="en-US"/>
    </w:rPr>
  </w:style>
  <w:style w:type="paragraph" w:customStyle="1" w:styleId="xl105">
    <w:name w:val="xl105"/>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Myriad Pro Regular" w:hAnsi="Myriad Pro Regular"/>
      <w:b/>
      <w:bCs/>
      <w:sz w:val="24"/>
      <w:lang w:val="en-US"/>
    </w:rPr>
  </w:style>
  <w:style w:type="paragraph" w:customStyle="1" w:styleId="xl106">
    <w:name w:val="xl106"/>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Myriad Pro Regular" w:hAnsi="Myriad Pro Regular"/>
      <w:sz w:val="16"/>
      <w:szCs w:val="16"/>
      <w:lang w:val="en-US"/>
    </w:rPr>
  </w:style>
  <w:style w:type="paragraph" w:customStyle="1" w:styleId="xl107">
    <w:name w:val="xl107"/>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Myriad Pro Regular" w:hAnsi="Myriad Pro Regular"/>
      <w:sz w:val="16"/>
      <w:szCs w:val="16"/>
      <w:lang w:val="en-US"/>
    </w:rPr>
  </w:style>
  <w:style w:type="paragraph" w:customStyle="1" w:styleId="xl108">
    <w:name w:val="xl108"/>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Myriad Pro Regular" w:hAnsi="Myriad Pro Regular"/>
      <w:sz w:val="16"/>
      <w:szCs w:val="16"/>
      <w:lang w:val="en-US"/>
    </w:rPr>
  </w:style>
  <w:style w:type="paragraph" w:customStyle="1" w:styleId="xl109">
    <w:name w:val="xl109"/>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Myriad Pro Regular" w:hAnsi="Myriad Pro Regular"/>
      <w:sz w:val="16"/>
      <w:szCs w:val="16"/>
      <w:lang w:val="en-US"/>
    </w:rPr>
  </w:style>
  <w:style w:type="paragraph" w:customStyle="1" w:styleId="xl110">
    <w:name w:val="xl110"/>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Myriad Pro Regular" w:hAnsi="Myriad Pro Regular"/>
      <w:sz w:val="16"/>
      <w:szCs w:val="16"/>
      <w:lang w:val="en-US"/>
    </w:rPr>
  </w:style>
  <w:style w:type="paragraph" w:customStyle="1" w:styleId="xl111">
    <w:name w:val="xl111"/>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Myriad Pro Regular" w:hAnsi="Myriad Pro Regular"/>
      <w:sz w:val="16"/>
      <w:szCs w:val="16"/>
      <w:lang w:val="en-US"/>
    </w:rPr>
  </w:style>
  <w:style w:type="paragraph" w:customStyle="1" w:styleId="xl112">
    <w:name w:val="xl112"/>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Myriad Pro Regular" w:hAnsi="Myriad Pro Regular"/>
      <w:sz w:val="16"/>
      <w:szCs w:val="16"/>
      <w:lang w:val="en-US"/>
    </w:rPr>
  </w:style>
  <w:style w:type="paragraph" w:customStyle="1" w:styleId="xl113">
    <w:name w:val="xl113"/>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Myriad Pro Regular" w:hAnsi="Myriad Pro Regular"/>
      <w:sz w:val="16"/>
      <w:szCs w:val="16"/>
      <w:lang w:val="en-US"/>
    </w:rPr>
  </w:style>
  <w:style w:type="paragraph" w:customStyle="1" w:styleId="xl114">
    <w:name w:val="xl114"/>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hAnsi="Times New Roman"/>
      <w:sz w:val="24"/>
      <w:lang w:val="en-US"/>
    </w:rPr>
  </w:style>
  <w:style w:type="paragraph" w:customStyle="1" w:styleId="xl115">
    <w:name w:val="xl115"/>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Myriad Pro Regular" w:hAnsi="Myriad Pro Regular"/>
      <w:sz w:val="16"/>
      <w:szCs w:val="16"/>
      <w:lang w:val="en-US"/>
    </w:rPr>
  </w:style>
  <w:style w:type="paragraph" w:customStyle="1" w:styleId="xl116">
    <w:name w:val="xl116"/>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Myriad Pro Regular" w:hAnsi="Myriad Pro Regular"/>
      <w:color w:val="000000"/>
      <w:sz w:val="16"/>
      <w:szCs w:val="16"/>
      <w:lang w:val="en-US"/>
    </w:rPr>
  </w:style>
  <w:style w:type="paragraph" w:customStyle="1" w:styleId="xl117">
    <w:name w:val="xl117"/>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Myriad Pro Regular" w:hAnsi="Myriad Pro Regular"/>
      <w:b/>
      <w:bCs/>
      <w:sz w:val="16"/>
      <w:szCs w:val="16"/>
      <w:lang w:val="en-US"/>
    </w:rPr>
  </w:style>
  <w:style w:type="paragraph" w:customStyle="1" w:styleId="xl118">
    <w:name w:val="xl118"/>
    <w:basedOn w:val="Normal"/>
    <w:rsid w:val="00F261B8"/>
    <w:pPr>
      <w:shd w:val="clear" w:color="000000" w:fill="FFFFFF"/>
      <w:spacing w:before="100" w:beforeAutospacing="1" w:after="100" w:afterAutospacing="1"/>
      <w:jc w:val="left"/>
      <w:textAlignment w:val="center"/>
    </w:pPr>
    <w:rPr>
      <w:rFonts w:ascii="Myriad Pro Regular" w:hAnsi="Myriad Pro Regular"/>
      <w:b/>
      <w:bCs/>
      <w:sz w:val="24"/>
      <w:lang w:val="en-US"/>
    </w:rPr>
  </w:style>
  <w:style w:type="paragraph" w:customStyle="1" w:styleId="xl119">
    <w:name w:val="xl119"/>
    <w:basedOn w:val="Normal"/>
    <w:rsid w:val="00F261B8"/>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jc w:val="left"/>
      <w:textAlignment w:val="center"/>
    </w:pPr>
    <w:rPr>
      <w:rFonts w:ascii="Myriad Pro Regular" w:hAnsi="Myriad Pro Regular"/>
      <w:b/>
      <w:bCs/>
      <w:sz w:val="18"/>
      <w:szCs w:val="18"/>
      <w:lang w:val="en-US"/>
    </w:rPr>
  </w:style>
  <w:style w:type="paragraph" w:customStyle="1" w:styleId="xl120">
    <w:name w:val="xl120"/>
    <w:basedOn w:val="Normal"/>
    <w:rsid w:val="00F261B8"/>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jc w:val="center"/>
      <w:textAlignment w:val="center"/>
    </w:pPr>
    <w:rPr>
      <w:rFonts w:ascii="Myriad Pro Regular" w:hAnsi="Myriad Pro Regular"/>
      <w:b/>
      <w:bCs/>
      <w:sz w:val="18"/>
      <w:szCs w:val="18"/>
      <w:lang w:val="en-US"/>
    </w:rPr>
  </w:style>
  <w:style w:type="paragraph" w:customStyle="1" w:styleId="xl121">
    <w:name w:val="xl121"/>
    <w:basedOn w:val="Normal"/>
    <w:rsid w:val="00F261B8"/>
    <w:pPr>
      <w:pBdr>
        <w:top w:val="single" w:sz="4" w:space="0" w:color="auto"/>
        <w:left w:val="single" w:sz="4" w:space="0" w:color="auto"/>
        <w:right w:val="single" w:sz="4" w:space="0" w:color="auto"/>
      </w:pBdr>
      <w:shd w:val="clear" w:color="000000" w:fill="FFFF99"/>
      <w:spacing w:before="100" w:beforeAutospacing="1" w:after="100" w:afterAutospacing="1"/>
      <w:jc w:val="left"/>
      <w:textAlignment w:val="center"/>
    </w:pPr>
    <w:rPr>
      <w:rFonts w:ascii="Myriad Pro Regular" w:hAnsi="Myriad Pro Regular"/>
      <w:b/>
      <w:bCs/>
      <w:sz w:val="18"/>
      <w:szCs w:val="18"/>
      <w:lang w:val="en-US"/>
    </w:rPr>
  </w:style>
  <w:style w:type="paragraph" w:customStyle="1" w:styleId="xl122">
    <w:name w:val="xl122"/>
    <w:basedOn w:val="Normal"/>
    <w:rsid w:val="00F261B8"/>
    <w:pPr>
      <w:pBdr>
        <w:left w:val="single" w:sz="4" w:space="0" w:color="auto"/>
        <w:bottom w:val="single" w:sz="4" w:space="0" w:color="auto"/>
        <w:right w:val="single" w:sz="4" w:space="0" w:color="auto"/>
      </w:pBdr>
      <w:shd w:val="clear" w:color="000000" w:fill="FFFF99"/>
      <w:spacing w:before="100" w:beforeAutospacing="1" w:after="100" w:afterAutospacing="1"/>
      <w:jc w:val="left"/>
      <w:textAlignment w:val="center"/>
    </w:pPr>
    <w:rPr>
      <w:rFonts w:ascii="Myriad Pro Regular" w:hAnsi="Myriad Pro Regular"/>
      <w:b/>
      <w:bCs/>
      <w:sz w:val="18"/>
      <w:szCs w:val="18"/>
      <w:lang w:val="en-US"/>
    </w:rPr>
  </w:style>
  <w:style w:type="paragraph" w:customStyle="1" w:styleId="xl123">
    <w:name w:val="xl123"/>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Myriad Pro Regular" w:hAnsi="Myriad Pro Regular"/>
      <w:b/>
      <w:bCs/>
      <w:sz w:val="24"/>
      <w:lang w:val="en-US"/>
    </w:rPr>
  </w:style>
  <w:style w:type="paragraph" w:customStyle="1" w:styleId="xl124">
    <w:name w:val="xl124"/>
    <w:basedOn w:val="Normal"/>
    <w:rsid w:val="00F261B8"/>
    <w:pPr>
      <w:pBdr>
        <w:top w:val="single" w:sz="4" w:space="0" w:color="auto"/>
        <w:left w:val="single" w:sz="4" w:space="0" w:color="auto"/>
        <w:bottom w:val="single" w:sz="4" w:space="0" w:color="auto"/>
      </w:pBdr>
      <w:spacing w:before="100" w:beforeAutospacing="1" w:after="100" w:afterAutospacing="1"/>
      <w:jc w:val="left"/>
      <w:textAlignment w:val="center"/>
    </w:pPr>
    <w:rPr>
      <w:rFonts w:ascii="Myriad Pro Regular" w:hAnsi="Myriad Pro Regular"/>
      <w:b/>
      <w:bCs/>
      <w:sz w:val="16"/>
      <w:szCs w:val="16"/>
      <w:lang w:val="en-US"/>
    </w:rPr>
  </w:style>
  <w:style w:type="paragraph" w:customStyle="1" w:styleId="xl125">
    <w:name w:val="xl125"/>
    <w:basedOn w:val="Normal"/>
    <w:rsid w:val="00F261B8"/>
    <w:pPr>
      <w:pBdr>
        <w:top w:val="single" w:sz="4" w:space="0" w:color="auto"/>
        <w:bottom w:val="single" w:sz="4" w:space="0" w:color="auto"/>
      </w:pBdr>
      <w:spacing w:before="100" w:beforeAutospacing="1" w:after="100" w:afterAutospacing="1"/>
      <w:jc w:val="left"/>
      <w:textAlignment w:val="center"/>
    </w:pPr>
    <w:rPr>
      <w:rFonts w:ascii="Myriad Pro Regular" w:hAnsi="Myriad Pro Regular"/>
      <w:b/>
      <w:bCs/>
      <w:sz w:val="16"/>
      <w:szCs w:val="16"/>
      <w:lang w:val="en-US"/>
    </w:rPr>
  </w:style>
  <w:style w:type="paragraph" w:customStyle="1" w:styleId="xl126">
    <w:name w:val="xl126"/>
    <w:basedOn w:val="Normal"/>
    <w:rsid w:val="00F261B8"/>
    <w:pPr>
      <w:pBdr>
        <w:top w:val="single" w:sz="4" w:space="0" w:color="auto"/>
        <w:bottom w:val="single" w:sz="4" w:space="0" w:color="auto"/>
        <w:right w:val="single" w:sz="4" w:space="0" w:color="auto"/>
      </w:pBdr>
      <w:spacing w:before="100" w:beforeAutospacing="1" w:after="100" w:afterAutospacing="1"/>
      <w:jc w:val="left"/>
      <w:textAlignment w:val="center"/>
    </w:pPr>
    <w:rPr>
      <w:rFonts w:ascii="Myriad Pro Regular" w:hAnsi="Myriad Pro Regular"/>
      <w:b/>
      <w:bCs/>
      <w:sz w:val="16"/>
      <w:szCs w:val="16"/>
      <w:lang w:val="en-US"/>
    </w:rPr>
  </w:style>
  <w:style w:type="paragraph" w:customStyle="1" w:styleId="xl127">
    <w:name w:val="xl127"/>
    <w:basedOn w:val="Normal"/>
    <w:rsid w:val="00F261B8"/>
    <w:pPr>
      <w:pBdr>
        <w:top w:val="single" w:sz="4" w:space="0" w:color="auto"/>
        <w:left w:val="single" w:sz="4" w:space="0" w:color="auto"/>
        <w:bottom w:val="single" w:sz="4" w:space="0" w:color="auto"/>
      </w:pBdr>
      <w:spacing w:before="100" w:beforeAutospacing="1" w:after="100" w:afterAutospacing="1"/>
      <w:jc w:val="center"/>
      <w:textAlignment w:val="top"/>
    </w:pPr>
    <w:rPr>
      <w:rFonts w:ascii="Myriad Pro Regular" w:hAnsi="Myriad Pro Regular"/>
      <w:b/>
      <w:bCs/>
      <w:sz w:val="24"/>
      <w:lang w:val="en-US"/>
    </w:rPr>
  </w:style>
  <w:style w:type="paragraph" w:customStyle="1" w:styleId="xl128">
    <w:name w:val="xl128"/>
    <w:basedOn w:val="Normal"/>
    <w:rsid w:val="00F261B8"/>
    <w:pPr>
      <w:pBdr>
        <w:top w:val="single" w:sz="4" w:space="0" w:color="auto"/>
        <w:bottom w:val="single" w:sz="4" w:space="0" w:color="auto"/>
      </w:pBdr>
      <w:spacing w:before="100" w:beforeAutospacing="1" w:after="100" w:afterAutospacing="1"/>
      <w:jc w:val="center"/>
      <w:textAlignment w:val="top"/>
    </w:pPr>
    <w:rPr>
      <w:rFonts w:ascii="Myriad Pro Regular" w:hAnsi="Myriad Pro Regular"/>
      <w:b/>
      <w:bCs/>
      <w:sz w:val="24"/>
      <w:lang w:val="en-US"/>
    </w:rPr>
  </w:style>
  <w:style w:type="paragraph" w:customStyle="1" w:styleId="xl129">
    <w:name w:val="xl129"/>
    <w:basedOn w:val="Normal"/>
    <w:rsid w:val="00F261B8"/>
    <w:pPr>
      <w:pBdr>
        <w:top w:val="single" w:sz="4" w:space="0" w:color="auto"/>
        <w:bottom w:val="single" w:sz="4" w:space="0" w:color="auto"/>
        <w:right w:val="single" w:sz="4" w:space="0" w:color="auto"/>
      </w:pBdr>
      <w:spacing w:before="100" w:beforeAutospacing="1" w:after="100" w:afterAutospacing="1"/>
      <w:jc w:val="center"/>
      <w:textAlignment w:val="top"/>
    </w:pPr>
    <w:rPr>
      <w:rFonts w:ascii="Myriad Pro Regular" w:hAnsi="Myriad Pro Regular"/>
      <w:b/>
      <w:bCs/>
      <w:sz w:val="24"/>
      <w:lang w:val="en-US"/>
    </w:rPr>
  </w:style>
  <w:style w:type="paragraph" w:customStyle="1" w:styleId="xl130">
    <w:name w:val="xl130"/>
    <w:basedOn w:val="Normal"/>
    <w:rsid w:val="00F261B8"/>
    <w:pPr>
      <w:pBdr>
        <w:top w:val="single" w:sz="4" w:space="0" w:color="auto"/>
        <w:left w:val="single" w:sz="4" w:space="0" w:color="auto"/>
        <w:right w:val="single" w:sz="4" w:space="0" w:color="auto"/>
      </w:pBdr>
      <w:spacing w:before="100" w:beforeAutospacing="1" w:after="100" w:afterAutospacing="1"/>
      <w:jc w:val="left"/>
      <w:textAlignment w:val="top"/>
    </w:pPr>
    <w:rPr>
      <w:rFonts w:ascii="Myriad Pro Regular" w:hAnsi="Myriad Pro Regular"/>
      <w:sz w:val="18"/>
      <w:szCs w:val="18"/>
      <w:lang w:val="en-US"/>
    </w:rPr>
  </w:style>
  <w:style w:type="paragraph" w:customStyle="1" w:styleId="xl131">
    <w:name w:val="xl131"/>
    <w:basedOn w:val="Normal"/>
    <w:rsid w:val="00F261B8"/>
    <w:pPr>
      <w:pBdr>
        <w:left w:val="single" w:sz="4" w:space="0" w:color="auto"/>
        <w:right w:val="single" w:sz="4" w:space="0" w:color="auto"/>
      </w:pBdr>
      <w:spacing w:before="100" w:beforeAutospacing="1" w:after="100" w:afterAutospacing="1"/>
      <w:jc w:val="left"/>
      <w:textAlignment w:val="top"/>
    </w:pPr>
    <w:rPr>
      <w:rFonts w:ascii="Myriad Pro Regular" w:hAnsi="Myriad Pro Regular"/>
      <w:sz w:val="18"/>
      <w:szCs w:val="18"/>
      <w:lang w:val="en-US"/>
    </w:rPr>
  </w:style>
  <w:style w:type="paragraph" w:customStyle="1" w:styleId="xl132">
    <w:name w:val="xl132"/>
    <w:basedOn w:val="Normal"/>
    <w:rsid w:val="00F261B8"/>
    <w:pPr>
      <w:pBdr>
        <w:left w:val="single" w:sz="4" w:space="0" w:color="auto"/>
        <w:bottom w:val="single" w:sz="4" w:space="0" w:color="auto"/>
        <w:right w:val="single" w:sz="4" w:space="0" w:color="auto"/>
      </w:pBdr>
      <w:spacing w:before="100" w:beforeAutospacing="1" w:after="100" w:afterAutospacing="1"/>
      <w:jc w:val="left"/>
      <w:textAlignment w:val="top"/>
    </w:pPr>
    <w:rPr>
      <w:rFonts w:ascii="Myriad Pro Regular" w:hAnsi="Myriad Pro Regular"/>
      <w:sz w:val="18"/>
      <w:szCs w:val="18"/>
      <w:lang w:val="en-US"/>
    </w:rPr>
  </w:style>
  <w:style w:type="paragraph" w:customStyle="1" w:styleId="xl133">
    <w:name w:val="xl133"/>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Myriad Pro Regular" w:hAnsi="Myriad Pro Regular"/>
      <w:b/>
      <w:bCs/>
      <w:sz w:val="16"/>
      <w:szCs w:val="16"/>
      <w:lang w:val="en-US"/>
    </w:rPr>
  </w:style>
  <w:style w:type="paragraph" w:customStyle="1" w:styleId="xl134">
    <w:name w:val="xl134"/>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Myriad Pro Regular" w:hAnsi="Myriad Pro Regular"/>
      <w:b/>
      <w:bCs/>
      <w:sz w:val="16"/>
      <w:szCs w:val="16"/>
      <w:lang w:val="en-US"/>
    </w:rPr>
  </w:style>
  <w:style w:type="paragraph" w:customStyle="1" w:styleId="xl135">
    <w:name w:val="xl135"/>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Myriad Pro Regular" w:hAnsi="Myriad Pro Regular"/>
      <w:sz w:val="18"/>
      <w:szCs w:val="18"/>
      <w:lang w:val="en-US"/>
    </w:rPr>
  </w:style>
  <w:style w:type="paragraph" w:customStyle="1" w:styleId="xl136">
    <w:name w:val="xl136"/>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Myriad Pro Regular" w:hAnsi="Myriad Pro Regular"/>
      <w:sz w:val="16"/>
      <w:szCs w:val="16"/>
      <w:lang w:val="en-US"/>
    </w:rPr>
  </w:style>
  <w:style w:type="paragraph" w:customStyle="1" w:styleId="xl137">
    <w:name w:val="xl137"/>
    <w:basedOn w:val="Normal"/>
    <w:rsid w:val="00F261B8"/>
    <w:pPr>
      <w:pBdr>
        <w:top w:val="single" w:sz="4" w:space="0" w:color="auto"/>
        <w:left w:val="single" w:sz="4" w:space="0" w:color="auto"/>
        <w:bottom w:val="single" w:sz="4" w:space="0" w:color="auto"/>
      </w:pBdr>
      <w:spacing w:before="100" w:beforeAutospacing="1" w:after="100" w:afterAutospacing="1"/>
      <w:jc w:val="center"/>
      <w:textAlignment w:val="top"/>
    </w:pPr>
    <w:rPr>
      <w:rFonts w:ascii="Myriad Pro Regular" w:hAnsi="Myriad Pro Regular"/>
      <w:b/>
      <w:bCs/>
      <w:sz w:val="24"/>
      <w:lang w:val="en-US"/>
    </w:rPr>
  </w:style>
  <w:style w:type="paragraph" w:customStyle="1" w:styleId="xl138">
    <w:name w:val="xl138"/>
    <w:basedOn w:val="Normal"/>
    <w:rsid w:val="00F261B8"/>
    <w:pPr>
      <w:pBdr>
        <w:top w:val="single" w:sz="4" w:space="0" w:color="auto"/>
        <w:bottom w:val="single" w:sz="4" w:space="0" w:color="auto"/>
      </w:pBdr>
      <w:spacing w:before="100" w:beforeAutospacing="1" w:after="100" w:afterAutospacing="1"/>
      <w:jc w:val="center"/>
      <w:textAlignment w:val="top"/>
    </w:pPr>
    <w:rPr>
      <w:rFonts w:ascii="Myriad Pro Regular" w:hAnsi="Myriad Pro Regular"/>
      <w:b/>
      <w:bCs/>
      <w:sz w:val="24"/>
      <w:lang w:val="en-US"/>
    </w:rPr>
  </w:style>
  <w:style w:type="paragraph" w:customStyle="1" w:styleId="xl139">
    <w:name w:val="xl139"/>
    <w:basedOn w:val="Normal"/>
    <w:rsid w:val="00F261B8"/>
    <w:pPr>
      <w:pBdr>
        <w:top w:val="single" w:sz="4" w:space="0" w:color="auto"/>
        <w:bottom w:val="single" w:sz="4" w:space="0" w:color="auto"/>
        <w:right w:val="single" w:sz="4" w:space="0" w:color="auto"/>
      </w:pBdr>
      <w:spacing w:before="100" w:beforeAutospacing="1" w:after="100" w:afterAutospacing="1"/>
      <w:jc w:val="center"/>
      <w:textAlignment w:val="top"/>
    </w:pPr>
    <w:rPr>
      <w:rFonts w:ascii="Myriad Pro Regular" w:hAnsi="Myriad Pro Regular"/>
      <w:b/>
      <w:bCs/>
      <w:sz w:val="24"/>
      <w:lang w:val="en-US"/>
    </w:rPr>
  </w:style>
  <w:style w:type="paragraph" w:customStyle="1" w:styleId="xl140">
    <w:name w:val="xl140"/>
    <w:basedOn w:val="Normal"/>
    <w:rsid w:val="00F261B8"/>
    <w:pPr>
      <w:pBdr>
        <w:top w:val="single" w:sz="4" w:space="0" w:color="auto"/>
        <w:left w:val="single" w:sz="4" w:space="0" w:color="auto"/>
        <w:right w:val="single" w:sz="4" w:space="0" w:color="auto"/>
      </w:pBdr>
      <w:shd w:val="clear" w:color="000000" w:fill="FFFF99"/>
      <w:spacing w:before="100" w:beforeAutospacing="1" w:after="100" w:afterAutospacing="1"/>
      <w:jc w:val="center"/>
      <w:textAlignment w:val="center"/>
    </w:pPr>
    <w:rPr>
      <w:rFonts w:ascii="Myriad Pro Regular" w:hAnsi="Myriad Pro Regular"/>
      <w:b/>
      <w:bCs/>
      <w:sz w:val="18"/>
      <w:szCs w:val="18"/>
      <w:lang w:val="en-US"/>
    </w:rPr>
  </w:style>
  <w:style w:type="paragraph" w:customStyle="1" w:styleId="xl141">
    <w:name w:val="xl141"/>
    <w:basedOn w:val="Normal"/>
    <w:rsid w:val="00F261B8"/>
    <w:pPr>
      <w:pBdr>
        <w:left w:val="single" w:sz="4" w:space="0" w:color="auto"/>
        <w:bottom w:val="single" w:sz="4" w:space="0" w:color="auto"/>
        <w:right w:val="single" w:sz="4" w:space="0" w:color="auto"/>
      </w:pBdr>
      <w:shd w:val="clear" w:color="000000" w:fill="FFFF99"/>
      <w:spacing w:before="100" w:beforeAutospacing="1" w:after="100" w:afterAutospacing="1"/>
      <w:jc w:val="center"/>
      <w:textAlignment w:val="center"/>
    </w:pPr>
    <w:rPr>
      <w:rFonts w:ascii="Myriad Pro Regular" w:hAnsi="Myriad Pro Regular"/>
      <w:b/>
      <w:bCs/>
      <w:sz w:val="18"/>
      <w:szCs w:val="18"/>
      <w:lang w:val="en-US"/>
    </w:rPr>
  </w:style>
  <w:style w:type="paragraph" w:customStyle="1" w:styleId="xl142">
    <w:name w:val="xl142"/>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MyriadPro" w:hAnsi="MyriadPro"/>
      <w:sz w:val="16"/>
      <w:szCs w:val="16"/>
      <w:lang w:val="en-US"/>
    </w:rPr>
  </w:style>
  <w:style w:type="paragraph" w:customStyle="1" w:styleId="xl143">
    <w:name w:val="xl143"/>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hAnsi="Times New Roman"/>
      <w:sz w:val="16"/>
      <w:szCs w:val="16"/>
      <w:lang w:val="en-US"/>
    </w:rPr>
  </w:style>
  <w:style w:type="paragraph" w:customStyle="1" w:styleId="xl144">
    <w:name w:val="xl144"/>
    <w:basedOn w:val="Normal"/>
    <w:rsid w:val="00F261B8"/>
    <w:pPr>
      <w:spacing w:before="100" w:beforeAutospacing="1" w:after="100" w:afterAutospacing="1"/>
      <w:jc w:val="left"/>
    </w:pPr>
    <w:rPr>
      <w:rFonts w:ascii="Times New Roman" w:hAnsi="Times New Roman"/>
      <w:sz w:val="16"/>
      <w:szCs w:val="16"/>
      <w:lang w:val="en-US"/>
    </w:rPr>
  </w:style>
  <w:style w:type="paragraph" w:customStyle="1" w:styleId="xl145">
    <w:name w:val="xl145"/>
    <w:basedOn w:val="Normal"/>
    <w:rsid w:val="00F261B8"/>
    <w:pPr>
      <w:pBdr>
        <w:bottom w:val="single" w:sz="4" w:space="0" w:color="auto"/>
      </w:pBdr>
      <w:shd w:val="clear" w:color="000000" w:fill="FFFFFF"/>
      <w:spacing w:before="100" w:beforeAutospacing="1" w:after="100" w:afterAutospacing="1"/>
      <w:jc w:val="left"/>
      <w:textAlignment w:val="center"/>
    </w:pPr>
    <w:rPr>
      <w:rFonts w:ascii="Myriad Pro Regular" w:hAnsi="Myriad Pro Regular"/>
      <w:b/>
      <w:bCs/>
      <w:sz w:val="24"/>
      <w:lang w:val="en-US"/>
    </w:rPr>
  </w:style>
  <w:style w:type="paragraph" w:customStyle="1" w:styleId="xl64">
    <w:name w:val="xl64"/>
    <w:basedOn w:val="Normal"/>
    <w:rsid w:val="00F261B8"/>
    <w:pPr>
      <w:spacing w:before="100" w:beforeAutospacing="1" w:after="100" w:afterAutospacing="1"/>
      <w:jc w:val="left"/>
    </w:pPr>
    <w:rPr>
      <w:rFonts w:ascii="Times New Roman" w:hAnsi="Times New Roman"/>
      <w:sz w:val="24"/>
      <w:lang w:val="en-US"/>
    </w:rPr>
  </w:style>
  <w:style w:type="paragraph" w:customStyle="1" w:styleId="xl65">
    <w:name w:val="xl65"/>
    <w:basedOn w:val="Normal"/>
    <w:rsid w:val="00F261B8"/>
    <w:pPr>
      <w:shd w:val="clear" w:color="000000" w:fill="FFFFFF"/>
      <w:spacing w:before="100" w:beforeAutospacing="1" w:after="100" w:afterAutospacing="1"/>
      <w:jc w:val="left"/>
      <w:textAlignment w:val="center"/>
    </w:pPr>
    <w:rPr>
      <w:rFonts w:ascii="Myriad Pro Regular" w:hAnsi="Myriad Pro Regular"/>
      <w:b/>
      <w:bCs/>
      <w:sz w:val="24"/>
      <w:lang w:val="en-US"/>
    </w:rPr>
  </w:style>
  <w:style w:type="paragraph" w:customStyle="1" w:styleId="xl146">
    <w:name w:val="xl146"/>
    <w:basedOn w:val="Normal"/>
    <w:rsid w:val="00F261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MyriadPro" w:hAnsi="MyriadPro"/>
      <w:sz w:val="24"/>
      <w:lang w:val="en-US"/>
    </w:rPr>
  </w:style>
  <w:style w:type="paragraph" w:customStyle="1" w:styleId="xl147">
    <w:name w:val="xl147"/>
    <w:basedOn w:val="Normal"/>
    <w:rsid w:val="00F261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rFonts w:ascii="MyriadPro" w:hAnsi="MyriadPro"/>
      <w:sz w:val="24"/>
      <w:lang w:val="en-US"/>
    </w:rPr>
  </w:style>
  <w:style w:type="paragraph" w:customStyle="1" w:styleId="xl148">
    <w:name w:val="xl148"/>
    <w:basedOn w:val="Normal"/>
    <w:rsid w:val="00F261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MyriadPro" w:hAnsi="MyriadPro"/>
      <w:sz w:val="24"/>
      <w:lang w:val="en-US"/>
    </w:rPr>
  </w:style>
  <w:style w:type="paragraph" w:customStyle="1" w:styleId="xl149">
    <w:name w:val="xl149"/>
    <w:basedOn w:val="Normal"/>
    <w:rsid w:val="00F261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MyriadPro" w:hAnsi="MyriadPro"/>
      <w:sz w:val="24"/>
      <w:lang w:val="en-US"/>
    </w:rPr>
  </w:style>
  <w:style w:type="paragraph" w:customStyle="1" w:styleId="xl150">
    <w:name w:val="xl150"/>
    <w:basedOn w:val="Normal"/>
    <w:rsid w:val="00F261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MyriadPro" w:hAnsi="MyriadPro"/>
      <w:sz w:val="24"/>
      <w:lang w:val="en-US"/>
    </w:rPr>
  </w:style>
  <w:style w:type="paragraph" w:customStyle="1" w:styleId="xl151">
    <w:name w:val="xl151"/>
    <w:basedOn w:val="Normal"/>
    <w:rsid w:val="00F261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MyriadPro" w:hAnsi="MyriadPro"/>
      <w:b/>
      <w:bCs/>
      <w:sz w:val="24"/>
      <w:lang w:val="en-US"/>
    </w:rPr>
  </w:style>
  <w:style w:type="paragraph" w:customStyle="1" w:styleId="xl152">
    <w:name w:val="xl152"/>
    <w:basedOn w:val="Normal"/>
    <w:rsid w:val="00F261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MyriadPro" w:hAnsi="MyriadPro"/>
      <w:b/>
      <w:bCs/>
      <w:sz w:val="24"/>
      <w:lang w:val="en-US"/>
    </w:rPr>
  </w:style>
  <w:style w:type="paragraph" w:customStyle="1" w:styleId="xl153">
    <w:name w:val="xl153"/>
    <w:basedOn w:val="Normal"/>
    <w:rsid w:val="00F261B8"/>
    <w:pPr>
      <w:pBdr>
        <w:top w:val="single" w:sz="4" w:space="0" w:color="auto"/>
        <w:left w:val="single" w:sz="4" w:space="0" w:color="auto"/>
        <w:bottom w:val="single" w:sz="4" w:space="0" w:color="auto"/>
        <w:right w:val="single" w:sz="4" w:space="0" w:color="auto"/>
      </w:pBdr>
      <w:shd w:val="thinDiagCross" w:color="000000" w:fill="FFFFFF"/>
      <w:spacing w:before="100" w:beforeAutospacing="1" w:after="100" w:afterAutospacing="1"/>
      <w:jc w:val="left"/>
      <w:textAlignment w:val="center"/>
    </w:pPr>
    <w:rPr>
      <w:rFonts w:ascii="MyriadPro" w:hAnsi="MyriadPro"/>
      <w:sz w:val="24"/>
      <w:lang w:val="en-US"/>
    </w:rPr>
  </w:style>
  <w:style w:type="paragraph" w:customStyle="1" w:styleId="xl154">
    <w:name w:val="xl154"/>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Myriad Pro" w:hAnsi="Myriad Pro"/>
      <w:color w:val="FF0000"/>
      <w:sz w:val="24"/>
      <w:lang w:val="en-US"/>
    </w:rPr>
  </w:style>
  <w:style w:type="paragraph" w:customStyle="1" w:styleId="xl155">
    <w:name w:val="xl155"/>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Myriad Pro" w:hAnsi="Myriad Pro"/>
      <w:color w:val="FF0000"/>
      <w:sz w:val="24"/>
      <w:lang w:val="en-US"/>
    </w:rPr>
  </w:style>
  <w:style w:type="paragraph" w:customStyle="1" w:styleId="xl156">
    <w:name w:val="xl156"/>
    <w:basedOn w:val="Normal"/>
    <w:rsid w:val="00F261B8"/>
    <w:pPr>
      <w:spacing w:before="100" w:beforeAutospacing="1" w:after="100" w:afterAutospacing="1"/>
      <w:jc w:val="left"/>
    </w:pPr>
    <w:rPr>
      <w:rFonts w:ascii="Myriad Pro" w:hAnsi="Myriad Pro"/>
      <w:color w:val="FF0000"/>
      <w:sz w:val="24"/>
      <w:lang w:val="en-US"/>
    </w:rPr>
  </w:style>
  <w:style w:type="paragraph" w:customStyle="1" w:styleId="xl157">
    <w:name w:val="xl157"/>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Myriad Pro" w:hAnsi="Myriad Pro"/>
      <w:color w:val="FF0000"/>
      <w:sz w:val="24"/>
      <w:lang w:val="en-US"/>
    </w:rPr>
  </w:style>
  <w:style w:type="paragraph" w:customStyle="1" w:styleId="xl158">
    <w:name w:val="xl158"/>
    <w:basedOn w:val="Normal"/>
    <w:rsid w:val="00F261B8"/>
    <w:pPr>
      <w:pBdr>
        <w:top w:val="single" w:sz="4" w:space="0" w:color="auto"/>
        <w:left w:val="single" w:sz="4" w:space="0" w:color="auto"/>
        <w:bottom w:val="single" w:sz="4" w:space="0" w:color="auto"/>
      </w:pBdr>
      <w:spacing w:before="100" w:beforeAutospacing="1" w:after="100" w:afterAutospacing="1"/>
      <w:jc w:val="left"/>
      <w:textAlignment w:val="center"/>
    </w:pPr>
    <w:rPr>
      <w:rFonts w:ascii="Myriad Pro" w:hAnsi="Myriad Pro"/>
      <w:color w:val="FF0000"/>
      <w:sz w:val="24"/>
      <w:lang w:val="en-US"/>
    </w:rPr>
  </w:style>
  <w:style w:type="paragraph" w:customStyle="1" w:styleId="xl159">
    <w:name w:val="xl159"/>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Myriad Pro" w:hAnsi="Myriad Pro"/>
      <w:color w:val="FF0000"/>
      <w:sz w:val="24"/>
      <w:lang w:val="en-US"/>
    </w:rPr>
  </w:style>
  <w:style w:type="paragraph" w:customStyle="1" w:styleId="xl160">
    <w:name w:val="xl160"/>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Myriad Pro" w:hAnsi="Myriad Pro"/>
      <w:color w:val="FF0000"/>
      <w:sz w:val="24"/>
      <w:lang w:val="en-US"/>
    </w:rPr>
  </w:style>
  <w:style w:type="paragraph" w:customStyle="1" w:styleId="xl161">
    <w:name w:val="xl161"/>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Myriad Pro" w:hAnsi="Myriad Pro"/>
      <w:color w:val="FF0000"/>
      <w:sz w:val="24"/>
      <w:lang w:val="en-US"/>
    </w:rPr>
  </w:style>
  <w:style w:type="paragraph" w:customStyle="1" w:styleId="xl162">
    <w:name w:val="xl162"/>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Myriad Pro" w:hAnsi="Myriad Pro"/>
      <w:color w:val="FF0000"/>
      <w:sz w:val="24"/>
      <w:lang w:val="en-US"/>
    </w:rPr>
  </w:style>
  <w:style w:type="paragraph" w:customStyle="1" w:styleId="xl163">
    <w:name w:val="xl163"/>
    <w:basedOn w:val="Normal"/>
    <w:rsid w:val="00F261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Myriad Pro" w:hAnsi="Myriad Pro"/>
      <w:color w:val="FF0000"/>
      <w:sz w:val="24"/>
      <w:lang w:val="en-US"/>
    </w:rPr>
  </w:style>
  <w:style w:type="paragraph" w:customStyle="1" w:styleId="xl164">
    <w:name w:val="xl164"/>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Myriad Pro" w:hAnsi="Myriad Pro"/>
      <w:color w:val="FF0000"/>
      <w:sz w:val="24"/>
      <w:lang w:val="en-US"/>
    </w:rPr>
  </w:style>
  <w:style w:type="paragraph" w:customStyle="1" w:styleId="xl165">
    <w:name w:val="xl165"/>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Myriad Pro Regular" w:hAnsi="Myriad Pro Regular"/>
      <w:color w:val="FF0000"/>
      <w:sz w:val="24"/>
      <w:lang w:val="en-US"/>
    </w:rPr>
  </w:style>
  <w:style w:type="paragraph" w:customStyle="1" w:styleId="xl166">
    <w:name w:val="xl166"/>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Myriad Pro Regular" w:hAnsi="Myriad Pro Regular"/>
      <w:color w:val="FF0000"/>
      <w:sz w:val="24"/>
      <w:lang w:val="en-US"/>
    </w:rPr>
  </w:style>
  <w:style w:type="paragraph" w:customStyle="1" w:styleId="xl167">
    <w:name w:val="xl167"/>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Myriad Pro Regular" w:hAnsi="Myriad Pro Regular"/>
      <w:color w:val="FF0000"/>
      <w:sz w:val="24"/>
      <w:lang w:val="en-US"/>
    </w:rPr>
  </w:style>
  <w:style w:type="paragraph" w:customStyle="1" w:styleId="xl168">
    <w:name w:val="xl168"/>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hAnsi="Times New Roman"/>
      <w:color w:val="FF0000"/>
      <w:sz w:val="24"/>
      <w:lang w:val="en-US"/>
    </w:rPr>
  </w:style>
  <w:style w:type="paragraph" w:customStyle="1" w:styleId="xl169">
    <w:name w:val="xl169"/>
    <w:basedOn w:val="Normal"/>
    <w:rsid w:val="00F261B8"/>
    <w:pPr>
      <w:pBdr>
        <w:top w:val="single" w:sz="4" w:space="0" w:color="auto"/>
        <w:left w:val="single" w:sz="4" w:space="0" w:color="auto"/>
        <w:bottom w:val="single" w:sz="4" w:space="0" w:color="auto"/>
      </w:pBdr>
      <w:spacing w:before="100" w:beforeAutospacing="1" w:after="100" w:afterAutospacing="1"/>
      <w:jc w:val="left"/>
      <w:textAlignment w:val="center"/>
    </w:pPr>
    <w:rPr>
      <w:rFonts w:ascii="Myriad Pro Regular" w:hAnsi="Myriad Pro Regular"/>
      <w:color w:val="FF0000"/>
      <w:sz w:val="24"/>
      <w:lang w:val="en-US"/>
    </w:rPr>
  </w:style>
  <w:style w:type="paragraph" w:customStyle="1" w:styleId="xl170">
    <w:name w:val="xl170"/>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hAnsi="Times New Roman"/>
      <w:color w:val="FF0000"/>
      <w:sz w:val="24"/>
      <w:lang w:val="en-US"/>
    </w:rPr>
  </w:style>
  <w:style w:type="paragraph" w:customStyle="1" w:styleId="xl171">
    <w:name w:val="xl171"/>
    <w:basedOn w:val="Normal"/>
    <w:rsid w:val="00F261B8"/>
    <w:pPr>
      <w:pBdr>
        <w:left w:val="single" w:sz="4" w:space="0" w:color="auto"/>
        <w:bottom w:val="single" w:sz="4" w:space="0" w:color="auto"/>
        <w:right w:val="single" w:sz="4" w:space="0" w:color="auto"/>
      </w:pBdr>
      <w:spacing w:before="100" w:beforeAutospacing="1" w:after="100" w:afterAutospacing="1"/>
      <w:jc w:val="left"/>
      <w:textAlignment w:val="center"/>
    </w:pPr>
    <w:rPr>
      <w:rFonts w:ascii="Myriad Pro" w:hAnsi="Myriad Pro"/>
      <w:sz w:val="24"/>
      <w:lang w:val="en-US"/>
    </w:rPr>
  </w:style>
  <w:style w:type="paragraph" w:customStyle="1" w:styleId="xl172">
    <w:name w:val="xl172"/>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Myriad Pro Regular" w:hAnsi="Myriad Pro Regular"/>
      <w:color w:val="FF0000"/>
      <w:sz w:val="24"/>
      <w:lang w:val="en-US"/>
    </w:rPr>
  </w:style>
  <w:style w:type="paragraph" w:customStyle="1" w:styleId="xl173">
    <w:name w:val="xl173"/>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hAnsi="Times New Roman"/>
      <w:color w:val="FF0000"/>
      <w:sz w:val="24"/>
      <w:lang w:val="en-US"/>
    </w:rPr>
  </w:style>
  <w:style w:type="paragraph" w:customStyle="1" w:styleId="xl174">
    <w:name w:val="xl174"/>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Myriad Pro" w:hAnsi="Myriad Pro"/>
      <w:color w:val="FF0000"/>
      <w:sz w:val="24"/>
      <w:lang w:val="en-US"/>
    </w:rPr>
  </w:style>
  <w:style w:type="paragraph" w:customStyle="1" w:styleId="xl175">
    <w:name w:val="xl175"/>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Myriad Pro" w:hAnsi="Myriad Pro"/>
      <w:color w:val="FF0000"/>
      <w:sz w:val="24"/>
      <w:lang w:val="en-US"/>
    </w:rPr>
  </w:style>
  <w:style w:type="paragraph" w:customStyle="1" w:styleId="xl176">
    <w:name w:val="xl176"/>
    <w:basedOn w:val="Normal"/>
    <w:rsid w:val="00F261B8"/>
    <w:pPr>
      <w:pBdr>
        <w:left w:val="single" w:sz="4" w:space="0" w:color="auto"/>
        <w:bottom w:val="single" w:sz="4" w:space="0" w:color="auto"/>
        <w:right w:val="single" w:sz="4" w:space="0" w:color="auto"/>
      </w:pBdr>
      <w:spacing w:before="100" w:beforeAutospacing="1" w:after="100" w:afterAutospacing="1"/>
      <w:jc w:val="left"/>
      <w:textAlignment w:val="center"/>
    </w:pPr>
    <w:rPr>
      <w:rFonts w:ascii="Myriad Pro" w:hAnsi="Myriad Pro"/>
      <w:color w:val="FF0000"/>
      <w:sz w:val="24"/>
      <w:lang w:val="en-US"/>
    </w:rPr>
  </w:style>
  <w:style w:type="paragraph" w:customStyle="1" w:styleId="xl177">
    <w:name w:val="xl177"/>
    <w:basedOn w:val="Normal"/>
    <w:rsid w:val="00F261B8"/>
    <w:pPr>
      <w:pBdr>
        <w:left w:val="single" w:sz="4" w:space="0" w:color="auto"/>
        <w:bottom w:val="single" w:sz="4" w:space="0" w:color="auto"/>
        <w:right w:val="single" w:sz="4" w:space="0" w:color="auto"/>
      </w:pBdr>
      <w:spacing w:before="100" w:beforeAutospacing="1" w:after="100" w:afterAutospacing="1"/>
      <w:jc w:val="center"/>
      <w:textAlignment w:val="center"/>
    </w:pPr>
    <w:rPr>
      <w:rFonts w:ascii="Myriad Pro" w:hAnsi="Myriad Pro"/>
      <w:color w:val="FF0000"/>
      <w:sz w:val="24"/>
      <w:lang w:val="en-US"/>
    </w:rPr>
  </w:style>
  <w:style w:type="paragraph" w:customStyle="1" w:styleId="xl178">
    <w:name w:val="xl178"/>
    <w:basedOn w:val="Normal"/>
    <w:rsid w:val="00F261B8"/>
    <w:pPr>
      <w:pBdr>
        <w:top w:val="single" w:sz="4" w:space="0" w:color="auto"/>
        <w:left w:val="single" w:sz="4" w:space="0" w:color="auto"/>
        <w:bottom w:val="single" w:sz="4" w:space="0" w:color="auto"/>
      </w:pBdr>
      <w:spacing w:before="100" w:beforeAutospacing="1" w:after="100" w:afterAutospacing="1"/>
      <w:jc w:val="left"/>
      <w:textAlignment w:val="center"/>
    </w:pPr>
    <w:rPr>
      <w:rFonts w:ascii="Myriad Pro" w:hAnsi="Myriad Pro"/>
      <w:sz w:val="24"/>
      <w:lang w:val="en-US"/>
    </w:rPr>
  </w:style>
  <w:style w:type="paragraph" w:customStyle="1" w:styleId="xl179">
    <w:name w:val="xl179"/>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Myriad Pro" w:hAnsi="Myriad Pro"/>
      <w:color w:val="FF0000"/>
      <w:sz w:val="24"/>
      <w:lang w:val="en-US"/>
    </w:rPr>
  </w:style>
  <w:style w:type="paragraph" w:customStyle="1" w:styleId="xl180">
    <w:name w:val="xl180"/>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Myriad Pro" w:hAnsi="Myriad Pro"/>
      <w:color w:val="FF0000"/>
      <w:sz w:val="24"/>
      <w:lang w:val="en-US"/>
    </w:rPr>
  </w:style>
  <w:style w:type="paragraph" w:customStyle="1" w:styleId="xl181">
    <w:name w:val="xl181"/>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Myriad Pro" w:hAnsi="Myriad Pro"/>
      <w:color w:val="FF0000"/>
      <w:sz w:val="24"/>
      <w:lang w:val="en-US"/>
    </w:rPr>
  </w:style>
  <w:style w:type="paragraph" w:customStyle="1" w:styleId="xl182">
    <w:name w:val="xl182"/>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Myriad Pro" w:hAnsi="Myriad Pro"/>
      <w:color w:val="FF0000"/>
      <w:sz w:val="24"/>
      <w:lang w:val="en-US"/>
    </w:rPr>
  </w:style>
  <w:style w:type="paragraph" w:customStyle="1" w:styleId="xl183">
    <w:name w:val="xl183"/>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Myriad Pro" w:hAnsi="Myriad Pro"/>
      <w:sz w:val="24"/>
      <w:lang w:val="en-US"/>
    </w:rPr>
  </w:style>
  <w:style w:type="paragraph" w:customStyle="1" w:styleId="xl184">
    <w:name w:val="xl184"/>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Myriad Pro" w:hAnsi="Myriad Pro"/>
      <w:sz w:val="24"/>
      <w:lang w:val="en-US"/>
    </w:rPr>
  </w:style>
  <w:style w:type="paragraph" w:customStyle="1" w:styleId="xl185">
    <w:name w:val="xl185"/>
    <w:basedOn w:val="Normal"/>
    <w:rsid w:val="00F261B8"/>
    <w:pPr>
      <w:pBdr>
        <w:top w:val="single" w:sz="4" w:space="0" w:color="auto"/>
        <w:left w:val="single" w:sz="4" w:space="0" w:color="auto"/>
        <w:right w:val="single" w:sz="4" w:space="0" w:color="auto"/>
      </w:pBdr>
      <w:shd w:val="clear" w:color="000000" w:fill="FFFF99"/>
      <w:spacing w:before="100" w:beforeAutospacing="1" w:after="100" w:afterAutospacing="1"/>
      <w:jc w:val="center"/>
      <w:textAlignment w:val="center"/>
    </w:pPr>
    <w:rPr>
      <w:rFonts w:ascii="Myriad Pro Regular" w:hAnsi="Myriad Pro Regular"/>
      <w:b/>
      <w:bCs/>
      <w:sz w:val="24"/>
      <w:lang w:val="en-US"/>
    </w:rPr>
  </w:style>
  <w:style w:type="paragraph" w:customStyle="1" w:styleId="xl186">
    <w:name w:val="xl186"/>
    <w:basedOn w:val="Normal"/>
    <w:rsid w:val="00F261B8"/>
    <w:pPr>
      <w:pBdr>
        <w:left w:val="single" w:sz="4" w:space="0" w:color="auto"/>
        <w:bottom w:val="single" w:sz="4" w:space="0" w:color="auto"/>
        <w:right w:val="single" w:sz="4" w:space="0" w:color="auto"/>
      </w:pBdr>
      <w:shd w:val="clear" w:color="000000" w:fill="FFFF99"/>
      <w:spacing w:before="100" w:beforeAutospacing="1" w:after="100" w:afterAutospacing="1"/>
      <w:jc w:val="center"/>
      <w:textAlignment w:val="center"/>
    </w:pPr>
    <w:rPr>
      <w:rFonts w:ascii="Myriad Pro Regular" w:hAnsi="Myriad Pro Regular"/>
      <w:b/>
      <w:bCs/>
      <w:sz w:val="24"/>
      <w:lang w:val="en-US"/>
    </w:rPr>
  </w:style>
  <w:style w:type="paragraph" w:customStyle="1" w:styleId="xl187">
    <w:name w:val="xl187"/>
    <w:basedOn w:val="Normal"/>
    <w:rsid w:val="00F261B8"/>
    <w:pPr>
      <w:pBdr>
        <w:top w:val="single" w:sz="4" w:space="0" w:color="auto"/>
        <w:left w:val="single" w:sz="4" w:space="0" w:color="auto"/>
      </w:pBdr>
      <w:spacing w:before="100" w:beforeAutospacing="1" w:after="100" w:afterAutospacing="1"/>
      <w:jc w:val="left"/>
      <w:textAlignment w:val="center"/>
    </w:pPr>
    <w:rPr>
      <w:rFonts w:ascii="Myriad Pro Regular" w:hAnsi="Myriad Pro Regular"/>
      <w:color w:val="FF0000"/>
      <w:sz w:val="24"/>
      <w:lang w:val="en-US"/>
    </w:rPr>
  </w:style>
  <w:style w:type="paragraph" w:customStyle="1" w:styleId="xl188">
    <w:name w:val="xl188"/>
    <w:basedOn w:val="Normal"/>
    <w:rsid w:val="00F261B8"/>
    <w:pPr>
      <w:pBdr>
        <w:left w:val="single" w:sz="4" w:space="0" w:color="auto"/>
        <w:bottom w:val="single" w:sz="4" w:space="0" w:color="auto"/>
      </w:pBdr>
      <w:spacing w:before="100" w:beforeAutospacing="1" w:after="100" w:afterAutospacing="1"/>
      <w:jc w:val="left"/>
      <w:textAlignment w:val="center"/>
    </w:pPr>
    <w:rPr>
      <w:rFonts w:ascii="Myriad Pro Regular" w:hAnsi="Myriad Pro Regular"/>
      <w:color w:val="FF0000"/>
      <w:sz w:val="24"/>
      <w:lang w:val="en-US"/>
    </w:rPr>
  </w:style>
  <w:style w:type="paragraph" w:customStyle="1" w:styleId="xl189">
    <w:name w:val="xl189"/>
    <w:basedOn w:val="Normal"/>
    <w:rsid w:val="00F261B8"/>
    <w:pPr>
      <w:pBdr>
        <w:left w:val="single" w:sz="4" w:space="0" w:color="auto"/>
        <w:bottom w:val="single" w:sz="4" w:space="0" w:color="auto"/>
        <w:right w:val="single" w:sz="4" w:space="0" w:color="auto"/>
      </w:pBdr>
      <w:spacing w:before="100" w:beforeAutospacing="1" w:after="100" w:afterAutospacing="1"/>
      <w:jc w:val="left"/>
      <w:textAlignment w:val="center"/>
    </w:pPr>
    <w:rPr>
      <w:rFonts w:ascii="Myriad Pro" w:hAnsi="Myriad Pro"/>
      <w:sz w:val="24"/>
      <w:lang w:val="en-US"/>
    </w:rPr>
  </w:style>
  <w:style w:type="paragraph" w:customStyle="1" w:styleId="xl190">
    <w:name w:val="xl190"/>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Myriad Pro Regular" w:hAnsi="Myriad Pro Regular"/>
      <w:b/>
      <w:bCs/>
      <w:sz w:val="24"/>
      <w:lang w:val="en-US"/>
    </w:rPr>
  </w:style>
  <w:style w:type="paragraph" w:customStyle="1" w:styleId="xl191">
    <w:name w:val="xl191"/>
    <w:basedOn w:val="Normal"/>
    <w:rsid w:val="00F261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Myriad Pro Regular" w:hAnsi="Myriad Pro Regular"/>
      <w:b/>
      <w:bCs/>
      <w:sz w:val="24"/>
      <w:lang w:val="en-US"/>
    </w:rPr>
  </w:style>
  <w:style w:type="paragraph" w:customStyle="1" w:styleId="xl192">
    <w:name w:val="xl192"/>
    <w:basedOn w:val="Normal"/>
    <w:rsid w:val="00F261B8"/>
    <w:pPr>
      <w:pBdr>
        <w:top w:val="single" w:sz="4" w:space="0" w:color="auto"/>
        <w:left w:val="single" w:sz="4" w:space="0" w:color="auto"/>
        <w:bottom w:val="single" w:sz="4" w:space="0" w:color="auto"/>
      </w:pBdr>
      <w:spacing w:before="100" w:beforeAutospacing="1" w:after="100" w:afterAutospacing="1"/>
      <w:jc w:val="center"/>
      <w:textAlignment w:val="top"/>
    </w:pPr>
    <w:rPr>
      <w:rFonts w:ascii="Myriad Pro Regular" w:hAnsi="Myriad Pro Regular"/>
      <w:b/>
      <w:bCs/>
      <w:sz w:val="24"/>
      <w:lang w:val="en-US"/>
    </w:rPr>
  </w:style>
  <w:style w:type="paragraph" w:customStyle="1" w:styleId="xl193">
    <w:name w:val="xl193"/>
    <w:basedOn w:val="Normal"/>
    <w:rsid w:val="00F261B8"/>
    <w:pPr>
      <w:pBdr>
        <w:top w:val="single" w:sz="4" w:space="0" w:color="auto"/>
        <w:bottom w:val="single" w:sz="4" w:space="0" w:color="auto"/>
      </w:pBdr>
      <w:spacing w:before="100" w:beforeAutospacing="1" w:after="100" w:afterAutospacing="1"/>
      <w:jc w:val="center"/>
      <w:textAlignment w:val="top"/>
    </w:pPr>
    <w:rPr>
      <w:rFonts w:ascii="Myriad Pro Regular" w:hAnsi="Myriad Pro Regular"/>
      <w:b/>
      <w:bCs/>
      <w:sz w:val="24"/>
      <w:lang w:val="en-US"/>
    </w:rPr>
  </w:style>
  <w:style w:type="paragraph" w:customStyle="1" w:styleId="xl194">
    <w:name w:val="xl194"/>
    <w:basedOn w:val="Normal"/>
    <w:rsid w:val="00F261B8"/>
    <w:pPr>
      <w:pBdr>
        <w:top w:val="single" w:sz="4" w:space="0" w:color="auto"/>
        <w:bottom w:val="single" w:sz="4" w:space="0" w:color="auto"/>
        <w:right w:val="single" w:sz="4" w:space="0" w:color="auto"/>
      </w:pBdr>
      <w:spacing w:before="100" w:beforeAutospacing="1" w:after="100" w:afterAutospacing="1"/>
      <w:jc w:val="center"/>
      <w:textAlignment w:val="top"/>
    </w:pPr>
    <w:rPr>
      <w:rFonts w:ascii="Myriad Pro Regular" w:hAnsi="Myriad Pro Regular"/>
      <w:b/>
      <w:bCs/>
      <w:sz w:val="24"/>
      <w:lang w:val="en-US"/>
    </w:rPr>
  </w:style>
  <w:style w:type="paragraph" w:customStyle="1" w:styleId="xl195">
    <w:name w:val="xl195"/>
    <w:basedOn w:val="Normal"/>
    <w:rsid w:val="00F261B8"/>
    <w:pPr>
      <w:pBdr>
        <w:left w:val="single" w:sz="4" w:space="0" w:color="auto"/>
        <w:right w:val="single" w:sz="4" w:space="0" w:color="auto"/>
      </w:pBdr>
      <w:spacing w:before="100" w:beforeAutospacing="1" w:after="100" w:afterAutospacing="1"/>
      <w:jc w:val="left"/>
      <w:textAlignment w:val="center"/>
    </w:pPr>
    <w:rPr>
      <w:rFonts w:ascii="Myriad Pro" w:hAnsi="Myriad Pro"/>
      <w:sz w:val="24"/>
      <w:lang w:val="en-US"/>
    </w:rPr>
  </w:style>
  <w:style w:type="paragraph" w:customStyle="1" w:styleId="xl196">
    <w:name w:val="xl196"/>
    <w:basedOn w:val="Normal"/>
    <w:rsid w:val="00F261B8"/>
    <w:pPr>
      <w:pBdr>
        <w:top w:val="single" w:sz="4" w:space="0" w:color="auto"/>
        <w:left w:val="single" w:sz="4" w:space="0" w:color="auto"/>
        <w:right w:val="single" w:sz="4" w:space="0" w:color="auto"/>
      </w:pBdr>
      <w:spacing w:before="100" w:beforeAutospacing="1" w:after="100" w:afterAutospacing="1"/>
      <w:jc w:val="left"/>
      <w:textAlignment w:val="top"/>
    </w:pPr>
    <w:rPr>
      <w:rFonts w:ascii="Myriad Pro Regular" w:hAnsi="Myriad Pro Regular"/>
      <w:sz w:val="24"/>
      <w:lang w:val="en-US"/>
    </w:rPr>
  </w:style>
  <w:style w:type="paragraph" w:customStyle="1" w:styleId="xl197">
    <w:name w:val="xl197"/>
    <w:basedOn w:val="Normal"/>
    <w:rsid w:val="00F261B8"/>
    <w:pPr>
      <w:pBdr>
        <w:left w:val="single" w:sz="4" w:space="0" w:color="auto"/>
        <w:right w:val="single" w:sz="4" w:space="0" w:color="auto"/>
      </w:pBdr>
      <w:spacing w:before="100" w:beforeAutospacing="1" w:after="100" w:afterAutospacing="1"/>
      <w:jc w:val="left"/>
      <w:textAlignment w:val="top"/>
    </w:pPr>
    <w:rPr>
      <w:rFonts w:ascii="Myriad Pro Regular" w:hAnsi="Myriad Pro Regular"/>
      <w:sz w:val="24"/>
      <w:lang w:val="en-US"/>
    </w:rPr>
  </w:style>
  <w:style w:type="paragraph" w:customStyle="1" w:styleId="xl198">
    <w:name w:val="xl198"/>
    <w:basedOn w:val="Normal"/>
    <w:rsid w:val="00F261B8"/>
    <w:pPr>
      <w:pBdr>
        <w:left w:val="single" w:sz="4" w:space="0" w:color="auto"/>
        <w:bottom w:val="single" w:sz="4" w:space="0" w:color="auto"/>
        <w:right w:val="single" w:sz="4" w:space="0" w:color="auto"/>
      </w:pBdr>
      <w:spacing w:before="100" w:beforeAutospacing="1" w:after="100" w:afterAutospacing="1"/>
      <w:jc w:val="left"/>
      <w:textAlignment w:val="top"/>
    </w:pPr>
    <w:rPr>
      <w:rFonts w:ascii="Myriad Pro Regular" w:hAnsi="Myriad Pro Regular"/>
      <w:sz w:val="24"/>
      <w:lang w:val="en-US"/>
    </w:rPr>
  </w:style>
  <w:style w:type="paragraph" w:customStyle="1" w:styleId="xl199">
    <w:name w:val="xl199"/>
    <w:basedOn w:val="Normal"/>
    <w:rsid w:val="00F261B8"/>
    <w:pPr>
      <w:pBdr>
        <w:top w:val="single" w:sz="4" w:space="0" w:color="auto"/>
        <w:left w:val="single" w:sz="4" w:space="0" w:color="auto"/>
        <w:right w:val="single" w:sz="4" w:space="0" w:color="auto"/>
      </w:pBdr>
      <w:spacing w:before="100" w:beforeAutospacing="1" w:after="100" w:afterAutospacing="1"/>
      <w:jc w:val="left"/>
      <w:textAlignment w:val="center"/>
    </w:pPr>
    <w:rPr>
      <w:rFonts w:ascii="Myriad Pro" w:hAnsi="Myriad Pro"/>
      <w:sz w:val="24"/>
      <w:lang w:val="en-US"/>
    </w:rPr>
  </w:style>
  <w:style w:type="paragraph" w:customStyle="1" w:styleId="xl200">
    <w:name w:val="xl200"/>
    <w:basedOn w:val="Normal"/>
    <w:rsid w:val="00F261B8"/>
    <w:pPr>
      <w:pBdr>
        <w:left w:val="single" w:sz="4" w:space="0" w:color="auto"/>
        <w:bottom w:val="single" w:sz="4" w:space="0" w:color="auto"/>
        <w:right w:val="single" w:sz="4" w:space="0" w:color="auto"/>
      </w:pBdr>
      <w:spacing w:before="100" w:beforeAutospacing="1" w:after="100" w:afterAutospacing="1"/>
      <w:jc w:val="left"/>
      <w:textAlignment w:val="center"/>
    </w:pPr>
    <w:rPr>
      <w:rFonts w:ascii="Myriad Pro" w:hAnsi="Myriad Pro"/>
      <w:sz w:val="24"/>
      <w:lang w:val="en-US"/>
    </w:rPr>
  </w:style>
  <w:style w:type="paragraph" w:customStyle="1" w:styleId="xl201">
    <w:name w:val="xl201"/>
    <w:basedOn w:val="Normal"/>
    <w:rsid w:val="00F261B8"/>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jc w:val="center"/>
      <w:textAlignment w:val="center"/>
    </w:pPr>
    <w:rPr>
      <w:rFonts w:ascii="Myriad Pro Regular" w:hAnsi="Myriad Pro Regular"/>
      <w:b/>
      <w:bCs/>
      <w:sz w:val="24"/>
      <w:lang w:val="en-US"/>
    </w:rPr>
  </w:style>
  <w:style w:type="paragraph" w:customStyle="1" w:styleId="xl202">
    <w:name w:val="xl202"/>
    <w:basedOn w:val="Normal"/>
    <w:rsid w:val="00F261B8"/>
    <w:pPr>
      <w:pBdr>
        <w:top w:val="single" w:sz="4" w:space="0" w:color="auto"/>
        <w:left w:val="single" w:sz="4" w:space="0" w:color="auto"/>
        <w:right w:val="single" w:sz="4" w:space="0" w:color="auto"/>
      </w:pBdr>
      <w:shd w:val="clear" w:color="000000" w:fill="FFFF99"/>
      <w:spacing w:before="100" w:beforeAutospacing="1" w:after="100" w:afterAutospacing="1"/>
      <w:jc w:val="left"/>
      <w:textAlignment w:val="center"/>
    </w:pPr>
    <w:rPr>
      <w:rFonts w:ascii="Myriad Pro Regular" w:hAnsi="Myriad Pro Regular"/>
      <w:b/>
      <w:bCs/>
      <w:sz w:val="24"/>
      <w:lang w:val="en-US"/>
    </w:rPr>
  </w:style>
  <w:style w:type="paragraph" w:customStyle="1" w:styleId="xl203">
    <w:name w:val="xl203"/>
    <w:basedOn w:val="Normal"/>
    <w:rsid w:val="00F261B8"/>
    <w:pPr>
      <w:pBdr>
        <w:left w:val="single" w:sz="4" w:space="0" w:color="auto"/>
        <w:bottom w:val="single" w:sz="4" w:space="0" w:color="auto"/>
        <w:right w:val="single" w:sz="4" w:space="0" w:color="auto"/>
      </w:pBdr>
      <w:shd w:val="clear" w:color="000000" w:fill="FFFF99"/>
      <w:spacing w:before="100" w:beforeAutospacing="1" w:after="100" w:afterAutospacing="1"/>
      <w:jc w:val="left"/>
      <w:textAlignment w:val="center"/>
    </w:pPr>
    <w:rPr>
      <w:rFonts w:ascii="Myriad Pro Regular" w:hAnsi="Myriad Pro Regular"/>
      <w:b/>
      <w:bCs/>
      <w:sz w:val="24"/>
      <w:lang w:val="en-US"/>
    </w:rPr>
  </w:style>
  <w:style w:type="paragraph" w:customStyle="1" w:styleId="xl204">
    <w:name w:val="xl204"/>
    <w:basedOn w:val="Normal"/>
    <w:rsid w:val="00F261B8"/>
    <w:pPr>
      <w:pBdr>
        <w:top w:val="single" w:sz="4" w:space="0" w:color="auto"/>
        <w:left w:val="single" w:sz="4" w:space="0" w:color="auto"/>
        <w:bottom w:val="single" w:sz="4" w:space="0" w:color="auto"/>
      </w:pBdr>
      <w:spacing w:before="100" w:beforeAutospacing="1" w:after="100" w:afterAutospacing="1"/>
      <w:jc w:val="left"/>
      <w:textAlignment w:val="center"/>
    </w:pPr>
    <w:rPr>
      <w:rFonts w:ascii="Myriad Pro Regular" w:hAnsi="Myriad Pro Regular"/>
      <w:b/>
      <w:bCs/>
      <w:sz w:val="24"/>
      <w:lang w:val="en-US"/>
    </w:rPr>
  </w:style>
  <w:style w:type="paragraph" w:customStyle="1" w:styleId="xl205">
    <w:name w:val="xl205"/>
    <w:basedOn w:val="Normal"/>
    <w:rsid w:val="00F261B8"/>
    <w:pPr>
      <w:pBdr>
        <w:top w:val="single" w:sz="4" w:space="0" w:color="auto"/>
        <w:bottom w:val="single" w:sz="4" w:space="0" w:color="auto"/>
      </w:pBdr>
      <w:spacing w:before="100" w:beforeAutospacing="1" w:after="100" w:afterAutospacing="1"/>
      <w:jc w:val="left"/>
      <w:textAlignment w:val="center"/>
    </w:pPr>
    <w:rPr>
      <w:rFonts w:ascii="Myriad Pro Regular" w:hAnsi="Myriad Pro Regular"/>
      <w:b/>
      <w:bCs/>
      <w:sz w:val="24"/>
      <w:lang w:val="en-US"/>
    </w:rPr>
  </w:style>
  <w:style w:type="paragraph" w:customStyle="1" w:styleId="xl206">
    <w:name w:val="xl206"/>
    <w:basedOn w:val="Normal"/>
    <w:rsid w:val="00F261B8"/>
    <w:pPr>
      <w:pBdr>
        <w:top w:val="single" w:sz="4" w:space="0" w:color="auto"/>
        <w:bottom w:val="single" w:sz="4" w:space="0" w:color="auto"/>
        <w:right w:val="single" w:sz="4" w:space="0" w:color="auto"/>
      </w:pBdr>
      <w:spacing w:before="100" w:beforeAutospacing="1" w:after="100" w:afterAutospacing="1"/>
      <w:jc w:val="left"/>
      <w:textAlignment w:val="center"/>
    </w:pPr>
    <w:rPr>
      <w:rFonts w:ascii="Myriad Pro Regular" w:hAnsi="Myriad Pro Regular"/>
      <w:b/>
      <w:bCs/>
      <w:sz w:val="24"/>
      <w:lang w:val="en-US"/>
    </w:rPr>
  </w:style>
  <w:style w:type="paragraph" w:customStyle="1" w:styleId="xl207">
    <w:name w:val="xl207"/>
    <w:basedOn w:val="Normal"/>
    <w:rsid w:val="00F261B8"/>
    <w:pPr>
      <w:pBdr>
        <w:top w:val="single" w:sz="4" w:space="0" w:color="auto"/>
        <w:left w:val="single" w:sz="4" w:space="0" w:color="auto"/>
        <w:right w:val="single" w:sz="4" w:space="0" w:color="auto"/>
      </w:pBdr>
      <w:spacing w:before="100" w:beforeAutospacing="1" w:after="100" w:afterAutospacing="1"/>
      <w:jc w:val="left"/>
      <w:textAlignment w:val="center"/>
    </w:pPr>
    <w:rPr>
      <w:rFonts w:ascii="Myriad Pro" w:hAnsi="Myriad Pro"/>
      <w:sz w:val="24"/>
      <w:lang w:val="en-US"/>
    </w:rPr>
  </w:style>
  <w:style w:type="paragraph" w:customStyle="1" w:styleId="CarattereCarattereCharCharCharCharCharCharZchn">
    <w:name w:val="Carattere Carattere Char Char Char Char Char Char Zchn"/>
    <w:aliases w:val="Carattere Carattere Char Char Char Char Char Char Char Zchn,Char Char Char Char Char Char Char Char Zchn,ftref Char Char Char Char Char Char Zchn,ftref Char Char Char1 Zchn"/>
    <w:basedOn w:val="Normal"/>
    <w:next w:val="Normal"/>
    <w:link w:val="FootnoteReference"/>
    <w:uiPriority w:val="99"/>
    <w:rsid w:val="00AE4F9E"/>
    <w:pPr>
      <w:spacing w:after="240" w:line="240" w:lineRule="exact"/>
    </w:pPr>
    <w:rPr>
      <w:sz w:val="18"/>
      <w:szCs w:val="20"/>
      <w:vertAlign w:val="superscript"/>
      <w:lang w:eastAsia="en-GB"/>
    </w:rPr>
  </w:style>
  <w:style w:type="character" w:customStyle="1" w:styleId="normaltextrun">
    <w:name w:val="normaltextrun"/>
    <w:basedOn w:val="DefaultParagraphFont"/>
    <w:rsid w:val="00C45888"/>
  </w:style>
  <w:style w:type="character" w:customStyle="1" w:styleId="eop">
    <w:name w:val="eop"/>
    <w:basedOn w:val="DefaultParagraphFont"/>
    <w:rsid w:val="00C45888"/>
  </w:style>
  <w:style w:type="paragraph" w:styleId="Caption">
    <w:name w:val="caption"/>
    <w:basedOn w:val="Normal"/>
    <w:next w:val="Normal"/>
    <w:unhideWhenUsed/>
    <w:qFormat/>
    <w:rsid w:val="00D062BF"/>
    <w:pPr>
      <w:spacing w:after="200"/>
    </w:pPr>
    <w:rPr>
      <w:i/>
      <w:iCs/>
      <w:color w:val="44546A" w:themeColor="text2"/>
      <w:sz w:val="18"/>
      <w:szCs w:val="18"/>
    </w:rPr>
  </w:style>
  <w:style w:type="numbering" w:customStyle="1" w:styleId="CurrentList1">
    <w:name w:val="Current List1"/>
    <w:uiPriority w:val="99"/>
    <w:rsid w:val="00776E06"/>
    <w:pPr>
      <w:numPr>
        <w:numId w:val="13"/>
      </w:numPr>
    </w:pPr>
  </w:style>
  <w:style w:type="character" w:customStyle="1" w:styleId="Heading6Char">
    <w:name w:val="Heading 6 Char"/>
    <w:basedOn w:val="DefaultParagraphFont"/>
    <w:link w:val="Heading6"/>
    <w:uiPriority w:val="9"/>
    <w:semiHidden/>
    <w:rsid w:val="00C213D2"/>
    <w:rPr>
      <w:rFonts w:asciiTheme="majorHAnsi" w:eastAsiaTheme="majorEastAsia" w:hAnsiTheme="majorHAnsi" w:cstheme="majorBidi"/>
      <w:color w:val="1F3763" w:themeColor="accent1" w:themeShade="7F"/>
      <w:sz w:val="22"/>
      <w:szCs w:val="22"/>
      <w:lang w:val="en-US" w:eastAsia="en-US" w:bidi="en-US"/>
    </w:rPr>
  </w:style>
  <w:style w:type="paragraph" w:styleId="TOC1">
    <w:name w:val="toc 1"/>
    <w:basedOn w:val="Normal"/>
    <w:uiPriority w:val="1"/>
    <w:qFormat/>
    <w:rsid w:val="00C213D2"/>
    <w:pPr>
      <w:widowControl w:val="0"/>
      <w:autoSpaceDE w:val="0"/>
      <w:autoSpaceDN w:val="0"/>
      <w:spacing w:before="34" w:after="0" w:line="240" w:lineRule="auto"/>
      <w:ind w:left="861" w:hanging="402"/>
      <w:jc w:val="left"/>
    </w:pPr>
    <w:rPr>
      <w:rFonts w:ascii="Calibri" w:eastAsia="Calibri" w:hAnsi="Calibri" w:cs="Calibri"/>
      <w:sz w:val="20"/>
      <w:szCs w:val="20"/>
      <w:lang w:val="en-US" w:bidi="en-US"/>
    </w:rPr>
  </w:style>
  <w:style w:type="paragraph" w:styleId="TOC2">
    <w:name w:val="toc 2"/>
    <w:basedOn w:val="Normal"/>
    <w:uiPriority w:val="1"/>
    <w:qFormat/>
    <w:rsid w:val="00C213D2"/>
    <w:pPr>
      <w:widowControl w:val="0"/>
      <w:autoSpaceDE w:val="0"/>
      <w:autoSpaceDN w:val="0"/>
      <w:spacing w:before="34" w:after="0" w:line="240" w:lineRule="auto"/>
      <w:ind w:left="460"/>
      <w:jc w:val="left"/>
    </w:pPr>
    <w:rPr>
      <w:rFonts w:ascii="Calibri" w:eastAsia="Calibri" w:hAnsi="Calibri" w:cs="Calibri"/>
      <w:sz w:val="20"/>
      <w:szCs w:val="20"/>
      <w:lang w:val="en-US" w:bidi="en-US"/>
    </w:rPr>
  </w:style>
  <w:style w:type="paragraph" w:styleId="TOC3">
    <w:name w:val="toc 3"/>
    <w:basedOn w:val="Normal"/>
    <w:uiPriority w:val="1"/>
    <w:qFormat/>
    <w:rsid w:val="00C213D2"/>
    <w:pPr>
      <w:widowControl w:val="0"/>
      <w:autoSpaceDE w:val="0"/>
      <w:autoSpaceDN w:val="0"/>
      <w:spacing w:before="37" w:after="0" w:line="240" w:lineRule="auto"/>
      <w:ind w:left="659"/>
      <w:jc w:val="left"/>
    </w:pPr>
    <w:rPr>
      <w:rFonts w:ascii="Calibri" w:eastAsia="Calibri" w:hAnsi="Calibri" w:cs="Calibri"/>
      <w:sz w:val="20"/>
      <w:szCs w:val="20"/>
      <w:lang w:val="en-US" w:bidi="en-US"/>
    </w:rPr>
  </w:style>
  <w:style w:type="paragraph" w:styleId="TOC4">
    <w:name w:val="toc 4"/>
    <w:basedOn w:val="Normal"/>
    <w:uiPriority w:val="1"/>
    <w:qFormat/>
    <w:rsid w:val="00C213D2"/>
    <w:pPr>
      <w:widowControl w:val="0"/>
      <w:autoSpaceDE w:val="0"/>
      <w:autoSpaceDN w:val="0"/>
      <w:spacing w:before="37" w:after="0" w:line="240" w:lineRule="auto"/>
      <w:ind w:left="659"/>
      <w:jc w:val="left"/>
    </w:pPr>
    <w:rPr>
      <w:rFonts w:ascii="Calibri" w:eastAsia="Calibri" w:hAnsi="Calibri" w:cs="Calibri"/>
      <w:b/>
      <w:bCs/>
      <w:i/>
      <w:szCs w:val="22"/>
      <w:lang w:val="en-US" w:bidi="en-US"/>
    </w:rPr>
  </w:style>
  <w:style w:type="paragraph" w:styleId="TOC5">
    <w:name w:val="toc 5"/>
    <w:basedOn w:val="Normal"/>
    <w:uiPriority w:val="1"/>
    <w:qFormat/>
    <w:rsid w:val="00C213D2"/>
    <w:pPr>
      <w:widowControl w:val="0"/>
      <w:autoSpaceDE w:val="0"/>
      <w:autoSpaceDN w:val="0"/>
      <w:spacing w:before="37" w:after="0" w:line="240" w:lineRule="auto"/>
      <w:ind w:left="861"/>
      <w:jc w:val="left"/>
    </w:pPr>
    <w:rPr>
      <w:rFonts w:ascii="Calibri" w:eastAsia="Calibri" w:hAnsi="Calibri" w:cs="Calibri"/>
      <w:sz w:val="20"/>
      <w:szCs w:val="20"/>
      <w:lang w:val="en-US" w:bidi="en-US"/>
    </w:rPr>
  </w:style>
  <w:style w:type="paragraph" w:customStyle="1" w:styleId="TableParagraph">
    <w:name w:val="Table Paragraph"/>
    <w:basedOn w:val="Normal"/>
    <w:uiPriority w:val="1"/>
    <w:qFormat/>
    <w:rsid w:val="00C213D2"/>
    <w:pPr>
      <w:widowControl w:val="0"/>
      <w:autoSpaceDE w:val="0"/>
      <w:autoSpaceDN w:val="0"/>
      <w:spacing w:after="0" w:line="240" w:lineRule="auto"/>
      <w:jc w:val="left"/>
    </w:pPr>
    <w:rPr>
      <w:rFonts w:ascii="Calibri" w:eastAsia="Calibri" w:hAnsi="Calibri" w:cs="Calibri"/>
      <w:szCs w:val="22"/>
      <w:lang w:val="en-US" w:bidi="en-US"/>
    </w:rPr>
  </w:style>
  <w:style w:type="character" w:styleId="Mention">
    <w:name w:val="Mention"/>
    <w:basedOn w:val="DefaultParagraphFont"/>
    <w:uiPriority w:val="99"/>
    <w:unhideWhenUsed/>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405708">
      <w:bodyDiv w:val="1"/>
      <w:marLeft w:val="0"/>
      <w:marRight w:val="0"/>
      <w:marTop w:val="0"/>
      <w:marBottom w:val="0"/>
      <w:divBdr>
        <w:top w:val="none" w:sz="0" w:space="0" w:color="auto"/>
        <w:left w:val="none" w:sz="0" w:space="0" w:color="auto"/>
        <w:bottom w:val="none" w:sz="0" w:space="0" w:color="auto"/>
        <w:right w:val="none" w:sz="0" w:space="0" w:color="auto"/>
      </w:divBdr>
      <w:divsChild>
        <w:div w:id="32117735">
          <w:marLeft w:val="0"/>
          <w:marRight w:val="0"/>
          <w:marTop w:val="0"/>
          <w:marBottom w:val="0"/>
          <w:divBdr>
            <w:top w:val="none" w:sz="0" w:space="0" w:color="auto"/>
            <w:left w:val="none" w:sz="0" w:space="0" w:color="auto"/>
            <w:bottom w:val="none" w:sz="0" w:space="0" w:color="auto"/>
            <w:right w:val="none" w:sz="0" w:space="0" w:color="auto"/>
          </w:divBdr>
        </w:div>
      </w:divsChild>
    </w:div>
    <w:div w:id="180822535">
      <w:bodyDiv w:val="1"/>
      <w:marLeft w:val="0"/>
      <w:marRight w:val="0"/>
      <w:marTop w:val="0"/>
      <w:marBottom w:val="0"/>
      <w:divBdr>
        <w:top w:val="none" w:sz="0" w:space="0" w:color="auto"/>
        <w:left w:val="none" w:sz="0" w:space="0" w:color="auto"/>
        <w:bottom w:val="none" w:sz="0" w:space="0" w:color="auto"/>
        <w:right w:val="none" w:sz="0" w:space="0" w:color="auto"/>
      </w:divBdr>
      <w:divsChild>
        <w:div w:id="296380240">
          <w:marLeft w:val="547"/>
          <w:marRight w:val="0"/>
          <w:marTop w:val="0"/>
          <w:marBottom w:val="0"/>
          <w:divBdr>
            <w:top w:val="none" w:sz="0" w:space="0" w:color="auto"/>
            <w:left w:val="none" w:sz="0" w:space="0" w:color="auto"/>
            <w:bottom w:val="none" w:sz="0" w:space="0" w:color="auto"/>
            <w:right w:val="none" w:sz="0" w:space="0" w:color="auto"/>
          </w:divBdr>
        </w:div>
      </w:divsChild>
    </w:div>
    <w:div w:id="265430509">
      <w:bodyDiv w:val="1"/>
      <w:marLeft w:val="0"/>
      <w:marRight w:val="0"/>
      <w:marTop w:val="0"/>
      <w:marBottom w:val="0"/>
      <w:divBdr>
        <w:top w:val="none" w:sz="0" w:space="0" w:color="auto"/>
        <w:left w:val="none" w:sz="0" w:space="0" w:color="auto"/>
        <w:bottom w:val="none" w:sz="0" w:space="0" w:color="auto"/>
        <w:right w:val="none" w:sz="0" w:space="0" w:color="auto"/>
      </w:divBdr>
    </w:div>
    <w:div w:id="463236037">
      <w:bodyDiv w:val="1"/>
      <w:marLeft w:val="0"/>
      <w:marRight w:val="0"/>
      <w:marTop w:val="0"/>
      <w:marBottom w:val="0"/>
      <w:divBdr>
        <w:top w:val="none" w:sz="0" w:space="0" w:color="auto"/>
        <w:left w:val="none" w:sz="0" w:space="0" w:color="auto"/>
        <w:bottom w:val="none" w:sz="0" w:space="0" w:color="auto"/>
        <w:right w:val="none" w:sz="0" w:space="0" w:color="auto"/>
      </w:divBdr>
      <w:divsChild>
        <w:div w:id="1011958049">
          <w:marLeft w:val="0"/>
          <w:marRight w:val="0"/>
          <w:marTop w:val="0"/>
          <w:marBottom w:val="0"/>
          <w:divBdr>
            <w:top w:val="none" w:sz="0" w:space="0" w:color="auto"/>
            <w:left w:val="none" w:sz="0" w:space="0" w:color="auto"/>
            <w:bottom w:val="none" w:sz="0" w:space="0" w:color="auto"/>
            <w:right w:val="none" w:sz="0" w:space="0" w:color="auto"/>
          </w:divBdr>
        </w:div>
      </w:divsChild>
    </w:div>
    <w:div w:id="541289818">
      <w:bodyDiv w:val="1"/>
      <w:marLeft w:val="0"/>
      <w:marRight w:val="0"/>
      <w:marTop w:val="0"/>
      <w:marBottom w:val="0"/>
      <w:divBdr>
        <w:top w:val="none" w:sz="0" w:space="0" w:color="auto"/>
        <w:left w:val="none" w:sz="0" w:space="0" w:color="auto"/>
        <w:bottom w:val="none" w:sz="0" w:space="0" w:color="auto"/>
        <w:right w:val="none" w:sz="0" w:space="0" w:color="auto"/>
      </w:divBdr>
    </w:div>
    <w:div w:id="812720354">
      <w:bodyDiv w:val="1"/>
      <w:marLeft w:val="0"/>
      <w:marRight w:val="0"/>
      <w:marTop w:val="0"/>
      <w:marBottom w:val="0"/>
      <w:divBdr>
        <w:top w:val="none" w:sz="0" w:space="0" w:color="auto"/>
        <w:left w:val="none" w:sz="0" w:space="0" w:color="auto"/>
        <w:bottom w:val="none" w:sz="0" w:space="0" w:color="auto"/>
        <w:right w:val="none" w:sz="0" w:space="0" w:color="auto"/>
      </w:divBdr>
    </w:div>
    <w:div w:id="895168998">
      <w:bodyDiv w:val="1"/>
      <w:marLeft w:val="0"/>
      <w:marRight w:val="0"/>
      <w:marTop w:val="0"/>
      <w:marBottom w:val="0"/>
      <w:divBdr>
        <w:top w:val="none" w:sz="0" w:space="0" w:color="auto"/>
        <w:left w:val="none" w:sz="0" w:space="0" w:color="auto"/>
        <w:bottom w:val="none" w:sz="0" w:space="0" w:color="auto"/>
        <w:right w:val="none" w:sz="0" w:space="0" w:color="auto"/>
      </w:divBdr>
    </w:div>
    <w:div w:id="951787584">
      <w:bodyDiv w:val="1"/>
      <w:marLeft w:val="0"/>
      <w:marRight w:val="0"/>
      <w:marTop w:val="0"/>
      <w:marBottom w:val="0"/>
      <w:divBdr>
        <w:top w:val="none" w:sz="0" w:space="0" w:color="auto"/>
        <w:left w:val="none" w:sz="0" w:space="0" w:color="auto"/>
        <w:bottom w:val="none" w:sz="0" w:space="0" w:color="auto"/>
        <w:right w:val="none" w:sz="0" w:space="0" w:color="auto"/>
      </w:divBdr>
    </w:div>
    <w:div w:id="1010565763">
      <w:bodyDiv w:val="1"/>
      <w:marLeft w:val="0"/>
      <w:marRight w:val="0"/>
      <w:marTop w:val="0"/>
      <w:marBottom w:val="0"/>
      <w:divBdr>
        <w:top w:val="none" w:sz="0" w:space="0" w:color="auto"/>
        <w:left w:val="none" w:sz="0" w:space="0" w:color="auto"/>
        <w:bottom w:val="none" w:sz="0" w:space="0" w:color="auto"/>
        <w:right w:val="none" w:sz="0" w:space="0" w:color="auto"/>
      </w:divBdr>
    </w:div>
    <w:div w:id="1126119809">
      <w:bodyDiv w:val="1"/>
      <w:marLeft w:val="0"/>
      <w:marRight w:val="0"/>
      <w:marTop w:val="0"/>
      <w:marBottom w:val="0"/>
      <w:divBdr>
        <w:top w:val="none" w:sz="0" w:space="0" w:color="auto"/>
        <w:left w:val="none" w:sz="0" w:space="0" w:color="auto"/>
        <w:bottom w:val="none" w:sz="0" w:space="0" w:color="auto"/>
        <w:right w:val="none" w:sz="0" w:space="0" w:color="auto"/>
      </w:divBdr>
    </w:div>
    <w:div w:id="1162621219">
      <w:bodyDiv w:val="1"/>
      <w:marLeft w:val="0"/>
      <w:marRight w:val="0"/>
      <w:marTop w:val="0"/>
      <w:marBottom w:val="0"/>
      <w:divBdr>
        <w:top w:val="none" w:sz="0" w:space="0" w:color="auto"/>
        <w:left w:val="none" w:sz="0" w:space="0" w:color="auto"/>
        <w:bottom w:val="none" w:sz="0" w:space="0" w:color="auto"/>
        <w:right w:val="none" w:sz="0" w:space="0" w:color="auto"/>
      </w:divBdr>
    </w:div>
    <w:div w:id="1367944187">
      <w:bodyDiv w:val="1"/>
      <w:marLeft w:val="0"/>
      <w:marRight w:val="0"/>
      <w:marTop w:val="0"/>
      <w:marBottom w:val="0"/>
      <w:divBdr>
        <w:top w:val="none" w:sz="0" w:space="0" w:color="auto"/>
        <w:left w:val="none" w:sz="0" w:space="0" w:color="auto"/>
        <w:bottom w:val="none" w:sz="0" w:space="0" w:color="auto"/>
        <w:right w:val="none" w:sz="0" w:space="0" w:color="auto"/>
      </w:divBdr>
      <w:divsChild>
        <w:div w:id="159590591">
          <w:marLeft w:val="1080"/>
          <w:marRight w:val="0"/>
          <w:marTop w:val="0"/>
          <w:marBottom w:val="200"/>
          <w:divBdr>
            <w:top w:val="none" w:sz="0" w:space="0" w:color="auto"/>
            <w:left w:val="none" w:sz="0" w:space="0" w:color="auto"/>
            <w:bottom w:val="none" w:sz="0" w:space="0" w:color="auto"/>
            <w:right w:val="none" w:sz="0" w:space="0" w:color="auto"/>
          </w:divBdr>
        </w:div>
        <w:div w:id="734088484">
          <w:marLeft w:val="1440"/>
          <w:marRight w:val="0"/>
          <w:marTop w:val="0"/>
          <w:marBottom w:val="200"/>
          <w:divBdr>
            <w:top w:val="none" w:sz="0" w:space="0" w:color="auto"/>
            <w:left w:val="none" w:sz="0" w:space="0" w:color="auto"/>
            <w:bottom w:val="none" w:sz="0" w:space="0" w:color="auto"/>
            <w:right w:val="none" w:sz="0" w:space="0" w:color="auto"/>
          </w:divBdr>
        </w:div>
        <w:div w:id="1294213649">
          <w:marLeft w:val="1440"/>
          <w:marRight w:val="0"/>
          <w:marTop w:val="0"/>
          <w:marBottom w:val="200"/>
          <w:divBdr>
            <w:top w:val="none" w:sz="0" w:space="0" w:color="auto"/>
            <w:left w:val="none" w:sz="0" w:space="0" w:color="auto"/>
            <w:bottom w:val="none" w:sz="0" w:space="0" w:color="auto"/>
            <w:right w:val="none" w:sz="0" w:space="0" w:color="auto"/>
          </w:divBdr>
        </w:div>
        <w:div w:id="1333727469">
          <w:marLeft w:val="1080"/>
          <w:marRight w:val="0"/>
          <w:marTop w:val="0"/>
          <w:marBottom w:val="200"/>
          <w:divBdr>
            <w:top w:val="none" w:sz="0" w:space="0" w:color="auto"/>
            <w:left w:val="none" w:sz="0" w:space="0" w:color="auto"/>
            <w:bottom w:val="none" w:sz="0" w:space="0" w:color="auto"/>
            <w:right w:val="none" w:sz="0" w:space="0" w:color="auto"/>
          </w:divBdr>
        </w:div>
        <w:div w:id="1387408788">
          <w:marLeft w:val="1440"/>
          <w:marRight w:val="0"/>
          <w:marTop w:val="0"/>
          <w:marBottom w:val="200"/>
          <w:divBdr>
            <w:top w:val="none" w:sz="0" w:space="0" w:color="auto"/>
            <w:left w:val="none" w:sz="0" w:space="0" w:color="auto"/>
            <w:bottom w:val="none" w:sz="0" w:space="0" w:color="auto"/>
            <w:right w:val="none" w:sz="0" w:space="0" w:color="auto"/>
          </w:divBdr>
        </w:div>
        <w:div w:id="1806657969">
          <w:marLeft w:val="1440"/>
          <w:marRight w:val="0"/>
          <w:marTop w:val="0"/>
          <w:marBottom w:val="200"/>
          <w:divBdr>
            <w:top w:val="none" w:sz="0" w:space="0" w:color="auto"/>
            <w:left w:val="none" w:sz="0" w:space="0" w:color="auto"/>
            <w:bottom w:val="none" w:sz="0" w:space="0" w:color="auto"/>
            <w:right w:val="none" w:sz="0" w:space="0" w:color="auto"/>
          </w:divBdr>
        </w:div>
        <w:div w:id="1874463430">
          <w:marLeft w:val="1440"/>
          <w:marRight w:val="0"/>
          <w:marTop w:val="0"/>
          <w:marBottom w:val="200"/>
          <w:divBdr>
            <w:top w:val="none" w:sz="0" w:space="0" w:color="auto"/>
            <w:left w:val="none" w:sz="0" w:space="0" w:color="auto"/>
            <w:bottom w:val="none" w:sz="0" w:space="0" w:color="auto"/>
            <w:right w:val="none" w:sz="0" w:space="0" w:color="auto"/>
          </w:divBdr>
        </w:div>
      </w:divsChild>
    </w:div>
    <w:div w:id="1578900971">
      <w:bodyDiv w:val="1"/>
      <w:marLeft w:val="0"/>
      <w:marRight w:val="0"/>
      <w:marTop w:val="0"/>
      <w:marBottom w:val="0"/>
      <w:divBdr>
        <w:top w:val="none" w:sz="0" w:space="0" w:color="auto"/>
        <w:left w:val="none" w:sz="0" w:space="0" w:color="auto"/>
        <w:bottom w:val="none" w:sz="0" w:space="0" w:color="auto"/>
        <w:right w:val="none" w:sz="0" w:space="0" w:color="auto"/>
      </w:divBdr>
    </w:div>
    <w:div w:id="1652369329">
      <w:bodyDiv w:val="1"/>
      <w:marLeft w:val="0"/>
      <w:marRight w:val="0"/>
      <w:marTop w:val="0"/>
      <w:marBottom w:val="0"/>
      <w:divBdr>
        <w:top w:val="none" w:sz="0" w:space="0" w:color="auto"/>
        <w:left w:val="none" w:sz="0" w:space="0" w:color="auto"/>
        <w:bottom w:val="none" w:sz="0" w:space="0" w:color="auto"/>
        <w:right w:val="none" w:sz="0" w:space="0" w:color="auto"/>
      </w:divBdr>
    </w:div>
    <w:div w:id="1669167692">
      <w:bodyDiv w:val="1"/>
      <w:marLeft w:val="0"/>
      <w:marRight w:val="0"/>
      <w:marTop w:val="0"/>
      <w:marBottom w:val="0"/>
      <w:divBdr>
        <w:top w:val="none" w:sz="0" w:space="0" w:color="auto"/>
        <w:left w:val="none" w:sz="0" w:space="0" w:color="auto"/>
        <w:bottom w:val="none" w:sz="0" w:space="0" w:color="auto"/>
        <w:right w:val="none" w:sz="0" w:space="0" w:color="auto"/>
      </w:divBdr>
    </w:div>
    <w:div w:id="1684159933">
      <w:bodyDiv w:val="1"/>
      <w:marLeft w:val="0"/>
      <w:marRight w:val="0"/>
      <w:marTop w:val="0"/>
      <w:marBottom w:val="0"/>
      <w:divBdr>
        <w:top w:val="none" w:sz="0" w:space="0" w:color="auto"/>
        <w:left w:val="none" w:sz="0" w:space="0" w:color="auto"/>
        <w:bottom w:val="none" w:sz="0" w:space="0" w:color="auto"/>
        <w:right w:val="none" w:sz="0" w:space="0" w:color="auto"/>
      </w:divBdr>
    </w:div>
    <w:div w:id="1899976380">
      <w:bodyDiv w:val="1"/>
      <w:marLeft w:val="0"/>
      <w:marRight w:val="0"/>
      <w:marTop w:val="0"/>
      <w:marBottom w:val="0"/>
      <w:divBdr>
        <w:top w:val="none" w:sz="0" w:space="0" w:color="auto"/>
        <w:left w:val="none" w:sz="0" w:space="0" w:color="auto"/>
        <w:bottom w:val="none" w:sz="0" w:space="0" w:color="auto"/>
        <w:right w:val="none" w:sz="0" w:space="0" w:color="auto"/>
      </w:divBdr>
      <w:divsChild>
        <w:div w:id="575242138">
          <w:marLeft w:val="0"/>
          <w:marRight w:val="0"/>
          <w:marTop w:val="0"/>
          <w:marBottom w:val="0"/>
          <w:divBdr>
            <w:top w:val="none" w:sz="0" w:space="0" w:color="auto"/>
            <w:left w:val="none" w:sz="0" w:space="0" w:color="auto"/>
            <w:bottom w:val="none" w:sz="0" w:space="0" w:color="auto"/>
            <w:right w:val="none" w:sz="0" w:space="0" w:color="auto"/>
          </w:divBdr>
        </w:div>
        <w:div w:id="1710913988">
          <w:marLeft w:val="0"/>
          <w:marRight w:val="0"/>
          <w:marTop w:val="0"/>
          <w:marBottom w:val="0"/>
          <w:divBdr>
            <w:top w:val="none" w:sz="0" w:space="0" w:color="auto"/>
            <w:left w:val="none" w:sz="0" w:space="0" w:color="auto"/>
            <w:bottom w:val="none" w:sz="0" w:space="0" w:color="auto"/>
            <w:right w:val="none" w:sz="0" w:space="0" w:color="auto"/>
          </w:divBdr>
        </w:div>
      </w:divsChild>
    </w:div>
    <w:div w:id="2055420090">
      <w:bodyDiv w:val="1"/>
      <w:marLeft w:val="0"/>
      <w:marRight w:val="0"/>
      <w:marTop w:val="0"/>
      <w:marBottom w:val="0"/>
      <w:divBdr>
        <w:top w:val="none" w:sz="0" w:space="0" w:color="auto"/>
        <w:left w:val="none" w:sz="0" w:space="0" w:color="auto"/>
        <w:bottom w:val="none" w:sz="0" w:space="0" w:color="auto"/>
        <w:right w:val="none" w:sz="0" w:space="0" w:color="auto"/>
      </w:divBdr>
    </w:div>
    <w:div w:id="209108022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microsoft.com/office/2007/relationships/diagramDrawing" Target="diagrams/drawing1.xml"/><Relationship Id="rId26" Type="http://schemas.openxmlformats.org/officeDocument/2006/relationships/hyperlink" Target="https://intranet.undp.org/global/documents/ppm/Supplemental.pdf" TargetMode="External"/><Relationship Id="rId39" Type="http://schemas.openxmlformats.org/officeDocument/2006/relationships/image" Target="media/image8.emf"/><Relationship Id="rId3" Type="http://schemas.openxmlformats.org/officeDocument/2006/relationships/customXml" Target="../customXml/item3.xml"/><Relationship Id="rId21" Type="http://schemas.openxmlformats.org/officeDocument/2006/relationships/footer" Target="footer2.xml"/><Relationship Id="rId34" Type="http://schemas.openxmlformats.org/officeDocument/2006/relationships/package" Target="embeddings/Microsoft_Word_Document3.docx"/><Relationship Id="rId42" Type="http://schemas.openxmlformats.org/officeDocument/2006/relationships/package" Target="embeddings/Microsoft_Word_Document7.docx"/><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diagramColors" Target="diagrams/colors1.xml"/><Relationship Id="rId25" Type="http://schemas.openxmlformats.org/officeDocument/2006/relationships/hyperlink" Target="https://intranet.undp.org/global/documents/ppm/SBAA.pdf" TargetMode="External"/><Relationship Id="rId33" Type="http://schemas.openxmlformats.org/officeDocument/2006/relationships/image" Target="media/image5.emf"/><Relationship Id="rId38" Type="http://schemas.openxmlformats.org/officeDocument/2006/relationships/package" Target="embeddings/Microsoft_Word_Document5.docx"/><Relationship Id="rId2" Type="http://schemas.openxmlformats.org/officeDocument/2006/relationships/customXml" Target="../customXml/item2.xml"/><Relationship Id="rId16" Type="http://schemas.openxmlformats.org/officeDocument/2006/relationships/diagramQuickStyle" Target="diagrams/quickStyle1.xml"/><Relationship Id="rId20" Type="http://schemas.openxmlformats.org/officeDocument/2006/relationships/footer" Target="footer1.xml"/><Relationship Id="rId29" Type="http://schemas.openxmlformats.org/officeDocument/2006/relationships/image" Target="media/image3.emf"/><Relationship Id="rId41" Type="http://schemas.openxmlformats.org/officeDocument/2006/relationships/image" Target="media/image9.emf"/><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eader" Target="header3.xml"/><Relationship Id="rId32" Type="http://schemas.openxmlformats.org/officeDocument/2006/relationships/package" Target="embeddings/Microsoft_Word_Document2.docx"/><Relationship Id="rId37" Type="http://schemas.openxmlformats.org/officeDocument/2006/relationships/image" Target="media/image7.emf"/><Relationship Id="rId40" Type="http://schemas.openxmlformats.org/officeDocument/2006/relationships/package" Target="embeddings/Microsoft_Word_Document6.docx"/><Relationship Id="rId45"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diagramLayout" Target="diagrams/layout1.xml"/><Relationship Id="rId23" Type="http://schemas.openxmlformats.org/officeDocument/2006/relationships/footer" Target="footer3.xml"/><Relationship Id="rId28" Type="http://schemas.openxmlformats.org/officeDocument/2006/relationships/package" Target="embeddings/Microsoft_Word_Document.docx"/><Relationship Id="rId36" Type="http://schemas.openxmlformats.org/officeDocument/2006/relationships/package" Target="embeddings/Microsoft_Word_Document4.docx"/><Relationship Id="rId10" Type="http://schemas.openxmlformats.org/officeDocument/2006/relationships/settings" Target="settings.xml"/><Relationship Id="rId19" Type="http://schemas.openxmlformats.org/officeDocument/2006/relationships/header" Target="header1.xml"/><Relationship Id="rId31" Type="http://schemas.openxmlformats.org/officeDocument/2006/relationships/image" Target="media/image4.emf"/><Relationship Id="rId4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diagramData" Target="diagrams/data1.xml"/><Relationship Id="rId22" Type="http://schemas.openxmlformats.org/officeDocument/2006/relationships/header" Target="header2.xml"/><Relationship Id="rId27" Type="http://schemas.openxmlformats.org/officeDocument/2006/relationships/image" Target="media/image2.emf"/><Relationship Id="rId30" Type="http://schemas.openxmlformats.org/officeDocument/2006/relationships/package" Target="embeddings/Microsoft_Word_Document1.docx"/><Relationship Id="rId35" Type="http://schemas.openxmlformats.org/officeDocument/2006/relationships/image" Target="media/image6.emf"/><Relationship Id="rId43" Type="http://schemas.openxmlformats.org/officeDocument/2006/relationships/header" Target="header4.xml"/></Relationships>
</file>

<file path=word/_rels/footnotes.xml.rels><?xml version="1.0" encoding="UTF-8" standalone="yes"?>
<Relationships xmlns="http://schemas.openxmlformats.org/package/2006/relationships"><Relationship Id="rId3" Type="http://schemas.openxmlformats.org/officeDocument/2006/relationships/hyperlink" Target="https://pakistan.asia-news.com/en_GB/articles/cnmi_pf/features/2020/02/03/feature-02" TargetMode="External"/><Relationship Id="rId2" Type="http://schemas.openxmlformats.org/officeDocument/2006/relationships/hyperlink" Target="https://eur03.safelinks.protection.outlook.com/?url=https%3A%2F%2Fwww.dawn.com%2Fnews%2F1699337&amp;data=05%7C01%7Cejaz.hussain%40undp.org%7Cf324187a2c604ab2c10108db55db1011%7Cb3e5db5e2944483799f57488ace54319%7C0%7C0%7C638198171585466162%7CUnknown%7CTWFpbGZsb3d8eyJWIjoiMC4wLjAwMDAiLCJQIjoiV2luMzIiLCJBTiI6Ik1haWwiLCJXVCI6Mn0%3D%7C3000%7C%7C%7C&amp;sdata=q5rPVdt%2FMpDSqpbPMGNqcsheaCeGig0SLxiTp5BBBMY%3D&amp;reserved=0" TargetMode="External"/><Relationship Id="rId1" Type="http://schemas.openxmlformats.org/officeDocument/2006/relationships/hyperlink" Target="https://www.balochistanpolice.gov.pk/allcrime" TargetMode="External"/><Relationship Id="rId5" Type="http://schemas.openxmlformats.org/officeDocument/2006/relationships/hyperlink" Target="https://www.dawn.com/news/1659482" TargetMode="External"/><Relationship Id="rId4" Type="http://schemas.openxmlformats.org/officeDocument/2006/relationships/hyperlink" Target="https://www.prisonstudies.org/country/pakistan"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diagrams/colors1.xml><?xml version="1.0" encoding="utf-8"?>
<dgm:colorsDef xmlns:dgm="http://schemas.openxmlformats.org/drawingml/2006/diagram" xmlns:a="http://schemas.openxmlformats.org/drawingml/2006/main" uniqueId="urn:microsoft.com/office/officeart/2005/8/colors/accent1_4">
  <dgm:title val=""/>
  <dgm:desc val=""/>
  <dgm:catLst>
    <dgm:cat type="accent1" pri="11400"/>
  </dgm:catLst>
  <dgm:styleLbl name="node0">
    <dgm:fillClrLst meth="cycle">
      <a:schemeClr val="accent1">
        <a:shade val="60000"/>
      </a:schemeClr>
    </dgm:fillClrLst>
    <dgm:linClrLst meth="repeat">
      <a:schemeClr val="lt1"/>
    </dgm:linClrLst>
    <dgm:effectClrLst/>
    <dgm:txLinClrLst/>
    <dgm:txFillClrLst/>
    <dgm:txEffectClrLst/>
  </dgm:styleLbl>
  <dgm:styleLbl name="node1">
    <dgm:fillClrLst meth="cycle">
      <a:schemeClr val="accent1">
        <a:shade val="50000"/>
      </a:schemeClr>
      <a:schemeClr val="accent1">
        <a:tint val="55000"/>
      </a:schemeClr>
    </dgm:fillClrLst>
    <dgm:linClrLst meth="repeat">
      <a:schemeClr val="lt1"/>
    </dgm:linClrLst>
    <dgm:effectClrLst/>
    <dgm:txLinClrLst/>
    <dgm:txFillClrLst/>
    <dgm:txEffectClrLst/>
  </dgm:styleLbl>
  <dgm:styleLbl name="alignNode1">
    <dgm:fillClrLst meth="cycle">
      <a:schemeClr val="accent1">
        <a:shade val="50000"/>
      </a:schemeClr>
      <a:schemeClr val="accent1">
        <a:tint val="55000"/>
      </a:schemeClr>
    </dgm:fillClrLst>
    <dgm:linClrLst meth="cycle">
      <a:schemeClr val="accent1">
        <a:shade val="50000"/>
      </a:schemeClr>
      <a:schemeClr val="accent1">
        <a:tint val="55000"/>
      </a:schemeClr>
    </dgm:linClrLst>
    <dgm:effectClrLst/>
    <dgm:txLinClrLst/>
    <dgm:txFillClrLst/>
    <dgm:txEffectClrLst/>
  </dgm:styleLbl>
  <dgm:styleLbl name="lnNode1">
    <dgm:fillClrLst meth="cycle">
      <a:schemeClr val="accent1">
        <a:shade val="50000"/>
      </a:schemeClr>
      <a:schemeClr val="accent1">
        <a:tint val="55000"/>
      </a:schemeClr>
    </dgm:fillClrLst>
    <dgm:linClrLst meth="repeat">
      <a:schemeClr val="lt1"/>
    </dgm:linClrLst>
    <dgm:effectClrLst/>
    <dgm:txLinClrLst/>
    <dgm:txFillClrLst/>
    <dgm:txEffectClrLst/>
  </dgm:styleLbl>
  <dgm:styleLbl name="vennNode1">
    <dgm:fillClrLst meth="cycle">
      <a:schemeClr val="accent1">
        <a:shade val="80000"/>
        <a:alpha val="50000"/>
      </a:schemeClr>
      <a:schemeClr val="accent1">
        <a:tint val="50000"/>
        <a:alpha val="50000"/>
      </a:schemeClr>
    </dgm:fillClrLst>
    <dgm:linClrLst meth="repeat">
      <a:schemeClr val="lt1"/>
    </dgm:linClrLst>
    <dgm:effectClrLst/>
    <dgm:txLinClrLst/>
    <dgm:txFillClrLst/>
    <dgm:txEffectClrLst/>
  </dgm:styleLbl>
  <dgm:styleLbl name="node2">
    <dgm:fillClrLst>
      <a:schemeClr val="accent1">
        <a:shade val="80000"/>
      </a:schemeClr>
    </dgm:fillClrLst>
    <dgm:linClrLst meth="repeat">
      <a:schemeClr val="lt1"/>
    </dgm:linClrLst>
    <dgm:effectClrLst/>
    <dgm:txLinClrLst/>
    <dgm:txFillClrLst/>
    <dgm:txEffectClrLst/>
  </dgm:styleLbl>
  <dgm:styleLbl name="node3">
    <dgm:fillClrLst>
      <a:schemeClr val="accent1">
        <a:tint val="99000"/>
      </a:schemeClr>
    </dgm:fillClrLst>
    <dgm:linClrLst meth="repeat">
      <a:schemeClr val="lt1"/>
    </dgm:linClrLst>
    <dgm:effectClrLst/>
    <dgm:txLinClrLst/>
    <dgm:txFillClrLst/>
    <dgm:txEffectClrLst/>
  </dgm:styleLbl>
  <dgm:styleLbl name="node4">
    <dgm:fillClrLst>
      <a:schemeClr val="accent1">
        <a:tint val="70000"/>
      </a:schemeClr>
    </dgm:fillClrLst>
    <dgm:linClrLst meth="repeat">
      <a:schemeClr val="lt1"/>
    </dgm:linClrLst>
    <dgm:effectClrLst/>
    <dgm:txLinClrLst/>
    <dgm:txFillClrLst/>
    <dgm:txEffectClrLst/>
  </dgm:styleLbl>
  <dgm:styleLbl name="fgImgPlace1">
    <dgm:fillClrLst>
      <a:schemeClr val="accent1">
        <a:tint val="50000"/>
      </a:schemeClr>
      <a:schemeClr val="accent1">
        <a:tint val="55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55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55000"/>
      </a:schemeClr>
    </dgm:fillClrLst>
    <dgm:linClrLst meth="repeat">
      <a:schemeClr val="lt1"/>
    </dgm:linClrLst>
    <dgm:effectClrLst/>
    <dgm:txLinClrLst/>
    <dgm:txFillClrLst meth="repeat">
      <a:schemeClr val="lt1"/>
    </dgm:txFillClrLst>
    <dgm:txEffectClrLst/>
  </dgm:styleLbl>
  <dgm:styleLbl name="sibTrans2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dgm:txEffectClrLst/>
  </dgm:styleLbl>
  <dgm:styleLbl name="fgSibTrans2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dgm:txEffectClrLst/>
  </dgm:styleLbl>
  <dgm:styleLbl name="bgSibTrans2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dgm:txEffectClrLst/>
  </dgm:styleLbl>
  <dgm:styleLbl name="sibTrans1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shade val="80000"/>
      </a:schemeClr>
    </dgm:fillClrLst>
    <dgm:linClrLst meth="repeat">
      <a:schemeClr val="lt1"/>
    </dgm:linClrLst>
    <dgm:effectClrLst/>
    <dgm:txLinClrLst/>
    <dgm:txFillClrLst/>
    <dgm:txEffectClrLst/>
  </dgm:styleLbl>
  <dgm:styleLbl name="asst1">
    <dgm:fillClrLst meth="repeat">
      <a:schemeClr val="accent1">
        <a:shade val="80000"/>
      </a:schemeClr>
    </dgm:fillClrLst>
    <dgm:linClrLst meth="repeat">
      <a:schemeClr val="lt1"/>
    </dgm:linClrLst>
    <dgm:effectClrLst/>
    <dgm:txLinClrLst/>
    <dgm:txFillClrLst/>
    <dgm:txEffectClrLst/>
  </dgm:styleLbl>
  <dgm:styleLbl name="asst2">
    <dgm:fillClrLst>
      <a:schemeClr val="accent1">
        <a:tint val="90000"/>
      </a:schemeClr>
    </dgm:fillClrLst>
    <dgm:linClrLst meth="repeat">
      <a:schemeClr val="lt1"/>
    </dgm:linClrLst>
    <dgm:effectClrLst/>
    <dgm:txLinClrLst/>
    <dgm:txFillClrLst/>
    <dgm:txEffectClrLst/>
  </dgm:styleLbl>
  <dgm:styleLbl name="asst3">
    <dgm:fillClrLst>
      <a:schemeClr val="accent1">
        <a:tint val="70000"/>
      </a:schemeClr>
    </dgm:fillClrLst>
    <dgm:linClrLst meth="repeat">
      <a:schemeClr val="lt1"/>
    </dgm:linClrLst>
    <dgm:effectClrLst/>
    <dgm:txLinClrLst/>
    <dgm:txFillClrLst/>
    <dgm:txEffectClrLst/>
  </dgm:styleLbl>
  <dgm:styleLbl name="asst4">
    <dgm:fillClrLst>
      <a:schemeClr val="accent1">
        <a:tint val="50000"/>
      </a:schemeClr>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shade val="80000"/>
      </a:schemeClr>
    </dgm:linClrLst>
    <dgm:effectClrLst/>
    <dgm:txLinClrLst/>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dk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0000"/>
      </a:schemeClr>
    </dgm:fillClrLst>
    <dgm:linClrLst meth="repeat">
      <a:schemeClr val="accent1">
        <a:tint val="90000"/>
      </a:schemeClr>
    </dgm:linClrLst>
    <dgm:effectClrLst/>
    <dgm:txLinClrLst/>
    <dgm:txFillClrLst meth="repeat">
      <a:schemeClr val="tx1"/>
    </dgm:txFillClrLst>
    <dgm:txEffectClrLst/>
  </dgm:styleLbl>
  <dgm:styleLbl name="parChTrans1D3">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parChTrans1D4">
    <dgm:fillClrLst meth="repeat">
      <a:schemeClr val="accent1">
        <a:tint val="50000"/>
      </a:schemeClr>
    </dgm:fillClrLst>
    <dgm:linClrLst meth="repeat">
      <a:schemeClr val="accent1">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conFg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align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trAlignAcc1">
    <dgm:fillClrLst meth="repeat">
      <a:schemeClr val="lt1">
        <a:alpha val="55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solidFgAcc1">
    <dgm:fillClrLst meth="repeat">
      <a:schemeClr val="lt1"/>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55000"/>
      </a:schemeClr>
    </dgm:fillClrLst>
    <dgm:linClrLst meth="repeat">
      <a:schemeClr val="accent1">
        <a:alpha val="90000"/>
        <a:tint val="55000"/>
      </a:schemeClr>
    </dgm:linClrLst>
    <dgm:effectClrLst/>
    <dgm:txLinClrLst/>
    <dgm:txFillClrLst meth="repeat">
      <a:schemeClr val="dk1"/>
    </dgm:txFillClrLst>
    <dgm:txEffectClrLst/>
  </dgm:styleLbl>
  <dgm:styleLbl name="alignAccFollowNode1">
    <dgm:fillClrLst meth="repeat">
      <a:schemeClr val="accent1">
        <a:alpha val="90000"/>
        <a:tint val="55000"/>
      </a:schemeClr>
    </dgm:fillClrLst>
    <dgm:linClrLst meth="repeat">
      <a:schemeClr val="accent1">
        <a:alpha val="90000"/>
        <a:tint val="55000"/>
      </a:schemeClr>
    </dgm:linClrLst>
    <dgm:effectClrLst/>
    <dgm:txLinClrLst/>
    <dgm:txFillClrLst meth="repeat">
      <a:schemeClr val="dk1"/>
    </dgm:txFillClrLst>
    <dgm:txEffectClrLst/>
  </dgm:styleLbl>
  <dgm:styleLbl name="bgAccFollowNode1">
    <dgm:fillClrLst meth="repeat">
      <a:schemeClr val="accent1">
        <a:alpha val="90000"/>
        <a:tint val="55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50000"/>
      </a:schemeClr>
    </dgm:linClrLst>
    <dgm:effectClrLst/>
    <dgm:txLinClrLst/>
    <dgm:txFillClrLst meth="repeat">
      <a:schemeClr val="dk1"/>
    </dgm:txFillClrLst>
    <dgm:txEffectClrLst/>
  </dgm:styleLbl>
  <dgm:styleLbl name="bgShp">
    <dgm:fillClrLst meth="repeat">
      <a:schemeClr val="accent1">
        <a:tint val="55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55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55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60E237B-9ACA-4DCD-A646-B4C8B61B572A}" type="doc">
      <dgm:prSet loTypeId="urn:microsoft.com/office/officeart/2005/8/layout/radial6" loCatId="cycle" qsTypeId="urn:microsoft.com/office/officeart/2005/8/quickstyle/simple1" qsCatId="simple" csTypeId="urn:microsoft.com/office/officeart/2005/8/colors/accent1_4" csCatId="accent1" phldr="1"/>
      <dgm:spPr/>
      <dgm:t>
        <a:bodyPr/>
        <a:lstStyle/>
        <a:p>
          <a:endParaRPr lang="en-AU"/>
        </a:p>
      </dgm:t>
    </dgm:pt>
    <dgm:pt modelId="{BA722ABF-6E92-458C-AE1E-14FCDE4D0DE6}">
      <dgm:prSet phldrT="[Text]" custT="1"/>
      <dgm:spPr>
        <a:solidFill>
          <a:srgbClr val="0468B1"/>
        </a:solidFill>
      </dgm:spPr>
      <dgm:t>
        <a:bodyPr/>
        <a:lstStyle/>
        <a:p>
          <a:r>
            <a:rPr lang="en-GB" sz="800" b="1">
              <a:solidFill>
                <a:schemeClr val="bg1"/>
              </a:solidFill>
            </a:rPr>
            <a:t>Improved capacity of justice and security sector institutions to provide a safe and secure environment for the people of Pakistan</a:t>
          </a:r>
          <a:endParaRPr lang="en-AU" sz="800">
            <a:solidFill>
              <a:schemeClr val="bg1"/>
            </a:solidFill>
          </a:endParaRPr>
        </a:p>
      </dgm:t>
    </dgm:pt>
    <dgm:pt modelId="{49813C54-5CA8-42FC-9FF0-C19BD6CE2BEE}" type="parTrans" cxnId="{CF3CD158-5C6F-4405-8F20-7BDC1223F5BA}">
      <dgm:prSet/>
      <dgm:spPr/>
      <dgm:t>
        <a:bodyPr/>
        <a:lstStyle/>
        <a:p>
          <a:endParaRPr lang="en-AU" sz="2000"/>
        </a:p>
      </dgm:t>
    </dgm:pt>
    <dgm:pt modelId="{658EEBD2-ECA1-4B13-9187-7C4B12508445}" type="sibTrans" cxnId="{CF3CD158-5C6F-4405-8F20-7BDC1223F5BA}">
      <dgm:prSet/>
      <dgm:spPr/>
      <dgm:t>
        <a:bodyPr/>
        <a:lstStyle/>
        <a:p>
          <a:endParaRPr lang="en-AU" sz="2000"/>
        </a:p>
      </dgm:t>
    </dgm:pt>
    <dgm:pt modelId="{A4BA78C8-0F39-4B66-899C-1D55B63839AB}">
      <dgm:prSet phldrT="[Text]" custT="1"/>
      <dgm:spPr>
        <a:solidFill>
          <a:schemeClr val="bg1"/>
        </a:solidFill>
        <a:ln>
          <a:solidFill>
            <a:srgbClr val="0468B1"/>
          </a:solidFill>
        </a:ln>
      </dgm:spPr>
      <dgm:t>
        <a:bodyPr/>
        <a:lstStyle/>
        <a:p>
          <a:r>
            <a:rPr lang="en-GB" sz="700" b="1">
              <a:solidFill>
                <a:srgbClr val="0468B1"/>
              </a:solidFill>
            </a:rPr>
            <a:t>Enhance capacity of justice and security stakeholders (duty bearers) </a:t>
          </a:r>
          <a:endParaRPr lang="en-AU" sz="700">
            <a:solidFill>
              <a:srgbClr val="0468B1"/>
            </a:solidFill>
          </a:endParaRPr>
        </a:p>
      </dgm:t>
    </dgm:pt>
    <dgm:pt modelId="{09C700FA-C5A1-4DCF-AA7F-D2E797D19C5A}" type="parTrans" cxnId="{09A48C6A-29AC-4528-A6D9-2CEF83CE8E0C}">
      <dgm:prSet/>
      <dgm:spPr/>
      <dgm:t>
        <a:bodyPr/>
        <a:lstStyle/>
        <a:p>
          <a:endParaRPr lang="en-AU" sz="2000"/>
        </a:p>
      </dgm:t>
    </dgm:pt>
    <dgm:pt modelId="{F2E78ECF-D7BC-4AB1-AB5F-34D8CE9C579B}" type="sibTrans" cxnId="{09A48C6A-29AC-4528-A6D9-2CEF83CE8E0C}">
      <dgm:prSet/>
      <dgm:spPr>
        <a:solidFill>
          <a:srgbClr val="0468B1"/>
        </a:solidFill>
      </dgm:spPr>
      <dgm:t>
        <a:bodyPr/>
        <a:lstStyle/>
        <a:p>
          <a:endParaRPr lang="en-AU" sz="2000"/>
        </a:p>
      </dgm:t>
    </dgm:pt>
    <dgm:pt modelId="{857101AA-84DB-4435-A400-317EEA255E6C}">
      <dgm:prSet custT="1"/>
      <dgm:spPr>
        <a:solidFill>
          <a:schemeClr val="bg1"/>
        </a:solidFill>
        <a:ln>
          <a:solidFill>
            <a:srgbClr val="0468B1"/>
          </a:solidFill>
        </a:ln>
      </dgm:spPr>
      <dgm:t>
        <a:bodyPr/>
        <a:lstStyle/>
        <a:p>
          <a:r>
            <a:rPr lang="en-GB" sz="700" b="1">
              <a:solidFill>
                <a:srgbClr val="0468B1"/>
              </a:solidFill>
            </a:rPr>
            <a:t>Empower women and the most marginalized and vulnerable communities to access justice and security</a:t>
          </a:r>
          <a:endParaRPr lang="en-AU" sz="700">
            <a:solidFill>
              <a:srgbClr val="0468B1"/>
            </a:solidFill>
          </a:endParaRPr>
        </a:p>
      </dgm:t>
    </dgm:pt>
    <dgm:pt modelId="{1B6B4FBB-6E92-4EE9-A402-5CE0DB2ACF53}" type="parTrans" cxnId="{4A911C32-3E77-4B79-AC15-10969876F892}">
      <dgm:prSet/>
      <dgm:spPr/>
      <dgm:t>
        <a:bodyPr/>
        <a:lstStyle/>
        <a:p>
          <a:endParaRPr lang="en-AU" sz="2000"/>
        </a:p>
      </dgm:t>
    </dgm:pt>
    <dgm:pt modelId="{9BB89C64-FA2F-4F9F-9A8B-B2F71FF3A286}" type="sibTrans" cxnId="{4A911C32-3E77-4B79-AC15-10969876F892}">
      <dgm:prSet/>
      <dgm:spPr>
        <a:solidFill>
          <a:srgbClr val="0468B1"/>
        </a:solidFill>
      </dgm:spPr>
      <dgm:t>
        <a:bodyPr/>
        <a:lstStyle/>
        <a:p>
          <a:endParaRPr lang="en-AU" sz="2000"/>
        </a:p>
      </dgm:t>
    </dgm:pt>
    <dgm:pt modelId="{EBD6832B-CA53-4A4B-A642-1E509B3ECC17}">
      <dgm:prSet custT="1"/>
      <dgm:spPr>
        <a:solidFill>
          <a:schemeClr val="bg1"/>
        </a:solidFill>
        <a:ln>
          <a:solidFill>
            <a:srgbClr val="0468B1"/>
          </a:solidFill>
        </a:ln>
      </dgm:spPr>
      <dgm:t>
        <a:bodyPr/>
        <a:lstStyle/>
        <a:p>
          <a:r>
            <a:rPr lang="en-GB" sz="700" b="1">
              <a:solidFill>
                <a:srgbClr val="0468B1"/>
              </a:solidFill>
            </a:rPr>
            <a:t>Strengthen policy, legal, and regulatory frameworks</a:t>
          </a:r>
          <a:endParaRPr lang="en-AU" sz="700">
            <a:solidFill>
              <a:srgbClr val="0468B1"/>
            </a:solidFill>
          </a:endParaRPr>
        </a:p>
      </dgm:t>
    </dgm:pt>
    <dgm:pt modelId="{345FC070-2AE5-45C6-9974-1A09369D584E}" type="parTrans" cxnId="{D9083C72-DBEE-4199-83BC-B7F063B68C94}">
      <dgm:prSet/>
      <dgm:spPr/>
      <dgm:t>
        <a:bodyPr/>
        <a:lstStyle/>
        <a:p>
          <a:endParaRPr lang="en-AU" sz="2000"/>
        </a:p>
      </dgm:t>
    </dgm:pt>
    <dgm:pt modelId="{3A32D67D-7030-4937-B0E0-13C7F9EA418B}" type="sibTrans" cxnId="{D9083C72-DBEE-4199-83BC-B7F063B68C94}">
      <dgm:prSet/>
      <dgm:spPr>
        <a:solidFill>
          <a:srgbClr val="0468B1"/>
        </a:solidFill>
      </dgm:spPr>
      <dgm:t>
        <a:bodyPr/>
        <a:lstStyle/>
        <a:p>
          <a:endParaRPr lang="en-AU" sz="2000"/>
        </a:p>
      </dgm:t>
    </dgm:pt>
    <dgm:pt modelId="{9EA4C051-2E9B-43DF-BF4C-C2481B31EAE2}">
      <dgm:prSet custT="1"/>
      <dgm:spPr>
        <a:solidFill>
          <a:schemeClr val="bg1"/>
        </a:solidFill>
        <a:ln>
          <a:solidFill>
            <a:srgbClr val="0468B1"/>
          </a:solidFill>
        </a:ln>
      </dgm:spPr>
      <dgm:t>
        <a:bodyPr/>
        <a:lstStyle/>
        <a:p>
          <a:r>
            <a:rPr lang="en-GB" sz="700" b="1">
              <a:solidFill>
                <a:srgbClr val="0468B1"/>
              </a:solidFill>
            </a:rPr>
            <a:t>Enhance justice and security institutional facilities through infrastructure development and rehabilitation support </a:t>
          </a:r>
          <a:endParaRPr lang="en-AU" sz="700">
            <a:solidFill>
              <a:srgbClr val="0468B1"/>
            </a:solidFill>
          </a:endParaRPr>
        </a:p>
      </dgm:t>
    </dgm:pt>
    <dgm:pt modelId="{2170FBA4-7BD0-4E5E-AB31-94192F732D6E}" type="parTrans" cxnId="{202077E7-374B-453F-9BD6-C2BE22804851}">
      <dgm:prSet/>
      <dgm:spPr/>
      <dgm:t>
        <a:bodyPr/>
        <a:lstStyle/>
        <a:p>
          <a:endParaRPr lang="en-AU" sz="2000"/>
        </a:p>
      </dgm:t>
    </dgm:pt>
    <dgm:pt modelId="{FDCB51B0-3F5E-4E1A-8C31-9E99896E6C2F}" type="sibTrans" cxnId="{202077E7-374B-453F-9BD6-C2BE22804851}">
      <dgm:prSet/>
      <dgm:spPr>
        <a:solidFill>
          <a:srgbClr val="0468B1"/>
        </a:solidFill>
      </dgm:spPr>
      <dgm:t>
        <a:bodyPr/>
        <a:lstStyle/>
        <a:p>
          <a:endParaRPr lang="en-AU" sz="2000"/>
        </a:p>
      </dgm:t>
    </dgm:pt>
    <dgm:pt modelId="{7E149630-5286-AA4D-96C6-EA2CA3E498E3}">
      <dgm:prSet/>
      <dgm:spPr/>
      <dgm:t>
        <a:bodyPr/>
        <a:lstStyle/>
        <a:p>
          <a:endParaRPr lang="en-PK"/>
        </a:p>
      </dgm:t>
    </dgm:pt>
    <dgm:pt modelId="{058BA20C-4214-3B45-B3E6-46DAC2CC1BA3}" type="parTrans" cxnId="{BBDBFD71-C2C9-5A4B-9706-51EB001F3FB6}">
      <dgm:prSet/>
      <dgm:spPr/>
      <dgm:t>
        <a:bodyPr/>
        <a:lstStyle/>
        <a:p>
          <a:endParaRPr lang="en-GB"/>
        </a:p>
      </dgm:t>
    </dgm:pt>
    <dgm:pt modelId="{36644AA4-25BA-5B4A-AF0A-125E4DED54DE}" type="sibTrans" cxnId="{BBDBFD71-C2C9-5A4B-9706-51EB001F3FB6}">
      <dgm:prSet/>
      <dgm:spPr/>
      <dgm:t>
        <a:bodyPr/>
        <a:lstStyle/>
        <a:p>
          <a:endParaRPr lang="en-GB"/>
        </a:p>
      </dgm:t>
    </dgm:pt>
    <dgm:pt modelId="{9F626C67-8B97-4FD7-AD89-2D1917B3FA4C}" type="pres">
      <dgm:prSet presAssocID="{A60E237B-9ACA-4DCD-A646-B4C8B61B572A}" presName="Name0" presStyleCnt="0">
        <dgm:presLayoutVars>
          <dgm:chMax val="1"/>
          <dgm:dir/>
          <dgm:animLvl val="ctr"/>
          <dgm:resizeHandles val="exact"/>
        </dgm:presLayoutVars>
      </dgm:prSet>
      <dgm:spPr/>
    </dgm:pt>
    <dgm:pt modelId="{6F3E0605-1B92-462D-B703-F9D8FE2A0154}" type="pres">
      <dgm:prSet presAssocID="{BA722ABF-6E92-458C-AE1E-14FCDE4D0DE6}" presName="centerShape" presStyleLbl="node0" presStyleIdx="0" presStyleCnt="1"/>
      <dgm:spPr/>
    </dgm:pt>
    <dgm:pt modelId="{801AB156-FEBA-4D25-AA4A-A001B58618AE}" type="pres">
      <dgm:prSet presAssocID="{A4BA78C8-0F39-4B66-899C-1D55B63839AB}" presName="node" presStyleLbl="node1" presStyleIdx="0" presStyleCnt="4">
        <dgm:presLayoutVars>
          <dgm:bulletEnabled val="1"/>
        </dgm:presLayoutVars>
      </dgm:prSet>
      <dgm:spPr/>
    </dgm:pt>
    <dgm:pt modelId="{6A55C132-DE44-43A5-8394-359D484837B3}" type="pres">
      <dgm:prSet presAssocID="{A4BA78C8-0F39-4B66-899C-1D55B63839AB}" presName="dummy" presStyleCnt="0"/>
      <dgm:spPr/>
    </dgm:pt>
    <dgm:pt modelId="{E4E99943-E3ED-4072-87BF-EE8E27F940A8}" type="pres">
      <dgm:prSet presAssocID="{F2E78ECF-D7BC-4AB1-AB5F-34D8CE9C579B}" presName="sibTrans" presStyleLbl="sibTrans2D1" presStyleIdx="0" presStyleCnt="4"/>
      <dgm:spPr/>
    </dgm:pt>
    <dgm:pt modelId="{D440DAA3-7CBC-42D0-86CE-2C7DDECD2816}" type="pres">
      <dgm:prSet presAssocID="{EBD6832B-CA53-4A4B-A642-1E509B3ECC17}" presName="node" presStyleLbl="node1" presStyleIdx="1" presStyleCnt="4">
        <dgm:presLayoutVars>
          <dgm:bulletEnabled val="1"/>
        </dgm:presLayoutVars>
      </dgm:prSet>
      <dgm:spPr/>
    </dgm:pt>
    <dgm:pt modelId="{CA141D3C-B239-4133-A871-D6D190B1ACA1}" type="pres">
      <dgm:prSet presAssocID="{EBD6832B-CA53-4A4B-A642-1E509B3ECC17}" presName="dummy" presStyleCnt="0"/>
      <dgm:spPr/>
    </dgm:pt>
    <dgm:pt modelId="{18B2EE21-497A-4042-91D6-23BC68945542}" type="pres">
      <dgm:prSet presAssocID="{3A32D67D-7030-4937-B0E0-13C7F9EA418B}" presName="sibTrans" presStyleLbl="sibTrans2D1" presStyleIdx="1" presStyleCnt="4"/>
      <dgm:spPr/>
    </dgm:pt>
    <dgm:pt modelId="{09330EF6-4FB4-40A2-AF4A-1F125DD815CB}" type="pres">
      <dgm:prSet presAssocID="{9EA4C051-2E9B-43DF-BF4C-C2481B31EAE2}" presName="node" presStyleLbl="node1" presStyleIdx="2" presStyleCnt="4">
        <dgm:presLayoutVars>
          <dgm:bulletEnabled val="1"/>
        </dgm:presLayoutVars>
      </dgm:prSet>
      <dgm:spPr/>
    </dgm:pt>
    <dgm:pt modelId="{E9C3DE54-0C27-472C-BEAE-0BA64DE724B0}" type="pres">
      <dgm:prSet presAssocID="{9EA4C051-2E9B-43DF-BF4C-C2481B31EAE2}" presName="dummy" presStyleCnt="0"/>
      <dgm:spPr/>
    </dgm:pt>
    <dgm:pt modelId="{C3900613-59F0-4410-844C-BA41E5A38AAE}" type="pres">
      <dgm:prSet presAssocID="{FDCB51B0-3F5E-4E1A-8C31-9E99896E6C2F}" presName="sibTrans" presStyleLbl="sibTrans2D1" presStyleIdx="2" presStyleCnt="4"/>
      <dgm:spPr/>
    </dgm:pt>
    <dgm:pt modelId="{D34B19BA-211B-46EC-9C05-E5D1AD48FA13}" type="pres">
      <dgm:prSet presAssocID="{857101AA-84DB-4435-A400-317EEA255E6C}" presName="node" presStyleLbl="node1" presStyleIdx="3" presStyleCnt="4">
        <dgm:presLayoutVars>
          <dgm:bulletEnabled val="1"/>
        </dgm:presLayoutVars>
      </dgm:prSet>
      <dgm:spPr/>
    </dgm:pt>
    <dgm:pt modelId="{D3BF1E67-C0DD-49D1-AC4B-E6823A6BC606}" type="pres">
      <dgm:prSet presAssocID="{857101AA-84DB-4435-A400-317EEA255E6C}" presName="dummy" presStyleCnt="0"/>
      <dgm:spPr/>
    </dgm:pt>
    <dgm:pt modelId="{E46C8107-4BF0-47D4-A8B6-A237F2F55C98}" type="pres">
      <dgm:prSet presAssocID="{9BB89C64-FA2F-4F9F-9A8B-B2F71FF3A286}" presName="sibTrans" presStyleLbl="sibTrans2D1" presStyleIdx="3" presStyleCnt="4"/>
      <dgm:spPr/>
    </dgm:pt>
  </dgm:ptLst>
  <dgm:cxnLst>
    <dgm:cxn modelId="{4A911C32-3E77-4B79-AC15-10969876F892}" srcId="{BA722ABF-6E92-458C-AE1E-14FCDE4D0DE6}" destId="{857101AA-84DB-4435-A400-317EEA255E6C}" srcOrd="3" destOrd="0" parTransId="{1B6B4FBB-6E92-4EE9-A402-5CE0DB2ACF53}" sibTransId="{9BB89C64-FA2F-4F9F-9A8B-B2F71FF3A286}"/>
    <dgm:cxn modelId="{8738503A-0551-41F1-9796-B450D6D7C3C5}" type="presOf" srcId="{FDCB51B0-3F5E-4E1A-8C31-9E99896E6C2F}" destId="{C3900613-59F0-4410-844C-BA41E5A38AAE}" srcOrd="0" destOrd="0" presId="urn:microsoft.com/office/officeart/2005/8/layout/radial6"/>
    <dgm:cxn modelId="{B675BC3D-90EC-40D2-83CF-1AC279269D8A}" type="presOf" srcId="{3A32D67D-7030-4937-B0E0-13C7F9EA418B}" destId="{18B2EE21-497A-4042-91D6-23BC68945542}" srcOrd="0" destOrd="0" presId="urn:microsoft.com/office/officeart/2005/8/layout/radial6"/>
    <dgm:cxn modelId="{D271EF45-99E7-4698-8E10-8DAC79A71B8E}" type="presOf" srcId="{857101AA-84DB-4435-A400-317EEA255E6C}" destId="{D34B19BA-211B-46EC-9C05-E5D1AD48FA13}" srcOrd="0" destOrd="0" presId="urn:microsoft.com/office/officeart/2005/8/layout/radial6"/>
    <dgm:cxn modelId="{09A48C6A-29AC-4528-A6D9-2CEF83CE8E0C}" srcId="{BA722ABF-6E92-458C-AE1E-14FCDE4D0DE6}" destId="{A4BA78C8-0F39-4B66-899C-1D55B63839AB}" srcOrd="0" destOrd="0" parTransId="{09C700FA-C5A1-4DCF-AA7F-D2E797D19C5A}" sibTransId="{F2E78ECF-D7BC-4AB1-AB5F-34D8CE9C579B}"/>
    <dgm:cxn modelId="{BBDBFD71-C2C9-5A4B-9706-51EB001F3FB6}" srcId="{A60E237B-9ACA-4DCD-A646-B4C8B61B572A}" destId="{7E149630-5286-AA4D-96C6-EA2CA3E498E3}" srcOrd="1" destOrd="0" parTransId="{058BA20C-4214-3B45-B3E6-46DAC2CC1BA3}" sibTransId="{36644AA4-25BA-5B4A-AF0A-125E4DED54DE}"/>
    <dgm:cxn modelId="{D9083C72-DBEE-4199-83BC-B7F063B68C94}" srcId="{BA722ABF-6E92-458C-AE1E-14FCDE4D0DE6}" destId="{EBD6832B-CA53-4A4B-A642-1E509B3ECC17}" srcOrd="1" destOrd="0" parTransId="{345FC070-2AE5-45C6-9974-1A09369D584E}" sibTransId="{3A32D67D-7030-4937-B0E0-13C7F9EA418B}"/>
    <dgm:cxn modelId="{4E2ADE76-C555-4CF2-AA7E-6B0900D2D0AB}" type="presOf" srcId="{F2E78ECF-D7BC-4AB1-AB5F-34D8CE9C579B}" destId="{E4E99943-E3ED-4072-87BF-EE8E27F940A8}" srcOrd="0" destOrd="0" presId="urn:microsoft.com/office/officeart/2005/8/layout/radial6"/>
    <dgm:cxn modelId="{CF3CD158-5C6F-4405-8F20-7BDC1223F5BA}" srcId="{A60E237B-9ACA-4DCD-A646-B4C8B61B572A}" destId="{BA722ABF-6E92-458C-AE1E-14FCDE4D0DE6}" srcOrd="0" destOrd="0" parTransId="{49813C54-5CA8-42FC-9FF0-C19BD6CE2BEE}" sibTransId="{658EEBD2-ECA1-4B13-9187-7C4B12508445}"/>
    <dgm:cxn modelId="{CE506A7B-57D1-4536-9A0E-C02252967A27}" type="presOf" srcId="{A60E237B-9ACA-4DCD-A646-B4C8B61B572A}" destId="{9F626C67-8B97-4FD7-AD89-2D1917B3FA4C}" srcOrd="0" destOrd="0" presId="urn:microsoft.com/office/officeart/2005/8/layout/radial6"/>
    <dgm:cxn modelId="{50B85B97-8AB5-44DD-9ECC-8C96E123B43E}" type="presOf" srcId="{BA722ABF-6E92-458C-AE1E-14FCDE4D0DE6}" destId="{6F3E0605-1B92-462D-B703-F9D8FE2A0154}" srcOrd="0" destOrd="0" presId="urn:microsoft.com/office/officeart/2005/8/layout/radial6"/>
    <dgm:cxn modelId="{D597D2B4-D8DA-4F26-95C7-80408CBCC3B0}" type="presOf" srcId="{9BB89C64-FA2F-4F9F-9A8B-B2F71FF3A286}" destId="{E46C8107-4BF0-47D4-A8B6-A237F2F55C98}" srcOrd="0" destOrd="0" presId="urn:microsoft.com/office/officeart/2005/8/layout/radial6"/>
    <dgm:cxn modelId="{788839BF-99B8-4F2B-8582-F4792EB37C1D}" type="presOf" srcId="{EBD6832B-CA53-4A4B-A642-1E509B3ECC17}" destId="{D440DAA3-7CBC-42D0-86CE-2C7DDECD2816}" srcOrd="0" destOrd="0" presId="urn:microsoft.com/office/officeart/2005/8/layout/radial6"/>
    <dgm:cxn modelId="{9DF844CC-4759-4252-9CAB-5C28E5E087CD}" type="presOf" srcId="{A4BA78C8-0F39-4B66-899C-1D55B63839AB}" destId="{801AB156-FEBA-4D25-AA4A-A001B58618AE}" srcOrd="0" destOrd="0" presId="urn:microsoft.com/office/officeart/2005/8/layout/radial6"/>
    <dgm:cxn modelId="{9AD4E7CD-1365-4FC8-9C13-1A880B80B5AB}" type="presOf" srcId="{9EA4C051-2E9B-43DF-BF4C-C2481B31EAE2}" destId="{09330EF6-4FB4-40A2-AF4A-1F125DD815CB}" srcOrd="0" destOrd="0" presId="urn:microsoft.com/office/officeart/2005/8/layout/radial6"/>
    <dgm:cxn modelId="{202077E7-374B-453F-9BD6-C2BE22804851}" srcId="{BA722ABF-6E92-458C-AE1E-14FCDE4D0DE6}" destId="{9EA4C051-2E9B-43DF-BF4C-C2481B31EAE2}" srcOrd="2" destOrd="0" parTransId="{2170FBA4-7BD0-4E5E-AB31-94192F732D6E}" sibTransId="{FDCB51B0-3F5E-4E1A-8C31-9E99896E6C2F}"/>
    <dgm:cxn modelId="{7E85BD39-DDF7-48BC-B5BA-C012EAB7E40C}" type="presParOf" srcId="{9F626C67-8B97-4FD7-AD89-2D1917B3FA4C}" destId="{6F3E0605-1B92-462D-B703-F9D8FE2A0154}" srcOrd="0" destOrd="0" presId="urn:microsoft.com/office/officeart/2005/8/layout/radial6"/>
    <dgm:cxn modelId="{306B3F5D-5E7F-4605-8E3C-F14A8DB1E583}" type="presParOf" srcId="{9F626C67-8B97-4FD7-AD89-2D1917B3FA4C}" destId="{801AB156-FEBA-4D25-AA4A-A001B58618AE}" srcOrd="1" destOrd="0" presId="urn:microsoft.com/office/officeart/2005/8/layout/radial6"/>
    <dgm:cxn modelId="{A4579B69-ABF6-4E8B-8E97-ADE1A8948DBE}" type="presParOf" srcId="{9F626C67-8B97-4FD7-AD89-2D1917B3FA4C}" destId="{6A55C132-DE44-43A5-8394-359D484837B3}" srcOrd="2" destOrd="0" presId="urn:microsoft.com/office/officeart/2005/8/layout/radial6"/>
    <dgm:cxn modelId="{AE15DDD9-5DC4-46A1-B833-75BDFDCBAA95}" type="presParOf" srcId="{9F626C67-8B97-4FD7-AD89-2D1917B3FA4C}" destId="{E4E99943-E3ED-4072-87BF-EE8E27F940A8}" srcOrd="3" destOrd="0" presId="urn:microsoft.com/office/officeart/2005/8/layout/radial6"/>
    <dgm:cxn modelId="{628F4262-E31E-4F68-BD15-F55BB78125B6}" type="presParOf" srcId="{9F626C67-8B97-4FD7-AD89-2D1917B3FA4C}" destId="{D440DAA3-7CBC-42D0-86CE-2C7DDECD2816}" srcOrd="4" destOrd="0" presId="urn:microsoft.com/office/officeart/2005/8/layout/radial6"/>
    <dgm:cxn modelId="{87037137-3BFF-4DC6-8CFD-2D7F30B02D32}" type="presParOf" srcId="{9F626C67-8B97-4FD7-AD89-2D1917B3FA4C}" destId="{CA141D3C-B239-4133-A871-D6D190B1ACA1}" srcOrd="5" destOrd="0" presId="urn:microsoft.com/office/officeart/2005/8/layout/radial6"/>
    <dgm:cxn modelId="{DD028D09-A1DB-496B-BD27-92133842F932}" type="presParOf" srcId="{9F626C67-8B97-4FD7-AD89-2D1917B3FA4C}" destId="{18B2EE21-497A-4042-91D6-23BC68945542}" srcOrd="6" destOrd="0" presId="urn:microsoft.com/office/officeart/2005/8/layout/radial6"/>
    <dgm:cxn modelId="{C0E9B9D3-F6F9-4C06-842D-32EA89619863}" type="presParOf" srcId="{9F626C67-8B97-4FD7-AD89-2D1917B3FA4C}" destId="{09330EF6-4FB4-40A2-AF4A-1F125DD815CB}" srcOrd="7" destOrd="0" presId="urn:microsoft.com/office/officeart/2005/8/layout/radial6"/>
    <dgm:cxn modelId="{62BF8B08-C1F7-49F7-9B1C-B46888908176}" type="presParOf" srcId="{9F626C67-8B97-4FD7-AD89-2D1917B3FA4C}" destId="{E9C3DE54-0C27-472C-BEAE-0BA64DE724B0}" srcOrd="8" destOrd="0" presId="urn:microsoft.com/office/officeart/2005/8/layout/radial6"/>
    <dgm:cxn modelId="{660B2C12-9026-4F79-B1AA-79C405853229}" type="presParOf" srcId="{9F626C67-8B97-4FD7-AD89-2D1917B3FA4C}" destId="{C3900613-59F0-4410-844C-BA41E5A38AAE}" srcOrd="9" destOrd="0" presId="urn:microsoft.com/office/officeart/2005/8/layout/radial6"/>
    <dgm:cxn modelId="{C8C43727-1763-4987-A8EC-A9920CC77D8B}" type="presParOf" srcId="{9F626C67-8B97-4FD7-AD89-2D1917B3FA4C}" destId="{D34B19BA-211B-46EC-9C05-E5D1AD48FA13}" srcOrd="10" destOrd="0" presId="urn:microsoft.com/office/officeart/2005/8/layout/radial6"/>
    <dgm:cxn modelId="{2B0A3E54-51AB-4532-9BD8-2052E6BECC72}" type="presParOf" srcId="{9F626C67-8B97-4FD7-AD89-2D1917B3FA4C}" destId="{D3BF1E67-C0DD-49D1-AC4B-E6823A6BC606}" srcOrd="11" destOrd="0" presId="urn:microsoft.com/office/officeart/2005/8/layout/radial6"/>
    <dgm:cxn modelId="{8DE48368-B9BB-4102-B024-63E6DC6C6ECC}" type="presParOf" srcId="{9F626C67-8B97-4FD7-AD89-2D1917B3FA4C}" destId="{E46C8107-4BF0-47D4-A8B6-A237F2F55C98}" srcOrd="12" destOrd="0" presId="urn:microsoft.com/office/officeart/2005/8/layout/radial6"/>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46C8107-4BF0-47D4-A8B6-A237F2F55C98}">
      <dsp:nvSpPr>
        <dsp:cNvPr id="0" name=""/>
        <dsp:cNvSpPr/>
      </dsp:nvSpPr>
      <dsp:spPr>
        <a:xfrm>
          <a:off x="1600064" y="447539"/>
          <a:ext cx="2984771" cy="2984771"/>
        </a:xfrm>
        <a:prstGeom prst="blockArc">
          <a:avLst>
            <a:gd name="adj1" fmla="val 10800000"/>
            <a:gd name="adj2" fmla="val 16200000"/>
            <a:gd name="adj3" fmla="val 4640"/>
          </a:avLst>
        </a:prstGeom>
        <a:solidFill>
          <a:srgbClr val="0468B1"/>
        </a:solidFill>
        <a:ln>
          <a:noFill/>
        </a:ln>
        <a:effectLst/>
      </dsp:spPr>
      <dsp:style>
        <a:lnRef idx="0">
          <a:scrgbClr r="0" g="0" b="0"/>
        </a:lnRef>
        <a:fillRef idx="1">
          <a:scrgbClr r="0" g="0" b="0"/>
        </a:fillRef>
        <a:effectRef idx="0">
          <a:scrgbClr r="0" g="0" b="0"/>
        </a:effectRef>
        <a:fontRef idx="minor">
          <a:schemeClr val="lt1"/>
        </a:fontRef>
      </dsp:style>
    </dsp:sp>
    <dsp:sp modelId="{C3900613-59F0-4410-844C-BA41E5A38AAE}">
      <dsp:nvSpPr>
        <dsp:cNvPr id="0" name=""/>
        <dsp:cNvSpPr/>
      </dsp:nvSpPr>
      <dsp:spPr>
        <a:xfrm>
          <a:off x="1600064" y="447539"/>
          <a:ext cx="2984771" cy="2984771"/>
        </a:xfrm>
        <a:prstGeom prst="blockArc">
          <a:avLst>
            <a:gd name="adj1" fmla="val 5400000"/>
            <a:gd name="adj2" fmla="val 10800000"/>
            <a:gd name="adj3" fmla="val 4640"/>
          </a:avLst>
        </a:prstGeom>
        <a:solidFill>
          <a:srgbClr val="0468B1"/>
        </a:solidFill>
        <a:ln>
          <a:noFill/>
        </a:ln>
        <a:effectLst/>
      </dsp:spPr>
      <dsp:style>
        <a:lnRef idx="0">
          <a:scrgbClr r="0" g="0" b="0"/>
        </a:lnRef>
        <a:fillRef idx="1">
          <a:scrgbClr r="0" g="0" b="0"/>
        </a:fillRef>
        <a:effectRef idx="0">
          <a:scrgbClr r="0" g="0" b="0"/>
        </a:effectRef>
        <a:fontRef idx="minor">
          <a:schemeClr val="lt1"/>
        </a:fontRef>
      </dsp:style>
    </dsp:sp>
    <dsp:sp modelId="{18B2EE21-497A-4042-91D6-23BC68945542}">
      <dsp:nvSpPr>
        <dsp:cNvPr id="0" name=""/>
        <dsp:cNvSpPr/>
      </dsp:nvSpPr>
      <dsp:spPr>
        <a:xfrm>
          <a:off x="1600064" y="447539"/>
          <a:ext cx="2984771" cy="2984771"/>
        </a:xfrm>
        <a:prstGeom prst="blockArc">
          <a:avLst>
            <a:gd name="adj1" fmla="val 0"/>
            <a:gd name="adj2" fmla="val 5400000"/>
            <a:gd name="adj3" fmla="val 4640"/>
          </a:avLst>
        </a:prstGeom>
        <a:solidFill>
          <a:srgbClr val="0468B1"/>
        </a:solidFill>
        <a:ln>
          <a:noFill/>
        </a:ln>
        <a:effectLst/>
      </dsp:spPr>
      <dsp:style>
        <a:lnRef idx="0">
          <a:scrgbClr r="0" g="0" b="0"/>
        </a:lnRef>
        <a:fillRef idx="1">
          <a:scrgbClr r="0" g="0" b="0"/>
        </a:fillRef>
        <a:effectRef idx="0">
          <a:scrgbClr r="0" g="0" b="0"/>
        </a:effectRef>
        <a:fontRef idx="minor">
          <a:schemeClr val="lt1"/>
        </a:fontRef>
      </dsp:style>
    </dsp:sp>
    <dsp:sp modelId="{E4E99943-E3ED-4072-87BF-EE8E27F940A8}">
      <dsp:nvSpPr>
        <dsp:cNvPr id="0" name=""/>
        <dsp:cNvSpPr/>
      </dsp:nvSpPr>
      <dsp:spPr>
        <a:xfrm>
          <a:off x="1600064" y="447539"/>
          <a:ext cx="2984771" cy="2984771"/>
        </a:xfrm>
        <a:prstGeom prst="blockArc">
          <a:avLst>
            <a:gd name="adj1" fmla="val 16200000"/>
            <a:gd name="adj2" fmla="val 0"/>
            <a:gd name="adj3" fmla="val 4640"/>
          </a:avLst>
        </a:prstGeom>
        <a:solidFill>
          <a:srgbClr val="0468B1"/>
        </a:solidFill>
        <a:ln>
          <a:noFill/>
        </a:ln>
        <a:effectLst/>
      </dsp:spPr>
      <dsp:style>
        <a:lnRef idx="0">
          <a:scrgbClr r="0" g="0" b="0"/>
        </a:lnRef>
        <a:fillRef idx="1">
          <a:scrgbClr r="0" g="0" b="0"/>
        </a:fillRef>
        <a:effectRef idx="0">
          <a:scrgbClr r="0" g="0" b="0"/>
        </a:effectRef>
        <a:fontRef idx="minor">
          <a:schemeClr val="lt1"/>
        </a:fontRef>
      </dsp:style>
    </dsp:sp>
    <dsp:sp modelId="{6F3E0605-1B92-462D-B703-F9D8FE2A0154}">
      <dsp:nvSpPr>
        <dsp:cNvPr id="0" name=""/>
        <dsp:cNvSpPr/>
      </dsp:nvSpPr>
      <dsp:spPr>
        <a:xfrm>
          <a:off x="2405406" y="1252881"/>
          <a:ext cx="1374086" cy="1374086"/>
        </a:xfrm>
        <a:prstGeom prst="ellipse">
          <a:avLst/>
        </a:prstGeom>
        <a:solidFill>
          <a:srgbClr val="0468B1"/>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GB" sz="800" b="1" kern="1200">
              <a:solidFill>
                <a:schemeClr val="bg1"/>
              </a:solidFill>
            </a:rPr>
            <a:t>Improved capacity of justice and security sector institutions to provide a safe and secure environment for the people of Pakistan</a:t>
          </a:r>
          <a:endParaRPr lang="en-AU" sz="800" kern="1200">
            <a:solidFill>
              <a:schemeClr val="bg1"/>
            </a:solidFill>
          </a:endParaRPr>
        </a:p>
      </dsp:txBody>
      <dsp:txXfrm>
        <a:off x="2606636" y="1454111"/>
        <a:ext cx="971626" cy="971626"/>
      </dsp:txXfrm>
    </dsp:sp>
    <dsp:sp modelId="{801AB156-FEBA-4D25-AA4A-A001B58618AE}">
      <dsp:nvSpPr>
        <dsp:cNvPr id="0" name=""/>
        <dsp:cNvSpPr/>
      </dsp:nvSpPr>
      <dsp:spPr>
        <a:xfrm>
          <a:off x="2611519" y="1235"/>
          <a:ext cx="961860" cy="961860"/>
        </a:xfrm>
        <a:prstGeom prst="ellipse">
          <a:avLst/>
        </a:prstGeom>
        <a:solidFill>
          <a:schemeClr val="bg1"/>
        </a:solidFill>
        <a:ln w="12700" cap="flat" cmpd="sng" algn="ctr">
          <a:solidFill>
            <a:srgbClr val="0468B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marL="0" lvl="0" indent="0" algn="ctr" defTabSz="311150">
            <a:lnSpc>
              <a:spcPct val="90000"/>
            </a:lnSpc>
            <a:spcBef>
              <a:spcPct val="0"/>
            </a:spcBef>
            <a:spcAft>
              <a:spcPct val="35000"/>
            </a:spcAft>
            <a:buNone/>
          </a:pPr>
          <a:r>
            <a:rPr lang="en-GB" sz="700" b="1" kern="1200">
              <a:solidFill>
                <a:srgbClr val="0468B1"/>
              </a:solidFill>
            </a:rPr>
            <a:t>Enhance capacity of justice and security stakeholders (duty bearers) </a:t>
          </a:r>
          <a:endParaRPr lang="en-AU" sz="700" kern="1200">
            <a:solidFill>
              <a:srgbClr val="0468B1"/>
            </a:solidFill>
          </a:endParaRPr>
        </a:p>
      </dsp:txBody>
      <dsp:txXfrm>
        <a:off x="2752380" y="142096"/>
        <a:ext cx="680138" cy="680138"/>
      </dsp:txXfrm>
    </dsp:sp>
    <dsp:sp modelId="{D440DAA3-7CBC-42D0-86CE-2C7DDECD2816}">
      <dsp:nvSpPr>
        <dsp:cNvPr id="0" name=""/>
        <dsp:cNvSpPr/>
      </dsp:nvSpPr>
      <dsp:spPr>
        <a:xfrm>
          <a:off x="4069278" y="1458994"/>
          <a:ext cx="961860" cy="961860"/>
        </a:xfrm>
        <a:prstGeom prst="ellipse">
          <a:avLst/>
        </a:prstGeom>
        <a:solidFill>
          <a:schemeClr val="bg1"/>
        </a:solidFill>
        <a:ln w="12700" cap="flat" cmpd="sng" algn="ctr">
          <a:solidFill>
            <a:srgbClr val="0468B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marL="0" lvl="0" indent="0" algn="ctr" defTabSz="311150">
            <a:lnSpc>
              <a:spcPct val="90000"/>
            </a:lnSpc>
            <a:spcBef>
              <a:spcPct val="0"/>
            </a:spcBef>
            <a:spcAft>
              <a:spcPct val="35000"/>
            </a:spcAft>
            <a:buNone/>
          </a:pPr>
          <a:r>
            <a:rPr lang="en-GB" sz="700" b="1" kern="1200">
              <a:solidFill>
                <a:srgbClr val="0468B1"/>
              </a:solidFill>
            </a:rPr>
            <a:t>Strengthen policy, legal, and regulatory frameworks</a:t>
          </a:r>
          <a:endParaRPr lang="en-AU" sz="700" kern="1200">
            <a:solidFill>
              <a:srgbClr val="0468B1"/>
            </a:solidFill>
          </a:endParaRPr>
        </a:p>
      </dsp:txBody>
      <dsp:txXfrm>
        <a:off x="4210139" y="1599855"/>
        <a:ext cx="680138" cy="680138"/>
      </dsp:txXfrm>
    </dsp:sp>
    <dsp:sp modelId="{09330EF6-4FB4-40A2-AF4A-1F125DD815CB}">
      <dsp:nvSpPr>
        <dsp:cNvPr id="0" name=""/>
        <dsp:cNvSpPr/>
      </dsp:nvSpPr>
      <dsp:spPr>
        <a:xfrm>
          <a:off x="2611519" y="2916753"/>
          <a:ext cx="961860" cy="961860"/>
        </a:xfrm>
        <a:prstGeom prst="ellipse">
          <a:avLst/>
        </a:prstGeom>
        <a:solidFill>
          <a:schemeClr val="bg1"/>
        </a:solidFill>
        <a:ln w="12700" cap="flat" cmpd="sng" algn="ctr">
          <a:solidFill>
            <a:srgbClr val="0468B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marL="0" lvl="0" indent="0" algn="ctr" defTabSz="311150">
            <a:lnSpc>
              <a:spcPct val="90000"/>
            </a:lnSpc>
            <a:spcBef>
              <a:spcPct val="0"/>
            </a:spcBef>
            <a:spcAft>
              <a:spcPct val="35000"/>
            </a:spcAft>
            <a:buNone/>
          </a:pPr>
          <a:r>
            <a:rPr lang="en-GB" sz="700" b="1" kern="1200">
              <a:solidFill>
                <a:srgbClr val="0468B1"/>
              </a:solidFill>
            </a:rPr>
            <a:t>Enhance justice and security institutional facilities through infrastructure development and rehabilitation support </a:t>
          </a:r>
          <a:endParaRPr lang="en-AU" sz="700" kern="1200">
            <a:solidFill>
              <a:srgbClr val="0468B1"/>
            </a:solidFill>
          </a:endParaRPr>
        </a:p>
      </dsp:txBody>
      <dsp:txXfrm>
        <a:off x="2752380" y="3057614"/>
        <a:ext cx="680138" cy="680138"/>
      </dsp:txXfrm>
    </dsp:sp>
    <dsp:sp modelId="{D34B19BA-211B-46EC-9C05-E5D1AD48FA13}">
      <dsp:nvSpPr>
        <dsp:cNvPr id="0" name=""/>
        <dsp:cNvSpPr/>
      </dsp:nvSpPr>
      <dsp:spPr>
        <a:xfrm>
          <a:off x="1153760" y="1458994"/>
          <a:ext cx="961860" cy="961860"/>
        </a:xfrm>
        <a:prstGeom prst="ellipse">
          <a:avLst/>
        </a:prstGeom>
        <a:solidFill>
          <a:schemeClr val="bg1"/>
        </a:solidFill>
        <a:ln w="12700" cap="flat" cmpd="sng" algn="ctr">
          <a:solidFill>
            <a:srgbClr val="0468B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marL="0" lvl="0" indent="0" algn="ctr" defTabSz="311150">
            <a:lnSpc>
              <a:spcPct val="90000"/>
            </a:lnSpc>
            <a:spcBef>
              <a:spcPct val="0"/>
            </a:spcBef>
            <a:spcAft>
              <a:spcPct val="35000"/>
            </a:spcAft>
            <a:buNone/>
          </a:pPr>
          <a:r>
            <a:rPr lang="en-GB" sz="700" b="1" kern="1200">
              <a:solidFill>
                <a:srgbClr val="0468B1"/>
              </a:solidFill>
            </a:rPr>
            <a:t>Empower women and the most marginalized and vulnerable communities to access justice and security</a:t>
          </a:r>
          <a:endParaRPr lang="en-AU" sz="700" kern="1200">
            <a:solidFill>
              <a:srgbClr val="0468B1"/>
            </a:solidFill>
          </a:endParaRPr>
        </a:p>
      </dsp:txBody>
      <dsp:txXfrm>
        <a:off x="1294621" y="1599855"/>
        <a:ext cx="680138" cy="680138"/>
      </dsp:txXfrm>
    </dsp:sp>
  </dsp:spTree>
</dsp:drawing>
</file>

<file path=word/diagrams/layout1.xml><?xml version="1.0" encoding="utf-8"?>
<dgm:layoutDef xmlns:dgm="http://schemas.openxmlformats.org/drawingml/2006/diagram" xmlns:a="http://schemas.openxmlformats.org/drawingml/2006/main" uniqueId="urn:microsoft.com/office/officeart/2005/8/layout/radial6">
  <dgm:title val=""/>
  <dgm:desc val=""/>
  <dgm:catLst>
    <dgm:cat type="cycle" pri="9000"/>
    <dgm:cat type="relationship" pri="2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choose name="Name3">
          <dgm:if name="Name4" axis="ch ch" ptType="node node" st="1 1" cnt="1 0" func="cnt" op="lte" val="1">
            <dgm:alg type="cycle">
              <dgm:param type="stAng" val="90"/>
              <dgm:param type="spanAng" val="360"/>
              <dgm:param type="ctrShpMap" val="fNode"/>
            </dgm:alg>
          </dgm:if>
          <dgm:else name="Name5">
            <dgm:alg type="cycle">
              <dgm:param type="stAng" val="0"/>
              <dgm:param type="spanAng" val="360"/>
              <dgm:param type="ctrShpMap" val="fNode"/>
            </dgm:alg>
          </dgm:else>
        </dgm:choose>
      </dgm:if>
      <dgm:else name="Name6">
        <dgm:choose name="Name7">
          <dgm:if name="Name8" axis="ch ch" ptType="node node" st="1 1" cnt="1 0" func="cnt" op="lte" val="1">
            <dgm:alg type="cycle">
              <dgm:param type="stAng" val="-90"/>
              <dgm:param type="spanAng" val="360"/>
              <dgm:param type="ctrShpMap" val="fNode"/>
            </dgm:alg>
          </dgm:if>
          <dgm:else name="Name9">
            <dgm:alg type="cycle">
              <dgm:param type="stAng" val="0"/>
              <dgm:param type="spanAng" val="-360"/>
              <dgm:param type="ctrShpMap" val="fNode"/>
            </dgm:alg>
          </dgm:else>
        </dgm:choose>
      </dgm:else>
    </dgm:choose>
    <dgm:shape xmlns:r="http://schemas.openxmlformats.org/officeDocument/2006/relationships" r:blip="">
      <dgm:adjLst/>
    </dgm:shape>
    <dgm:presOf/>
    <dgm:choose name="Name10">
      <dgm:if name="Name11" func="var" arg="dir" op="equ" val="norm">
        <dgm:choose name="Name12">
          <dgm:if name="Name13" axis="ch ch" ptType="node node" st="1 1" cnt="1 0" func="cnt" op="equ" val="1">
            <dgm:constrLst>
              <dgm:constr type="diam" val="170"/>
              <dgm:constr type="w" for="ch" forName="centerShape" refType="w"/>
              <dgm:constr type="w" for="ch" forName="oneComp" refType="w" refFor="ch" refForName="centerShape" op="equ" fact="0.7"/>
              <dgm:constr type="sp" refType="w" refFor="ch" refForName="oneComp" fact="0.3"/>
              <dgm:constr type="sibSp" refType="w" refFor="ch" refForName="oneComp" fact="0.3"/>
              <dgm:constr type="primFontSz" for="ch" forName="centerShape" val="65"/>
              <dgm:constr type="primFontSz" for="des" forName="oneNode" refType="primFontSz" refFor="ch" refForName="centerShape" fact="0.95"/>
              <dgm:constr type="primFontSz" for="des" forName="oneNode" refType="primFontSz" refFor="ch" refForName="centerShape" op="lte" fact="0.95"/>
              <dgm:constr type="diam" for="ch" forName="singleconn" refType="diam" op="equ" fact="-1"/>
              <dgm:constr type="h" for="ch" forName="singleconn" refType="w" refFor="ch" refForName="oneComp" fact="0.24"/>
              <dgm:constr type="w" for="ch" forName="dummya" refType="w" refFor="ch" refForName="oneComp" op="equ"/>
              <dgm:constr type="w" for="ch" forName="dummyb" refType="w" refFor="ch" refForName="oneComp" op="equ"/>
              <dgm:constr type="w" for="ch" forName="dummyc" refType="w" refFor="ch" refForName="oneComp" op="equ"/>
            </dgm:constrLst>
          </dgm:if>
          <dgm:else name="Name14">
            <dgm:constrLst>
              <dgm:constr type="diam" val="170"/>
              <dgm:constr type="w" for="ch" forName="centerShape" refType="w"/>
              <dgm:constr type="w" for="ch" forName="node" refType="w" refFor="ch" refForName="centerShape" op="equ" fact="0.7"/>
              <dgm:constr type="sp" refType="w" refFor="ch" refForName="node" fact="0.3"/>
              <dgm:constr type="sibSp" refType="w" refFor="ch" refForName="node" fact="0.3"/>
              <dgm:constr type="primFontSz" for="ch" forName="centerShape" val="65"/>
              <dgm:constr type="primFontSz" for="des" forName="node" refType="primFontSz" refFor="ch" refForName="centerShape" fact="0.78"/>
              <dgm:constr type="primFontSz" for="ch" forName="node" refType="primFontSz" refFor="ch" refForName="centerShape" op="lte" fact="0.95"/>
              <dgm:constr type="diam" for="ch" forName="sibTrans" refType="diam" op="equ"/>
              <dgm:constr type="h" for="ch" forName="sibTrans" refType="w" refFor="ch" refForName="node" fact="0.24"/>
              <dgm:constr type="w" for="ch" forName="dummy" val="1"/>
            </dgm:constrLst>
          </dgm:else>
        </dgm:choose>
      </dgm:if>
      <dgm:else name="Name15">
        <dgm:choose name="Name16">
          <dgm:if name="Name17" axis="ch ch" ptType="node node" st="1 1" cnt="1 0" func="cnt" op="equ" val="1">
            <dgm:constrLst>
              <dgm:constr type="diam" val="170"/>
              <dgm:constr type="w" for="ch" forName="centerShape" refType="w"/>
              <dgm:constr type="w" for="ch" forName="oneComp" refType="w" refFor="ch" refForName="centerShape" op="equ" fact="0.7"/>
              <dgm:constr type="sp" refType="w" refFor="ch" refForName="oneComp" fact="0.3"/>
              <dgm:constr type="sibSp" refType="w" refFor="ch" refForName="oneComp" fact="0.3"/>
              <dgm:constr type="primFontSz" for="ch" forName="centerShape" val="65"/>
              <dgm:constr type="primFontSz" for="des" forName="oneNode" refType="primFontSz" refFor="ch" refForName="centerShape" fact="0.95"/>
              <dgm:constr type="primFontSz" for="ch" forName="oneNode" refType="primFontSz" refFor="ch" refForName="centerShape" op="lte" fact="0.95"/>
              <dgm:constr type="diam" for="ch" forName="singleconn" refType="diam"/>
              <dgm:constr type="h" for="ch" forName="singleconn" refType="w" refFor="ch" refForName="oneComp" fact="0.24"/>
              <dgm:constr type="diam" for="ch" refType="diam" op="equ"/>
              <dgm:constr type="w" for="ch" forName="dummya" refType="w" refFor="ch" refForName="oneComp" op="equ"/>
              <dgm:constr type="w" for="ch" forName="dummyb" refType="w" refFor="ch" refForName="oneComp" op="equ"/>
              <dgm:constr type="w" for="ch" forName="dummyc" refType="w" refFor="ch" refForName="oneComp" op="equ"/>
            </dgm:constrLst>
          </dgm:if>
          <dgm:else name="Name18">
            <dgm:constrLst>
              <dgm:constr type="diam" val="170"/>
              <dgm:constr type="w" for="ch" forName="centerShape" refType="w"/>
              <dgm:constr type="w" for="ch" forName="node" refType="w" refFor="ch" refForName="centerShape" op="equ" fact="0.7"/>
              <dgm:constr type="sp" refType="w" refFor="ch" refForName="node" fact="0.3"/>
              <dgm:constr type="sibSp" refType="w" refFor="ch" refForName="node" fact="0.3"/>
              <dgm:constr type="primFontSz" for="ch" forName="centerShape" val="65"/>
              <dgm:constr type="primFontSz" for="des" forName="node" refType="primFontSz" refFor="ch" refForName="centerShape" fact="0.78"/>
              <dgm:constr type="primFontSz" for="ch" forName="node" refType="primFontSz" refFor="ch" refForName="centerShape" op="lte" fact="0.95"/>
              <dgm:constr type="diam" for="ch" ptType="sibTrans" refType="diam" fact="-1"/>
              <dgm:constr type="h" for="ch" forName="sibTrans" refType="w" refFor="ch" refForName="node" fact="0.24"/>
              <dgm:constr type="diam" for="ch" refType="diam" op="equ" fact="-1"/>
              <dgm:constr type="w" for="ch" forName="dummy" val="1"/>
            </dgm:constrLst>
          </dgm:else>
        </dgm:choose>
      </dgm:else>
    </dgm:choose>
    <dgm:ruleLst>
      <dgm:rule type="diam" val="INF" fact="NaN" max="NaN"/>
    </dgm:ruleLst>
    <dgm:forEach name="Name19"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20" axis="ch">
        <dgm:forEach name="Name21" axis="self" ptType="node">
          <dgm:choose name="Name22">
            <dgm:if name="Name23" axis="par ch" ptType="node node" func="cnt" op="gt" val="1">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name="dummy">
                <dgm:alg type="sp"/>
                <dgm:shape xmlns:r="http://schemas.openxmlformats.org/officeDocument/2006/relationships" r:blip="">
                  <dgm:adjLst/>
                </dgm:shape>
                <dgm:presOf/>
                <dgm:constrLst>
                  <dgm:constr type="h" refType="w"/>
                </dgm:constrLst>
                <dgm:ruleLst/>
              </dgm:layoutNode>
              <dgm:forEach name="sibTransForEach" axis="followSib" ptType="sibTrans" hideLastTrans="0" cnt="1">
                <dgm:layoutNode name="sibTrans" styleLbl="sibTrans2D1">
                  <dgm:alg type="conn">
                    <dgm:param type="connRout" val="curve"/>
                    <dgm:param type="begPts" val="ctr"/>
                    <dgm:param type="endPts" val="ctr"/>
                    <dgm:param type="begSty" val="noArr"/>
                    <dgm:param type="endSty" val="noArr"/>
                    <dgm:param type="dstNode" val="node"/>
                  </dgm:alg>
                  <dgm:shape xmlns:r="http://schemas.openxmlformats.org/officeDocument/2006/relationships" type="conn" r:blip="" zOrderOff="-999">
                    <dgm:adjLst/>
                  </dgm:shape>
                  <dgm:presOf axis="self"/>
                  <dgm:constrLst>
                    <dgm:constr type="begPad"/>
                    <dgm:constr type="endPad"/>
                  </dgm:constrLst>
                  <dgm:ruleLst/>
                </dgm:layoutNode>
              </dgm:forEach>
            </dgm:if>
            <dgm:if name="Name24" axis="par ch" ptType="node node" func="cnt" op="equ" val="1">
              <dgm:layoutNode name="oneComp">
                <dgm:alg type="composite">
                  <dgm:param type="ar" val="1"/>
                </dgm:alg>
                <dgm:shape xmlns:r="http://schemas.openxmlformats.org/officeDocument/2006/relationships" r:blip="">
                  <dgm:adjLst/>
                </dgm:shape>
                <dgm:presOf/>
                <dgm:constrLst>
                  <dgm:constr type="h" refType="w"/>
                  <dgm:constr type="l" for="ch" forName="dummyConnPt" refType="w" fact="0.5"/>
                  <dgm:constr type="t" for="ch" forName="dummyConnPt" refType="w" fact="0.5"/>
                  <dgm:constr type="l" for="ch" forName="oneNode"/>
                  <dgm:constr type="t" for="ch" forName="oneNode"/>
                  <dgm:constr type="h" for="ch" forName="oneNode" refType="h"/>
                  <dgm:constr type="w" for="ch" forName="oneNode" refType="w"/>
                </dgm:constrLst>
                <dgm:ruleLst/>
                <dgm:layoutNode name="dummyConnPt" styleLbl="node1">
                  <dgm:alg type="sp"/>
                  <dgm:shape xmlns:r="http://schemas.openxmlformats.org/officeDocument/2006/relationships" r:blip="">
                    <dgm:adjLst/>
                  </dgm:shape>
                  <dgm:presOf/>
                  <dgm:constrLst>
                    <dgm:constr type="w" val="1"/>
                    <dgm:constr type="h" val="1"/>
                  </dgm:constrLst>
                  <dgm:ruleLst/>
                </dgm:layoutNode>
                <dgm:layoutNode name="on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dgm:layoutNode name="dummya">
                <dgm:alg type="sp"/>
                <dgm:shape xmlns:r="http://schemas.openxmlformats.org/officeDocument/2006/relationships" r:blip="">
                  <dgm:adjLst/>
                </dgm:shape>
                <dgm:presOf/>
                <dgm:constrLst>
                  <dgm:constr type="h" refType="w"/>
                </dgm:constrLst>
                <dgm:ruleLst/>
              </dgm:layoutNode>
              <dgm:layoutNode name="dummyb">
                <dgm:alg type="sp"/>
                <dgm:shape xmlns:r="http://schemas.openxmlformats.org/officeDocument/2006/relationships" r:blip="">
                  <dgm:adjLst/>
                </dgm:shape>
                <dgm:presOf/>
                <dgm:constrLst>
                  <dgm:constr type="h" refType="w"/>
                </dgm:constrLst>
                <dgm:ruleLst/>
              </dgm:layoutNode>
              <dgm:layoutNode name="dummyc">
                <dgm:alg type="sp"/>
                <dgm:shape xmlns:r="http://schemas.openxmlformats.org/officeDocument/2006/relationships" r:blip="">
                  <dgm:adjLst/>
                </dgm:shape>
                <dgm:presOf/>
                <dgm:constrLst>
                  <dgm:constr type="h" refType="w"/>
                </dgm:constrLst>
                <dgm:ruleLst/>
              </dgm:layoutNode>
              <dgm:forEach name="sibTransForEach1" axis="followSib" ptType="sibTrans" hideLastTrans="0" cnt="1">
                <dgm:layoutNode name="singleconn" styleLbl="sibTrans2D1">
                  <dgm:alg type="conn">
                    <dgm:param type="connRout" val="longCurve"/>
                    <dgm:param type="begPts" val="bCtr"/>
                    <dgm:param type="endPts" val="tCtr"/>
                    <dgm:param type="begSty" val="noArr"/>
                    <dgm:param type="endSty" val="noArr"/>
                    <dgm:param type="srcNode" val="dummyConnPt"/>
                    <dgm:param type="dstNode" val="dummyConnPt"/>
                  </dgm:alg>
                  <dgm:shape xmlns:r="http://schemas.openxmlformats.org/officeDocument/2006/relationships" type="conn" r:blip="" zOrderOff="-999">
                    <dgm:adjLst/>
                  </dgm:shape>
                  <dgm:presOf axis="self"/>
                  <dgm:constrLst>
                    <dgm:constr type="begPad"/>
                    <dgm:constr type="endPad"/>
                  </dgm:constrLst>
                  <dgm:ruleLst/>
                </dgm:layoutNode>
              </dgm:forEach>
            </dgm:if>
            <dgm:else name="Name25"/>
          </dgm:choos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p:properties xmlns:p="http://schemas.microsoft.com/office/2006/metadata/properties" xmlns:xsi="http://www.w3.org/2001/XMLSchema-instance" xmlns:pc="http://schemas.microsoft.com/office/infopath/2007/PartnerControls">
  <documentManagement>
    <OfficeCountry xmlns="d9cf0e28-81d2-4dc7-8b10-820d80ed680d">B0424 - Pakistan - Islamabad</OfficeCountry>
    <DocumentStatus xmlns="d9cf0e28-81d2-4dc7-8b10-820d80ed680d">Deleted</DocumentStatus>
    <DocCoverageEndDate xmlns="d9cf0e28-81d2-4dc7-8b10-820d80ed680d">2027-12-31T00:00:00+00:00</DocCoverageEndDate>
    <TaxCatchAll xmlns="e91d5986-7c29-4ed1-8a54-b8fb378ed474" xsi:nil="true"/>
    <FunctionalArea xmlns="d9cf0e28-81d2-4dc7-8b10-820d80ed680d">Programme and Project</FunctionalArea>
    <FileNameDescription xmlns="d9cf0e28-81d2-4dc7-8b10-820d80ed680d">Project Document (2024 - 2027)</FileNameDescription>
    <ProjectNumber xmlns="d9cf0e28-81d2-4dc7-8b10-820d80ed680d">01001551</ProjectNumber>
    <DocumentType xmlns="d9cf0e28-81d2-4dc7-8b10-820d80ed680d">Project Document (Prodoc)</DocumentType>
    <Language xmlns="d9cf0e28-81d2-4dc7-8b10-820d80ed680d">English</Language>
    <AuthorName xmlns="d9cf0e28-81d2-4dc7-8b10-820d80ed680d">UNDP</AuthorName>
    <DocumentCategory xmlns="d9cf0e28-81d2-4dc7-8b10-820d80ed680d">Project</DocumentCategory>
    <OperatingUnit xmlns="d9cf0e28-81d2-4dc7-8b10-820d80ed680d">UNDP-PAK</OperatingUnit>
    <lcf76f155ced4ddcb4097134ff3c332f xmlns="d9cf0e28-81d2-4dc7-8b10-820d80ed680d">
      <Terms xmlns="http://schemas.microsoft.com/office/infopath/2007/PartnerControls"/>
    </lcf76f155ced4ddcb4097134ff3c332f>
    <FocusArea xmlns="d9cf0e28-81d2-4dc7-8b10-820d80ed680d">Democratic Governance</FocusArea>
    <DocCoverageStartDate xmlns="d9cf0e28-81d2-4dc7-8b10-820d80ed680d">2024-01-01T00:00:00+00:00</DocCoverageStartDate>
    <FileClassificationMode xmlns="d9cf0e28-81d2-4dc7-8b10-820d80ed680d">Public</FileClassificationMode>
    <OutputNumber xmlns="d9cf0e28-81d2-4dc7-8b10-820d80ed680d"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LongProperties xmlns="http://schemas.microsoft.com/office/2006/metadata/long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6e8b5189930b312cd6a688c72934480f">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8e044ff6032411bcdc82bc581169c0d"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LongProperties xmlns="http://schemas.microsoft.com/office/2006/metadata/longProperties"/>
</file>

<file path=customXml/item7.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FBA8C8F-4067-4550-BE4D-3A55DC62F28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1131654-1AC2-4B52-A936-EE5446A6C717}">
  <ds:schemaRefs>
    <ds:schemaRef ds:uri="http://schemas.openxmlformats.org/officeDocument/2006/bibliography"/>
  </ds:schemaRefs>
</ds:datastoreItem>
</file>

<file path=customXml/itemProps3.xml><?xml version="1.0" encoding="utf-8"?>
<ds:datastoreItem xmlns:ds="http://schemas.openxmlformats.org/officeDocument/2006/customXml" ds:itemID="{71BBCAB1-4D7E-47E6-BD49-6D9AAAA8A595}">
  <ds:schemaRefs>
    <ds:schemaRef ds:uri="http://schemas.microsoft.com/office/2006/metadata/longProperties"/>
  </ds:schemaRefs>
</ds:datastoreItem>
</file>

<file path=customXml/itemProps4.xml><?xml version="1.0" encoding="utf-8"?>
<ds:datastoreItem xmlns:ds="http://schemas.openxmlformats.org/officeDocument/2006/customXml" ds:itemID="{9528F647-8CA7-4CC3-9F8B-B6EEDD762E89}">
  <ds:schemaRefs>
    <ds:schemaRef ds:uri="http://schemas.microsoft.com/sharepoint/v3/contenttype/forms"/>
  </ds:schemaRefs>
</ds:datastoreItem>
</file>

<file path=customXml/itemProps5.xml><?xml version="1.0" encoding="utf-8"?>
<ds:datastoreItem xmlns:ds="http://schemas.openxmlformats.org/officeDocument/2006/customXml" ds:itemID="{76FBD7CE-BB79-479C-8582-FA4351AAD064}"/>
</file>

<file path=customXml/itemProps6.xml><?xml version="1.0" encoding="utf-8"?>
<ds:datastoreItem xmlns:ds="http://schemas.openxmlformats.org/officeDocument/2006/customXml" ds:itemID="{DA6FEFC0-3BAE-4316-9379-0F0F012A2345}">
  <ds:schemaRefs>
    <ds:schemaRef ds:uri="http://schemas.microsoft.com/office/2006/metadata/longProperties"/>
  </ds:schemaRefs>
</ds:datastoreItem>
</file>

<file path=customXml/itemProps7.xml><?xml version="1.0" encoding="utf-8"?>
<ds:datastoreItem xmlns:ds="http://schemas.openxmlformats.org/officeDocument/2006/customXml" ds:itemID="{B54CD4A7-99A9-413A-A8BB-419AE72AC36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50</Pages>
  <Words>19208</Words>
  <Characters>109491</Characters>
  <Application>Microsoft Office Word</Application>
  <DocSecurity>0</DocSecurity>
  <Lines>912</Lines>
  <Paragraphs>256</Paragraphs>
  <ScaleCrop>false</ScaleCrop>
  <HeadingPairs>
    <vt:vector size="2" baseType="variant">
      <vt:variant>
        <vt:lpstr>Title</vt:lpstr>
      </vt:variant>
      <vt:variant>
        <vt:i4>1</vt:i4>
      </vt:variant>
    </vt:vector>
  </HeadingPairs>
  <TitlesOfParts>
    <vt:vector size="1" baseType="lpstr">
      <vt:lpstr>Project Document Template</vt:lpstr>
    </vt:vector>
  </TitlesOfParts>
  <Manager>BDP/BOM</Manager>
  <Company>UNDP</Company>
  <LinksUpToDate>false</LinksUpToDate>
  <CharactersWithSpaces>128443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(2024 - 2027)</dc:title>
  <dc:subject>Project Management</dc:subject>
  <dc:creator>jessica.murray@undp.org</dc:creator>
  <cp:keywords/>
  <dc:description/>
  <cp:lastModifiedBy>Ejaz Hussain</cp:lastModifiedBy>
  <cp:revision>11</cp:revision>
  <cp:lastPrinted>2023-10-02T05:40:00Z</cp:lastPrinted>
  <dcterms:created xsi:type="dcterms:W3CDTF">2023-11-29T19:44:00Z</dcterms:created>
  <dcterms:modified xsi:type="dcterms:W3CDTF">2023-12-06T09:02:00Z</dcterms:modified>
  <cp:category>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POPP-11-2425</vt:lpwstr>
  </property>
  <property fmtid="{D5CDD505-2E9C-101B-9397-08002B2CF9AE}" pid="3" name="_dlc_DocIdItemGuid">
    <vt:lpwstr>0a0dacc8-a653-4f02-8de1-79b9de80524c</vt:lpwstr>
  </property>
  <property fmtid="{D5CDD505-2E9C-101B-9397-08002B2CF9AE}" pid="4" name="_dlc_DocIdUrl">
    <vt:lpwstr>https://popp.undp.org/_layouts/15/DocIdRedir.aspx?ID=POPP-11-2425, POPP-11-2425</vt:lpwstr>
  </property>
  <property fmtid="{D5CDD505-2E9C-101B-9397-08002B2CF9AE}" pid="5" name="UNDPPOPPFunctionalArea">
    <vt:lpwstr>Programme and Project</vt:lpwstr>
  </property>
  <property fmtid="{D5CDD505-2E9C-101B-9397-08002B2CF9AE}" pid="6" name="UNDPPOPPKeywordsTaxHTField0">
    <vt:lpwstr>Project Document|bf9937c4-130a-45b8-a7c6-11b0f1a350eb</vt:lpwstr>
  </property>
  <property fmtid="{D5CDD505-2E9C-101B-9397-08002B2CF9AE}" pid="7" name="UNDPResponsibleUnit">
    <vt:lpwstr>BDP/CDG</vt:lpwstr>
  </property>
  <property fmtid="{D5CDD505-2E9C-101B-9397-08002B2CF9AE}" pid="8" name="UNDPSubject">
    <vt:lpwstr/>
  </property>
  <property fmtid="{D5CDD505-2E9C-101B-9397-08002B2CF9AE}" pid="9" name="UNDPApplicability">
    <vt:lpwstr>All UNDP projects</vt:lpwstr>
  </property>
  <property fmtid="{D5CDD505-2E9C-101B-9397-08002B2CF9AE}" pid="10" name="UNDPPOPPProcess">
    <vt:lpwstr>Project Management</vt:lpwstr>
  </property>
  <property fmtid="{D5CDD505-2E9C-101B-9397-08002B2CF9AE}" pid="11" name="UNDPPOPPSubsubprocess">
    <vt:lpwstr/>
  </property>
  <property fmtid="{D5CDD505-2E9C-101B-9397-08002B2CF9AE}" pid="12" name="UNDPPOPPKeywords">
    <vt:lpwstr>46;#Project Document|bf9937c4-130a-45b8-a7c6-11b0f1a350eb</vt:lpwstr>
  </property>
  <property fmtid="{D5CDD505-2E9C-101B-9397-08002B2CF9AE}" pid="13" name="UNDPIsPartOf">
    <vt:lpwstr/>
  </property>
  <property fmtid="{D5CDD505-2E9C-101B-9397-08002B2CF9AE}" pid="14" name="UNDPPOPPSubprocess">
    <vt:lpwstr>Initiating a Project</vt:lpwstr>
  </property>
  <property fmtid="{D5CDD505-2E9C-101B-9397-08002B2CF9AE}" pid="15" name="UNDPPlannedReviewDate">
    <vt:lpwstr>2013-04-05T00:00:00Z</vt:lpwstr>
  </property>
  <property fmtid="{D5CDD505-2E9C-101B-9397-08002B2CF9AE}" pid="16" name="Focalpoint">
    <vt:lpwstr>309;#UNDPHQ\dien.le</vt:lpwstr>
  </property>
  <property fmtid="{D5CDD505-2E9C-101B-9397-08002B2CF9AE}" pid="17" name="UNDPEffectiveDate">
    <vt:lpwstr>2012-04-05T00:00:00Z</vt:lpwstr>
  </property>
  <property fmtid="{D5CDD505-2E9C-101B-9397-08002B2CF9AE}" pid="18" name="UNDPCreator">
    <vt:lpwstr>266;#UNDPHQ\judith.puyat-magnaye</vt:lpwstr>
  </property>
  <property fmtid="{D5CDD505-2E9C-101B-9397-08002B2CF9AE}" pid="19" name="UNDPSummary">
    <vt:lpwstr/>
  </property>
  <property fmtid="{D5CDD505-2E9C-101B-9397-08002B2CF9AE}" pid="20" name="UNDPPublishedDate">
    <vt:lpwstr>2012-04-05T00:00:00Z</vt:lpwstr>
  </property>
  <property fmtid="{D5CDD505-2E9C-101B-9397-08002B2CF9AE}" pid="21" name="UNDPIssuanceDate">
    <vt:lpwstr>2012-04-05T00:00:00Z</vt:lpwstr>
  </property>
  <property fmtid="{D5CDD505-2E9C-101B-9397-08002B2CF9AE}" pid="22" name="display_urn:schemas-microsoft-com:office:office#UNDPCreator">
    <vt:lpwstr>Judith Puyat-magnaye</vt:lpwstr>
  </property>
  <property fmtid="{D5CDD505-2E9C-101B-9397-08002B2CF9AE}" pid="23" name="display_urn:schemas-microsoft-com:office:office#Focalpoint">
    <vt:lpwstr>Dien Le</vt:lpwstr>
  </property>
  <property fmtid="{D5CDD505-2E9C-101B-9397-08002B2CF9AE}" pid="24" name="Order">
    <vt:lpwstr>6700.00000000000</vt:lpwstr>
  </property>
  <property fmtid="{D5CDD505-2E9C-101B-9397-08002B2CF9AE}" pid="25" name="UNDPPOPPPrescriptiveContentSelection">
    <vt:lpwstr>Yes</vt:lpwstr>
  </property>
  <property fmtid="{D5CDD505-2E9C-101B-9397-08002B2CF9AE}" pid="26" name="UNDPPOPPSubsubsubprocess">
    <vt:lpwstr/>
  </property>
  <property fmtid="{D5CDD505-2E9C-101B-9397-08002B2CF9AE}" pid="27" name="UNDPActualReviewDate">
    <vt:lpwstr/>
  </property>
  <property fmtid="{D5CDD505-2E9C-101B-9397-08002B2CF9AE}" pid="28" name="display_urn:schemas-microsoft-com:office:office#UNDP_POPP_FOCALPOINT">
    <vt:lpwstr>Jessica Murray</vt:lpwstr>
  </property>
  <property fmtid="{D5CDD505-2E9C-101B-9397-08002B2CF9AE}" pid="29" name="UNDP_POPP_BUSINESSUNIT">
    <vt:lpwstr>669;#Programme and Project Management|1c019435-9793-447e-8959-0b32d23bf3d5</vt:lpwstr>
  </property>
  <property fmtid="{D5CDD505-2E9C-101B-9397-08002B2CF9AE}" pid="30" name="POPPBusinessProcess">
    <vt:lpwstr/>
  </property>
  <property fmtid="{D5CDD505-2E9C-101B-9397-08002B2CF9AE}" pid="31" name="ContentTypeId">
    <vt:lpwstr>0x010100155F732436BD414ABE4F9007290F88BC</vt:lpwstr>
  </property>
  <property fmtid="{D5CDD505-2E9C-101B-9397-08002B2CF9AE}" pid="32" name="Sign-off status">
    <vt:lpwstr/>
  </property>
  <property fmtid="{D5CDD505-2E9C-101B-9397-08002B2CF9AE}" pid="33" name="UNDP_POPP_BUSINESSPROCESS_HIDDEN">
    <vt:lpwstr/>
  </property>
  <property fmtid="{D5CDD505-2E9C-101B-9397-08002B2CF9AE}" pid="34" name="TaxCatchAll">
    <vt:lpwstr>669;#Programme and Project Management|1c019435-9793-447e-8959-0b32d23bf3d5</vt:lpwstr>
  </property>
  <property fmtid="{D5CDD505-2E9C-101B-9397-08002B2CF9AE}" pid="35" name="l0e6ef0c43e74560bd7f3acd1f5e8571">
    <vt:lpwstr>Programme and Project Management|1c019435-9793-447e-8959-0b32d23bf3d5</vt:lpwstr>
  </property>
  <property fmtid="{D5CDD505-2E9C-101B-9397-08002B2CF9AE}" pid="36" name="UNDP_POPP_NOTE">
    <vt:lpwstr/>
  </property>
  <property fmtid="{D5CDD505-2E9C-101B-9397-08002B2CF9AE}" pid="37" name="UNDP_POPP_VERSION_COMMENTS">
    <vt:lpwstr>Updated to add standard clauses on fraud and the gender marker</vt:lpwstr>
  </property>
  <property fmtid="{D5CDD505-2E9C-101B-9397-08002B2CF9AE}" pid="38" name="UNDP_POPP_REJECT_COMMENTS">
    <vt:lpwstr/>
  </property>
  <property fmtid="{D5CDD505-2E9C-101B-9397-08002B2CF9AE}" pid="39" name="POPPIsArchived">
    <vt:lpwstr>0</vt:lpwstr>
  </property>
  <property fmtid="{D5CDD505-2E9C-101B-9397-08002B2CF9AE}" pid="40" name="UNDP_POPP_DOCUMENT_LANGUAGE">
    <vt:lpwstr>English</vt:lpwstr>
  </property>
  <property fmtid="{D5CDD505-2E9C-101B-9397-08002B2CF9AE}" pid="41" name="UNDP_POPP_EFFECTIVEDATE">
    <vt:lpwstr>2017-02-10T00:00:00Z</vt:lpwstr>
  </property>
  <property fmtid="{D5CDD505-2E9C-101B-9397-08002B2CF9AE}" pid="42" name="UNDP_POPP_DOCUMENT_TYPE">
    <vt:lpwstr>Template</vt:lpwstr>
  </property>
  <property fmtid="{D5CDD505-2E9C-101B-9397-08002B2CF9AE}" pid="43" name="UNDP_POPP_DOCUMENT_TEMPLATE">
    <vt:lpwstr/>
  </property>
  <property fmtid="{D5CDD505-2E9C-101B-9397-08002B2CF9AE}" pid="44" name="Location">
    <vt:lpwstr>Public</vt:lpwstr>
  </property>
  <property fmtid="{D5CDD505-2E9C-101B-9397-08002B2CF9AE}" pid="45" name="UNDP_POPP_FOCALPOINT">
    <vt:lpwstr>68;#i:0e.t|undpadfs|jessica.murray@undp.org</vt:lpwstr>
  </property>
  <property fmtid="{D5CDD505-2E9C-101B-9397-08002B2CF9AE}" pid="46" name="UNDP_POPP_ISACTIVE">
    <vt:lpwstr>1</vt:lpwstr>
  </property>
  <property fmtid="{D5CDD505-2E9C-101B-9397-08002B2CF9AE}" pid="47" name="UNDP_POPP_TITLE_EN">
    <vt:lpwstr>Project Document Template (2018)</vt:lpwstr>
  </property>
  <property fmtid="{D5CDD505-2E9C-101B-9397-08002B2CF9AE}" pid="48" name="UNDP_POPP_REFITEM_VERSION">
    <vt:lpwstr>1.00000000000000</vt:lpwstr>
  </property>
  <property fmtid="{D5CDD505-2E9C-101B-9397-08002B2CF9AE}" pid="49" name="DLCPolicyLabelLock">
    <vt:lpwstr/>
  </property>
  <property fmtid="{D5CDD505-2E9C-101B-9397-08002B2CF9AE}" pid="50" name="DLCPolicyLabelClientValue">
    <vt:lpwstr>Effective Date: 10/02/2017                                                Version #: 1.0</vt:lpwstr>
  </property>
  <property fmtid="{D5CDD505-2E9C-101B-9397-08002B2CF9AE}" pid="51" name="UNDP_POPP_PLANNED_REVIEWDATE">
    <vt:lpwstr/>
  </property>
  <property fmtid="{D5CDD505-2E9C-101B-9397-08002B2CF9AE}" pid="52" name="UNDP_POPP_BUSINESSUNITID_HIDDEN">
    <vt:lpwstr/>
  </property>
  <property fmtid="{D5CDD505-2E9C-101B-9397-08002B2CF9AE}" pid="53" name="UNDP_POPP_FILEVERSION">
    <vt:lpwstr/>
  </property>
  <property fmtid="{D5CDD505-2E9C-101B-9397-08002B2CF9AE}" pid="54" name="UNDP_POPP_LASTMODIFIED">
    <vt:lpwstr/>
  </property>
  <property fmtid="{D5CDD505-2E9C-101B-9397-08002B2CF9AE}" pid="55" name="DLCPolicyLabelValue">
    <vt:lpwstr>Effective Date: 10/02/2017                                                Version #: 1.0</vt:lpwstr>
  </property>
  <property fmtid="{D5CDD505-2E9C-101B-9397-08002B2CF9AE}" pid="56" name="GrammarlyDocumentId">
    <vt:lpwstr>f2cf06ef83d35792d0a728333a658a4a07e7e8b3a52e0ccb8b9a6844adbc8e43</vt:lpwstr>
  </property>
  <property fmtid="{D5CDD505-2E9C-101B-9397-08002B2CF9AE}" pid="57" name="MediaServiceImageTags">
    <vt:lpwstr/>
  </property>
</Properties>
</file>